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F156D">
        <w:rPr>
          <w:sz w:val="32"/>
          <w:szCs w:val="32"/>
        </w:rPr>
        <w:t>2</w:t>
      </w:r>
      <w:r w:rsidR="007E03E5">
        <w:rPr>
          <w:sz w:val="32"/>
          <w:szCs w:val="32"/>
        </w:rPr>
        <w:t>7</w:t>
      </w:r>
      <w:r w:rsidR="00F5436C" w:rsidRPr="00692A4A">
        <w:rPr>
          <w:sz w:val="32"/>
          <w:szCs w:val="32"/>
        </w:rPr>
        <w:t xml:space="preserve"> (</w:t>
      </w:r>
      <w:r w:rsidR="00BF156D">
        <w:rPr>
          <w:sz w:val="32"/>
          <w:szCs w:val="32"/>
        </w:rPr>
        <w:t>3</w:t>
      </w:r>
      <w:r w:rsidR="00121F17">
        <w:rPr>
          <w:sz w:val="32"/>
          <w:szCs w:val="32"/>
        </w:rPr>
        <w:t>3</w:t>
      </w:r>
      <w:r w:rsidR="007E03E5">
        <w:rPr>
          <w:sz w:val="32"/>
          <w:szCs w:val="32"/>
        </w:rPr>
        <w:t>7</w:t>
      </w:r>
      <w:r w:rsidR="00F5436C" w:rsidRPr="00692A4A">
        <w:rPr>
          <w:sz w:val="32"/>
          <w:szCs w:val="32"/>
        </w:rPr>
        <w:t>)</w:t>
      </w:r>
    </w:p>
    <w:p w:rsidR="00F5436C" w:rsidRPr="00692A4A" w:rsidRDefault="007E03E5" w:rsidP="00F5436C">
      <w:pPr>
        <w:jc w:val="center"/>
        <w:rPr>
          <w:sz w:val="32"/>
          <w:szCs w:val="32"/>
        </w:rPr>
      </w:pPr>
      <w:r>
        <w:rPr>
          <w:sz w:val="32"/>
          <w:szCs w:val="32"/>
        </w:rPr>
        <w:t>25</w:t>
      </w:r>
      <w:r w:rsidR="00436A5A">
        <w:rPr>
          <w:sz w:val="32"/>
          <w:szCs w:val="32"/>
        </w:rPr>
        <w:t xml:space="preserve"> </w:t>
      </w:r>
      <w:r w:rsidR="00B107E7">
        <w:rPr>
          <w:sz w:val="32"/>
          <w:szCs w:val="32"/>
        </w:rPr>
        <w:t>октября</w:t>
      </w:r>
      <w:r w:rsidR="001F38CF">
        <w:rPr>
          <w:sz w:val="32"/>
          <w:szCs w:val="32"/>
        </w:rPr>
        <w:t xml:space="preserve"> </w:t>
      </w:r>
      <w:r w:rsidR="00103AD1">
        <w:rPr>
          <w:sz w:val="32"/>
          <w:szCs w:val="32"/>
        </w:rPr>
        <w:t xml:space="preserve"> </w:t>
      </w:r>
      <w:r w:rsidR="00F5436C" w:rsidRPr="00692A4A">
        <w:rPr>
          <w:sz w:val="32"/>
          <w:szCs w:val="32"/>
        </w:rPr>
        <w:t>20</w:t>
      </w:r>
      <w:r w:rsidR="00BF156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514ECE" w:rsidRDefault="00514ECE" w:rsidP="00F5436C">
      <w:pPr>
        <w:jc w:val="center"/>
      </w:pPr>
    </w:p>
    <w:p w:rsidR="00514ECE" w:rsidRDefault="00514ECE" w:rsidP="00F5436C">
      <w:pPr>
        <w:jc w:val="center"/>
      </w:pPr>
    </w:p>
    <w:p w:rsidR="00514ECE" w:rsidRDefault="00514ECE"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5A7C33" w:rsidRDefault="005A7C33" w:rsidP="00F5436C">
      <w:pPr>
        <w:jc w:val="center"/>
      </w:pPr>
    </w:p>
    <w:p w:rsidR="00F5436C" w:rsidRDefault="00F5436C" w:rsidP="00F5436C">
      <w:pPr>
        <w:jc w:val="center"/>
      </w:pPr>
      <w:r w:rsidRPr="00692A4A">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D63C68">
        <w:trPr>
          <w:trHeight w:val="1131"/>
        </w:trPr>
        <w:tc>
          <w:tcPr>
            <w:tcW w:w="456" w:type="dxa"/>
          </w:tcPr>
          <w:p w:rsidR="009E240F" w:rsidRPr="00481665" w:rsidRDefault="00933F89" w:rsidP="00F6369E">
            <w:pPr>
              <w:jc w:val="center"/>
            </w:pPr>
            <w:r w:rsidRPr="00481665">
              <w:t>1</w:t>
            </w:r>
          </w:p>
        </w:tc>
        <w:tc>
          <w:tcPr>
            <w:tcW w:w="9168" w:type="dxa"/>
          </w:tcPr>
          <w:p w:rsidR="007E03E5" w:rsidRPr="007E03E5" w:rsidRDefault="00EF1D86" w:rsidP="007E03E5">
            <w:pPr>
              <w:jc w:val="both"/>
            </w:pPr>
            <w:r w:rsidRPr="00D63C68">
              <w:t xml:space="preserve">Постановление </w:t>
            </w:r>
            <w:r w:rsidR="00D63C68" w:rsidRPr="00D63C68">
              <w:t>главы</w:t>
            </w:r>
            <w:r w:rsidRPr="00D63C68">
              <w:t xml:space="preserve"> Лузского</w:t>
            </w:r>
            <w:r w:rsidR="007B0149" w:rsidRPr="00D63C68">
              <w:t xml:space="preserve"> городского поселения  от </w:t>
            </w:r>
            <w:r w:rsidR="00D63C68" w:rsidRPr="00D63C68">
              <w:t>1</w:t>
            </w:r>
            <w:r w:rsidRPr="00D63C68">
              <w:t>2</w:t>
            </w:r>
            <w:r w:rsidR="007B0149" w:rsidRPr="00D63C68">
              <w:t>.</w:t>
            </w:r>
            <w:r w:rsidR="00D63C68" w:rsidRPr="00D63C68">
              <w:t>1</w:t>
            </w:r>
            <w:r w:rsidR="007B0149" w:rsidRPr="00D63C68">
              <w:t>0.20</w:t>
            </w:r>
            <w:r w:rsidR="00BF156D" w:rsidRPr="00D63C68">
              <w:t>2</w:t>
            </w:r>
            <w:r w:rsidR="007B0149" w:rsidRPr="00D63C68">
              <w:t>1 №</w:t>
            </w:r>
            <w:r w:rsidR="00D63C68" w:rsidRPr="00D63C68">
              <w:t>1</w:t>
            </w:r>
            <w:r w:rsidR="007E03E5">
              <w:t>1</w:t>
            </w:r>
            <w:r w:rsidR="00BF156D" w:rsidRPr="00D63C68">
              <w:t xml:space="preserve"> </w:t>
            </w:r>
            <w:r w:rsidRPr="00D63C68">
              <w:rPr>
                <w:spacing w:val="-6"/>
              </w:rPr>
              <w:t xml:space="preserve"> </w:t>
            </w:r>
            <w:r w:rsidR="00B107E7" w:rsidRPr="00D63C68">
              <w:t xml:space="preserve"> </w:t>
            </w:r>
            <w:r w:rsidR="007E03E5" w:rsidRPr="00812C08">
              <w:rPr>
                <w:b/>
                <w:sz w:val="28"/>
                <w:szCs w:val="28"/>
              </w:rPr>
              <w:t xml:space="preserve"> </w:t>
            </w:r>
            <w:r w:rsidR="007E03E5">
              <w:rPr>
                <w:b/>
                <w:sz w:val="28"/>
                <w:szCs w:val="28"/>
              </w:rPr>
              <w:t>«</w:t>
            </w:r>
            <w:r w:rsidR="007E03E5" w:rsidRPr="007E03E5">
              <w:t>О проведении публичных слушаний по вопросу предоставления разрешения на отклонение от предельных параметров</w:t>
            </w:r>
            <w:r w:rsidR="007E03E5">
              <w:t xml:space="preserve"> </w:t>
            </w:r>
            <w:r w:rsidR="007E03E5" w:rsidRPr="007E03E5">
              <w:t>для земельного участка с кадастровым номером 43:16:310123:209.</w:t>
            </w:r>
            <w:r w:rsidR="007E03E5">
              <w:t>»</w:t>
            </w:r>
          </w:p>
          <w:p w:rsidR="009E240F" w:rsidRPr="00D63C68" w:rsidRDefault="009E240F" w:rsidP="00D63C68">
            <w:pPr>
              <w:jc w:val="both"/>
            </w:pPr>
          </w:p>
        </w:tc>
        <w:tc>
          <w:tcPr>
            <w:tcW w:w="635" w:type="dxa"/>
          </w:tcPr>
          <w:p w:rsidR="009E240F" w:rsidRPr="00D63C68" w:rsidRDefault="00DB66A1" w:rsidP="00D63C68">
            <w:pPr>
              <w:jc w:val="both"/>
            </w:pPr>
            <w:r w:rsidRPr="00D63C68">
              <w:t>3</w:t>
            </w:r>
          </w:p>
        </w:tc>
      </w:tr>
    </w:tbl>
    <w:p w:rsidR="006156F5" w:rsidRDefault="006156F5"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AD0B9E" w:rsidRDefault="00AD0B9E" w:rsidP="00F63A6C">
      <w:pPr>
        <w:pStyle w:val="ad"/>
        <w:rPr>
          <w:b/>
          <w:sz w:val="28"/>
          <w:szCs w:val="28"/>
        </w:rPr>
      </w:pPr>
    </w:p>
    <w:p w:rsidR="006156F5" w:rsidRDefault="006156F5" w:rsidP="00F63A6C">
      <w:pPr>
        <w:pStyle w:val="ad"/>
        <w:rPr>
          <w:b/>
          <w:sz w:val="28"/>
          <w:szCs w:val="28"/>
        </w:rPr>
      </w:pPr>
    </w:p>
    <w:p w:rsidR="006156F5" w:rsidRDefault="006156F5" w:rsidP="00F63A6C">
      <w:pPr>
        <w:pStyle w:val="ad"/>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0A62F4" w:rsidRDefault="000A62F4"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tbl>
      <w:tblPr>
        <w:tblW w:w="14786" w:type="dxa"/>
        <w:tblInd w:w="93" w:type="dxa"/>
        <w:tblLook w:val="04A0"/>
      </w:tblPr>
      <w:tblGrid>
        <w:gridCol w:w="12686"/>
        <w:gridCol w:w="1140"/>
        <w:gridCol w:w="960"/>
      </w:tblGrid>
      <w:tr w:rsidR="000A62F4" w:rsidRPr="000A62F4" w:rsidTr="00077998">
        <w:trPr>
          <w:trHeight w:val="1521"/>
        </w:trPr>
        <w:tc>
          <w:tcPr>
            <w:tcW w:w="12686" w:type="dxa"/>
            <w:tcBorders>
              <w:top w:val="nil"/>
              <w:left w:val="nil"/>
              <w:bottom w:val="nil"/>
              <w:right w:val="nil"/>
            </w:tcBorders>
            <w:shd w:val="clear" w:color="000000" w:fill="auto"/>
            <w:vAlign w:val="bottom"/>
            <w:hideMark/>
          </w:tcPr>
          <w:p w:rsidR="000A62F4" w:rsidRPr="000A62F4" w:rsidRDefault="000A62F4" w:rsidP="004C606F">
            <w:pPr>
              <w:jc w:val="both"/>
              <w:rPr>
                <w:rFonts w:ascii="Arial" w:hAnsi="Arial" w:cs="Arial"/>
                <w:sz w:val="18"/>
                <w:szCs w:val="18"/>
              </w:rPr>
            </w:pPr>
          </w:p>
        </w:tc>
        <w:tc>
          <w:tcPr>
            <w:tcW w:w="114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r>
    </w:tbl>
    <w:p w:rsidR="0084508E" w:rsidRDefault="0084508E" w:rsidP="007909B2">
      <w:pPr>
        <w:jc w:val="both"/>
        <w:rPr>
          <w:b/>
          <w:sz w:val="28"/>
          <w:szCs w:val="28"/>
        </w:rPr>
      </w:pPr>
    </w:p>
    <w:p w:rsidR="00077998" w:rsidRDefault="00077998" w:rsidP="007909B2">
      <w:pPr>
        <w:jc w:val="both"/>
        <w:rPr>
          <w:b/>
          <w:sz w:val="28"/>
          <w:szCs w:val="28"/>
        </w:rPr>
      </w:pPr>
    </w:p>
    <w:p w:rsidR="00035089" w:rsidRDefault="00035089"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7E03E5" w:rsidRDefault="007E03E5" w:rsidP="00A560F9">
      <w:pPr>
        <w:jc w:val="center"/>
        <w:rPr>
          <w:b/>
          <w:sz w:val="28"/>
          <w:szCs w:val="28"/>
        </w:rPr>
      </w:pPr>
    </w:p>
    <w:p w:rsidR="000547F4" w:rsidRDefault="000547F4" w:rsidP="000547F4">
      <w:pPr>
        <w:jc w:val="center"/>
        <w:rPr>
          <w:b/>
          <w:color w:val="000000"/>
          <w:sz w:val="28"/>
          <w:szCs w:val="28"/>
        </w:rPr>
      </w:pPr>
      <w:r>
        <w:rPr>
          <w:b/>
          <w:color w:val="000000"/>
          <w:sz w:val="28"/>
          <w:szCs w:val="28"/>
        </w:rPr>
        <w:t>ГЛАВА</w:t>
      </w:r>
    </w:p>
    <w:p w:rsidR="000547F4" w:rsidRPr="00152E61" w:rsidRDefault="000547F4" w:rsidP="000547F4">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0547F4" w:rsidRPr="005160CD" w:rsidRDefault="000547F4" w:rsidP="000547F4">
      <w:pPr>
        <w:rPr>
          <w:b/>
          <w:color w:val="000000"/>
          <w:sz w:val="48"/>
          <w:szCs w:val="48"/>
        </w:rPr>
      </w:pPr>
    </w:p>
    <w:p w:rsidR="000547F4" w:rsidRPr="00152E61" w:rsidRDefault="000547F4" w:rsidP="000547F4">
      <w:pPr>
        <w:jc w:val="center"/>
        <w:rPr>
          <w:b/>
          <w:color w:val="000000"/>
          <w:sz w:val="28"/>
          <w:szCs w:val="28"/>
        </w:rPr>
      </w:pPr>
      <w:r w:rsidRPr="00152E61">
        <w:rPr>
          <w:b/>
          <w:color w:val="000000"/>
          <w:sz w:val="28"/>
          <w:szCs w:val="28"/>
        </w:rPr>
        <w:t>ПОСТАНОВЛЕНИЕ</w:t>
      </w:r>
    </w:p>
    <w:p w:rsidR="000547F4" w:rsidRPr="005160CD" w:rsidRDefault="000547F4" w:rsidP="000547F4">
      <w:pPr>
        <w:jc w:val="center"/>
        <w:rPr>
          <w:b/>
          <w:color w:val="000000"/>
          <w:sz w:val="48"/>
          <w:szCs w:val="48"/>
        </w:rPr>
      </w:pPr>
    </w:p>
    <w:p w:rsidR="000547F4" w:rsidRPr="00152E61" w:rsidRDefault="000547F4" w:rsidP="000547F4">
      <w:pPr>
        <w:rPr>
          <w:color w:val="000000"/>
          <w:sz w:val="28"/>
          <w:szCs w:val="28"/>
        </w:rPr>
      </w:pPr>
      <w:r>
        <w:rPr>
          <w:color w:val="000000"/>
          <w:sz w:val="28"/>
          <w:szCs w:val="28"/>
        </w:rPr>
        <w:t>__</w:t>
      </w:r>
      <w:r>
        <w:rPr>
          <w:i/>
          <w:color w:val="000000"/>
          <w:sz w:val="28"/>
          <w:szCs w:val="28"/>
          <w:u w:val="single"/>
        </w:rPr>
        <w:t>__21.10.2021_</w:t>
      </w:r>
      <w:r w:rsidRPr="007511A3">
        <w:rPr>
          <w:i/>
          <w:color w:val="000000"/>
          <w:sz w:val="28"/>
          <w:szCs w:val="28"/>
          <w:u w:val="single"/>
        </w:rPr>
        <w:t xml:space="preserve"> </w:t>
      </w:r>
      <w:r>
        <w:rPr>
          <w:color w:val="000000"/>
          <w:sz w:val="28"/>
          <w:szCs w:val="28"/>
        </w:rPr>
        <w:t>_</w:t>
      </w:r>
      <w:r w:rsidRPr="00152E61">
        <w:rPr>
          <w:color w:val="000000"/>
          <w:sz w:val="28"/>
          <w:szCs w:val="28"/>
        </w:rPr>
        <w:t xml:space="preserve">                                                                </w:t>
      </w:r>
      <w:r>
        <w:rPr>
          <w:color w:val="000000"/>
          <w:sz w:val="28"/>
          <w:szCs w:val="28"/>
        </w:rPr>
        <w:t xml:space="preserve">                      №_</w:t>
      </w:r>
      <w:r>
        <w:rPr>
          <w:i/>
          <w:color w:val="000000"/>
          <w:sz w:val="28"/>
          <w:szCs w:val="28"/>
          <w:u w:val="single"/>
        </w:rPr>
        <w:t>11</w:t>
      </w:r>
      <w:r>
        <w:rPr>
          <w:color w:val="000000"/>
          <w:sz w:val="28"/>
          <w:szCs w:val="28"/>
        </w:rPr>
        <w:t>__</w:t>
      </w:r>
    </w:p>
    <w:p w:rsidR="000547F4" w:rsidRPr="00152E61" w:rsidRDefault="000547F4" w:rsidP="000547F4">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0547F4" w:rsidRPr="005160CD" w:rsidRDefault="000547F4" w:rsidP="000547F4">
      <w:pPr>
        <w:ind w:firstLine="567"/>
        <w:jc w:val="center"/>
        <w:rPr>
          <w:b/>
          <w:color w:val="000000"/>
          <w:sz w:val="48"/>
          <w:szCs w:val="48"/>
        </w:rPr>
      </w:pPr>
    </w:p>
    <w:p w:rsidR="000547F4" w:rsidRDefault="000547F4" w:rsidP="000547F4">
      <w:pPr>
        <w:jc w:val="center"/>
        <w:rPr>
          <w:b/>
          <w:sz w:val="28"/>
          <w:szCs w:val="28"/>
        </w:rPr>
      </w:pPr>
      <w:r w:rsidRPr="00812C08">
        <w:rPr>
          <w:b/>
          <w:sz w:val="28"/>
          <w:szCs w:val="28"/>
        </w:rPr>
        <w:t xml:space="preserve">О проведении публичных слушаний </w:t>
      </w:r>
      <w:r w:rsidRPr="00CF0EF0">
        <w:rPr>
          <w:b/>
          <w:sz w:val="28"/>
          <w:szCs w:val="28"/>
        </w:rPr>
        <w:t>по вопросу предоставления разрешения на отклонение от предельных параметров</w:t>
      </w:r>
    </w:p>
    <w:p w:rsidR="000547F4" w:rsidRDefault="000547F4" w:rsidP="000547F4">
      <w:pPr>
        <w:jc w:val="center"/>
        <w:rPr>
          <w:b/>
          <w:sz w:val="28"/>
          <w:szCs w:val="28"/>
        </w:rPr>
      </w:pPr>
      <w:r>
        <w:rPr>
          <w:b/>
          <w:sz w:val="28"/>
          <w:szCs w:val="28"/>
        </w:rPr>
        <w:t>для земельного участка с кадастровым номером 43:16:310123:209.</w:t>
      </w:r>
    </w:p>
    <w:p w:rsidR="000547F4" w:rsidRDefault="000547F4" w:rsidP="000547F4">
      <w:pPr>
        <w:jc w:val="center"/>
        <w:rPr>
          <w:b/>
          <w:sz w:val="28"/>
          <w:szCs w:val="28"/>
        </w:rPr>
      </w:pPr>
    </w:p>
    <w:p w:rsidR="000547F4" w:rsidRPr="008F7E43" w:rsidRDefault="000547F4" w:rsidP="000547F4">
      <w:pPr>
        <w:jc w:val="both"/>
        <w:rPr>
          <w:sz w:val="28"/>
          <w:szCs w:val="28"/>
        </w:rPr>
      </w:pPr>
      <w:r w:rsidRPr="008F7E43">
        <w:rPr>
          <w:sz w:val="28"/>
          <w:szCs w:val="28"/>
        </w:rPr>
        <w:t xml:space="preserve">  </w:t>
      </w:r>
    </w:p>
    <w:p w:rsidR="000547F4" w:rsidRDefault="000547F4" w:rsidP="000547F4">
      <w:pPr>
        <w:spacing w:line="360" w:lineRule="auto"/>
        <w:jc w:val="both"/>
        <w:rPr>
          <w:sz w:val="28"/>
          <w:szCs w:val="28"/>
        </w:rPr>
      </w:pPr>
      <w:r>
        <w:rPr>
          <w:sz w:val="28"/>
          <w:szCs w:val="28"/>
        </w:rPr>
        <w:tab/>
      </w:r>
      <w:proofErr w:type="gramStart"/>
      <w:r>
        <w:rPr>
          <w:sz w:val="28"/>
          <w:szCs w:val="28"/>
        </w:rPr>
        <w:t>В соответствии со статьей 40</w:t>
      </w:r>
      <w:r w:rsidRPr="008F7E43">
        <w:rPr>
          <w:sz w:val="28"/>
          <w:szCs w:val="28"/>
        </w:rPr>
        <w:t xml:space="preserve">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и </w:t>
      </w:r>
      <w:r>
        <w:rPr>
          <w:sz w:val="28"/>
          <w:szCs w:val="28"/>
        </w:rPr>
        <w:t>Положением о порядке проведения публичных слушаний по вопросам</w:t>
      </w:r>
      <w:r w:rsidRPr="00CF0EF0">
        <w:t xml:space="preserve"> </w:t>
      </w:r>
      <w:r w:rsidRPr="00CF0EF0">
        <w:rPr>
          <w:sz w:val="28"/>
          <w:szCs w:val="28"/>
        </w:rPr>
        <w:t>предоставления разрешения на отклонение от предельных параметров разрешенного строительства, реконструкции объ</w:t>
      </w:r>
      <w:r>
        <w:rPr>
          <w:sz w:val="28"/>
          <w:szCs w:val="28"/>
        </w:rPr>
        <w:t>екта капитального строительства</w:t>
      </w:r>
      <w:proofErr w:type="gramEnd"/>
      <w:r>
        <w:rPr>
          <w:sz w:val="28"/>
          <w:szCs w:val="28"/>
        </w:rPr>
        <w:t xml:space="preserve"> на территории Лузского городского поселения</w:t>
      </w:r>
      <w:r w:rsidRPr="008F7E43">
        <w:rPr>
          <w:sz w:val="28"/>
          <w:szCs w:val="28"/>
        </w:rPr>
        <w:t xml:space="preserve">, утвержденным решением </w:t>
      </w:r>
      <w:r>
        <w:rPr>
          <w:sz w:val="28"/>
          <w:szCs w:val="28"/>
        </w:rPr>
        <w:t>Собрания депутатов  Лузского городского поселения  Лузского района Кировской области от 31.10.2012 №02-3/1,</w:t>
      </w:r>
      <w:r w:rsidRPr="008F7E43">
        <w:rPr>
          <w:sz w:val="28"/>
          <w:szCs w:val="28"/>
        </w:rPr>
        <w:t xml:space="preserve"> Правил землепользования и застройки </w:t>
      </w:r>
      <w:r>
        <w:rPr>
          <w:sz w:val="28"/>
          <w:szCs w:val="28"/>
        </w:rPr>
        <w:t>Лузского городского поселения</w:t>
      </w:r>
      <w:r w:rsidRPr="008F7E43">
        <w:rPr>
          <w:sz w:val="28"/>
          <w:szCs w:val="28"/>
        </w:rPr>
        <w:t>,  ПОСТАНОВЛЯЮ:</w:t>
      </w:r>
    </w:p>
    <w:p w:rsidR="000547F4" w:rsidRPr="009E6533" w:rsidRDefault="000547F4" w:rsidP="000547F4">
      <w:pPr>
        <w:spacing w:line="360" w:lineRule="auto"/>
        <w:jc w:val="both"/>
        <w:rPr>
          <w:sz w:val="28"/>
          <w:szCs w:val="28"/>
        </w:rPr>
      </w:pPr>
      <w:r>
        <w:rPr>
          <w:sz w:val="28"/>
          <w:szCs w:val="28"/>
        </w:rPr>
        <w:tab/>
        <w:t>1</w:t>
      </w:r>
      <w:r w:rsidRPr="00B56BC9">
        <w:rPr>
          <w:sz w:val="28"/>
          <w:szCs w:val="28"/>
        </w:rPr>
        <w:t>. Назначить п</w:t>
      </w:r>
      <w:r>
        <w:rPr>
          <w:sz w:val="28"/>
          <w:szCs w:val="28"/>
        </w:rPr>
        <w:t xml:space="preserve">убличные слушания </w:t>
      </w:r>
      <w:proofErr w:type="gramStart"/>
      <w:r w:rsidRPr="00B56BC9">
        <w:rPr>
          <w:sz w:val="28"/>
          <w:szCs w:val="28"/>
        </w:rPr>
        <w:t>по воп</w:t>
      </w:r>
      <w:r>
        <w:rPr>
          <w:sz w:val="28"/>
          <w:szCs w:val="28"/>
        </w:rPr>
        <w:t>росу предоставления разрешения</w:t>
      </w:r>
      <w:r w:rsidRPr="009B4906">
        <w:rPr>
          <w:sz w:val="28"/>
          <w:szCs w:val="28"/>
        </w:rPr>
        <w:t xml:space="preserve"> на отклонение от предельных параметров для земельного участка с кадастровым номером</w:t>
      </w:r>
      <w:proofErr w:type="gramEnd"/>
      <w:r w:rsidRPr="009B4906">
        <w:rPr>
          <w:sz w:val="28"/>
          <w:szCs w:val="28"/>
        </w:rPr>
        <w:t xml:space="preserve"> 43:16:</w:t>
      </w:r>
      <w:r>
        <w:rPr>
          <w:sz w:val="28"/>
          <w:szCs w:val="28"/>
        </w:rPr>
        <w:t>310123:209</w:t>
      </w:r>
      <w:r w:rsidRPr="009B4906">
        <w:rPr>
          <w:sz w:val="28"/>
          <w:szCs w:val="28"/>
        </w:rPr>
        <w:t xml:space="preserve">, расположенного по адресу: Кировская область, Лузский район, </w:t>
      </w:r>
      <w:proofErr w:type="gramStart"/>
      <w:r>
        <w:rPr>
          <w:sz w:val="28"/>
          <w:szCs w:val="28"/>
        </w:rPr>
        <w:t>г</w:t>
      </w:r>
      <w:proofErr w:type="gramEnd"/>
      <w:r>
        <w:rPr>
          <w:sz w:val="28"/>
          <w:szCs w:val="28"/>
        </w:rPr>
        <w:t>. Луза, ул. Островского</w:t>
      </w:r>
      <w:r w:rsidRPr="009B4906">
        <w:rPr>
          <w:sz w:val="28"/>
          <w:szCs w:val="28"/>
        </w:rPr>
        <w:t xml:space="preserve">, </w:t>
      </w:r>
      <w:r>
        <w:rPr>
          <w:sz w:val="28"/>
          <w:szCs w:val="28"/>
        </w:rPr>
        <w:t xml:space="preserve">д. 2 «г» установленных </w:t>
      </w:r>
      <w:r w:rsidRPr="00C62C4C">
        <w:rPr>
          <w:sz w:val="28"/>
          <w:szCs w:val="28"/>
        </w:rPr>
        <w:t xml:space="preserve">в территориальной зоне </w:t>
      </w:r>
      <w:r w:rsidRPr="00725F9D">
        <w:rPr>
          <w:sz w:val="28"/>
          <w:szCs w:val="28"/>
        </w:rPr>
        <w:t xml:space="preserve">ИТИ-2 –зона гаражей индивидуальных легковых автомобилей </w:t>
      </w:r>
      <w:r w:rsidRPr="00C62C4C">
        <w:rPr>
          <w:sz w:val="28"/>
          <w:szCs w:val="28"/>
        </w:rPr>
        <w:t xml:space="preserve"> </w:t>
      </w:r>
      <w:r w:rsidRPr="009B4906">
        <w:rPr>
          <w:sz w:val="28"/>
          <w:szCs w:val="28"/>
        </w:rPr>
        <w:t xml:space="preserve">в части </w:t>
      </w:r>
      <w:r>
        <w:rPr>
          <w:sz w:val="28"/>
          <w:szCs w:val="28"/>
        </w:rPr>
        <w:t xml:space="preserve">уменьшения минимальной площади земельного участка </w:t>
      </w:r>
      <w:r>
        <w:rPr>
          <w:sz w:val="28"/>
          <w:szCs w:val="28"/>
        </w:rPr>
        <w:lastRenderedPageBreak/>
        <w:t>до 51 к</w:t>
      </w:r>
      <w:r w:rsidRPr="009B4906">
        <w:rPr>
          <w:sz w:val="28"/>
          <w:szCs w:val="28"/>
        </w:rPr>
        <w:t>в.м.</w:t>
      </w:r>
      <w:r w:rsidRPr="009B4906">
        <w:t xml:space="preserve"> </w:t>
      </w:r>
      <w:r w:rsidRPr="009B4906">
        <w:rPr>
          <w:sz w:val="28"/>
          <w:szCs w:val="28"/>
        </w:rPr>
        <w:t xml:space="preserve">для вида разрешенного использования: </w:t>
      </w:r>
      <w:r w:rsidRPr="00C62C4C">
        <w:rPr>
          <w:sz w:val="28"/>
          <w:szCs w:val="28"/>
        </w:rPr>
        <w:t>х</w:t>
      </w:r>
      <w:r>
        <w:rPr>
          <w:sz w:val="28"/>
          <w:szCs w:val="28"/>
        </w:rPr>
        <w:t>ранение автотранспорта (2.7.1)».</w:t>
      </w:r>
      <w:r w:rsidRPr="009B4906">
        <w:rPr>
          <w:sz w:val="28"/>
          <w:szCs w:val="28"/>
        </w:rPr>
        <w:t xml:space="preserve">  </w:t>
      </w:r>
      <w:r w:rsidRPr="008C56BF">
        <w:rPr>
          <w:sz w:val="28"/>
          <w:szCs w:val="28"/>
        </w:rPr>
        <w:t xml:space="preserve"> </w:t>
      </w:r>
    </w:p>
    <w:p w:rsidR="000547F4" w:rsidRDefault="000547F4" w:rsidP="000547F4">
      <w:pPr>
        <w:spacing w:line="360" w:lineRule="auto"/>
        <w:jc w:val="both"/>
        <w:rPr>
          <w:sz w:val="28"/>
          <w:szCs w:val="28"/>
        </w:rPr>
      </w:pPr>
      <w:r>
        <w:rPr>
          <w:sz w:val="28"/>
          <w:szCs w:val="28"/>
        </w:rPr>
        <w:tab/>
        <w:t>2</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0547F4" w:rsidRPr="00633C90" w:rsidRDefault="000547F4" w:rsidP="000547F4">
      <w:pPr>
        <w:spacing w:line="360" w:lineRule="auto"/>
        <w:jc w:val="both"/>
        <w:rPr>
          <w:sz w:val="28"/>
          <w:szCs w:val="28"/>
          <w:lang w:eastAsia="en-US"/>
        </w:rPr>
      </w:pPr>
      <w:r>
        <w:rPr>
          <w:sz w:val="28"/>
          <w:szCs w:val="28"/>
          <w:lang w:eastAsia="en-US"/>
        </w:rPr>
        <w:tab/>
        <w:t>3</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0547F4" w:rsidRDefault="000547F4" w:rsidP="000547F4">
      <w:pPr>
        <w:spacing w:line="360" w:lineRule="auto"/>
        <w:jc w:val="both"/>
        <w:rPr>
          <w:sz w:val="28"/>
          <w:szCs w:val="28"/>
        </w:rPr>
      </w:pPr>
      <w:r>
        <w:rPr>
          <w:b/>
          <w:sz w:val="28"/>
          <w:szCs w:val="28"/>
        </w:rPr>
        <w:tab/>
      </w:r>
      <w:r>
        <w:rPr>
          <w:sz w:val="28"/>
          <w:szCs w:val="28"/>
        </w:rPr>
        <w:t xml:space="preserve">4. </w:t>
      </w:r>
      <w:r w:rsidRPr="00D63A3A">
        <w:rPr>
          <w:sz w:val="28"/>
          <w:szCs w:val="28"/>
        </w:rPr>
        <w:t>Утвердить план мероприятий по проведению публичных слушаний по вопросу предоставления разрешения на</w:t>
      </w:r>
      <w:r>
        <w:rPr>
          <w:sz w:val="28"/>
          <w:szCs w:val="28"/>
        </w:rPr>
        <w:t xml:space="preserve"> отклонение от предельных параметров</w:t>
      </w:r>
      <w:r w:rsidRPr="00D63A3A">
        <w:rPr>
          <w:sz w:val="28"/>
          <w:szCs w:val="28"/>
        </w:rPr>
        <w:t xml:space="preserve"> </w:t>
      </w:r>
      <w:r w:rsidRPr="00C02BA6">
        <w:rPr>
          <w:sz w:val="28"/>
          <w:szCs w:val="28"/>
        </w:rPr>
        <w:t xml:space="preserve"> </w:t>
      </w:r>
      <w:r>
        <w:rPr>
          <w:sz w:val="28"/>
          <w:szCs w:val="28"/>
        </w:rPr>
        <w:t xml:space="preserve">земельных участков. </w:t>
      </w:r>
      <w:r w:rsidRPr="00D63A3A">
        <w:rPr>
          <w:sz w:val="28"/>
          <w:szCs w:val="28"/>
        </w:rPr>
        <w:t>Прилагается.</w:t>
      </w:r>
    </w:p>
    <w:p w:rsidR="000547F4" w:rsidRPr="00D22E7A" w:rsidRDefault="000547F4" w:rsidP="000547F4">
      <w:pPr>
        <w:spacing w:line="360" w:lineRule="auto"/>
        <w:jc w:val="both"/>
        <w:rPr>
          <w:sz w:val="72"/>
          <w:szCs w:val="72"/>
        </w:rPr>
      </w:pPr>
    </w:p>
    <w:p w:rsidR="000547F4" w:rsidRDefault="000547F4" w:rsidP="000547F4">
      <w:pPr>
        <w:rPr>
          <w:color w:val="000000"/>
          <w:sz w:val="28"/>
          <w:szCs w:val="28"/>
        </w:rPr>
      </w:pPr>
      <w:r>
        <w:rPr>
          <w:color w:val="000000"/>
          <w:sz w:val="28"/>
          <w:szCs w:val="28"/>
        </w:rPr>
        <w:t>И.о. главы администрации</w:t>
      </w:r>
    </w:p>
    <w:p w:rsidR="000547F4" w:rsidRDefault="000547F4" w:rsidP="000547F4">
      <w:pPr>
        <w:outlineLvl w:val="0"/>
        <w:rPr>
          <w:color w:val="000000"/>
          <w:sz w:val="28"/>
          <w:szCs w:val="28"/>
        </w:rPr>
      </w:pPr>
      <w:r>
        <w:rPr>
          <w:color w:val="000000"/>
          <w:sz w:val="28"/>
          <w:szCs w:val="28"/>
        </w:rPr>
        <w:t xml:space="preserve">Лузского городского поселения     В.В. Екимов </w:t>
      </w: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jc w:val="both"/>
        <w:rPr>
          <w:sz w:val="28"/>
        </w:rPr>
      </w:pPr>
    </w:p>
    <w:p w:rsidR="000547F4" w:rsidRDefault="000547F4" w:rsidP="000547F4">
      <w:pPr>
        <w:tabs>
          <w:tab w:val="left" w:pos="6780"/>
        </w:tabs>
        <w:jc w:val="right"/>
        <w:rPr>
          <w:color w:val="000000"/>
          <w:sz w:val="28"/>
          <w:szCs w:val="28"/>
        </w:rPr>
      </w:pPr>
    </w:p>
    <w:p w:rsidR="000547F4" w:rsidRDefault="000547F4" w:rsidP="000547F4">
      <w:pPr>
        <w:tabs>
          <w:tab w:val="left" w:pos="6780"/>
        </w:tabs>
        <w:jc w:val="right"/>
        <w:rPr>
          <w:color w:val="000000"/>
          <w:sz w:val="28"/>
          <w:szCs w:val="28"/>
        </w:rPr>
      </w:pPr>
      <w:r w:rsidRPr="002E7FF4">
        <w:rPr>
          <w:color w:val="000000"/>
          <w:sz w:val="28"/>
          <w:szCs w:val="28"/>
        </w:rPr>
        <w:lastRenderedPageBreak/>
        <w:t xml:space="preserve">    </w:t>
      </w:r>
      <w:proofErr w:type="gramStart"/>
      <w:r w:rsidRPr="002E7FF4">
        <w:rPr>
          <w:color w:val="000000"/>
          <w:sz w:val="28"/>
          <w:szCs w:val="28"/>
        </w:rPr>
        <w:t>УТВЕРЖДЕН</w:t>
      </w:r>
      <w:proofErr w:type="gramEnd"/>
      <w:r w:rsidRPr="002E7FF4">
        <w:rPr>
          <w:color w:val="000000"/>
          <w:sz w:val="28"/>
          <w:szCs w:val="28"/>
        </w:rPr>
        <w:t xml:space="preserve">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0547F4" w:rsidRPr="002E7FF4" w:rsidRDefault="000547F4" w:rsidP="000547F4">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21.10.2021</w:t>
      </w:r>
      <w:r>
        <w:rPr>
          <w:i/>
          <w:color w:val="000000"/>
          <w:sz w:val="28"/>
          <w:szCs w:val="28"/>
          <w:u w:val="single"/>
        </w:rPr>
        <w:t xml:space="preserve">  </w:t>
      </w:r>
      <w:r>
        <w:rPr>
          <w:color w:val="000000"/>
          <w:sz w:val="28"/>
          <w:szCs w:val="28"/>
        </w:rPr>
        <w:t xml:space="preserve">_ № </w:t>
      </w:r>
      <w:r w:rsidRPr="007511A3">
        <w:rPr>
          <w:color w:val="000000"/>
          <w:sz w:val="28"/>
          <w:szCs w:val="28"/>
          <w:u w:val="single"/>
        </w:rPr>
        <w:t>_</w:t>
      </w:r>
      <w:r>
        <w:rPr>
          <w:color w:val="000000"/>
          <w:sz w:val="28"/>
          <w:szCs w:val="28"/>
          <w:u w:val="single"/>
        </w:rPr>
        <w:t xml:space="preserve"> 11</w:t>
      </w:r>
      <w:r w:rsidRPr="000A3057">
        <w:rPr>
          <w:i/>
          <w:color w:val="000000"/>
          <w:sz w:val="28"/>
          <w:szCs w:val="28"/>
          <w:u w:val="single"/>
        </w:rPr>
        <w:t>_</w:t>
      </w:r>
      <w:r>
        <w:rPr>
          <w:i/>
          <w:color w:val="000000"/>
          <w:sz w:val="28"/>
          <w:szCs w:val="28"/>
          <w:u w:val="single"/>
        </w:rPr>
        <w:t xml:space="preserve">  </w:t>
      </w:r>
      <w:r>
        <w:rPr>
          <w:color w:val="000000"/>
          <w:sz w:val="28"/>
          <w:szCs w:val="28"/>
        </w:rPr>
        <w:t>___</w:t>
      </w:r>
      <w:r>
        <w:rPr>
          <w:color w:val="000000"/>
          <w:sz w:val="28"/>
          <w:szCs w:val="28"/>
          <w:u w:val="single"/>
        </w:rPr>
        <w:t xml:space="preserve">         </w:t>
      </w:r>
      <w:r w:rsidRPr="002E7FF4">
        <w:rPr>
          <w:color w:val="000000"/>
          <w:sz w:val="28"/>
          <w:szCs w:val="28"/>
        </w:rPr>
        <w:t xml:space="preserve"> </w:t>
      </w:r>
    </w:p>
    <w:p w:rsidR="000547F4" w:rsidRPr="002E7FF4" w:rsidRDefault="000547F4" w:rsidP="000547F4">
      <w:pPr>
        <w:tabs>
          <w:tab w:val="left" w:pos="6780"/>
        </w:tabs>
        <w:jc w:val="center"/>
        <w:rPr>
          <w:b/>
          <w:color w:val="000000"/>
          <w:sz w:val="32"/>
          <w:szCs w:val="32"/>
        </w:rPr>
      </w:pPr>
      <w:r w:rsidRPr="002E7FF4">
        <w:rPr>
          <w:b/>
          <w:color w:val="000000"/>
          <w:sz w:val="32"/>
          <w:szCs w:val="32"/>
        </w:rPr>
        <w:t xml:space="preserve">План мероприятий  </w:t>
      </w:r>
    </w:p>
    <w:p w:rsidR="000547F4" w:rsidRDefault="000547F4" w:rsidP="000547F4">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0547F4" w:rsidRDefault="000547F4" w:rsidP="000547F4">
      <w:pPr>
        <w:tabs>
          <w:tab w:val="left" w:pos="6780"/>
        </w:tabs>
        <w:jc w:val="center"/>
        <w:rPr>
          <w:sz w:val="28"/>
          <w:szCs w:val="28"/>
        </w:rPr>
      </w:pP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земельного участка</w:t>
      </w:r>
    </w:p>
    <w:p w:rsidR="000547F4" w:rsidRDefault="000547F4" w:rsidP="000547F4">
      <w:pPr>
        <w:tabs>
          <w:tab w:val="left" w:pos="6780"/>
        </w:tabs>
        <w:jc w:val="center"/>
        <w:rPr>
          <w:sz w:val="28"/>
          <w:szCs w:val="28"/>
        </w:rPr>
      </w:pPr>
    </w:p>
    <w:p w:rsidR="000547F4" w:rsidRDefault="000547F4" w:rsidP="000547F4">
      <w:pPr>
        <w:tabs>
          <w:tab w:val="left" w:pos="6780"/>
        </w:tabs>
        <w:jc w:val="center"/>
        <w:rPr>
          <w:color w:val="000000"/>
          <w:sz w:val="28"/>
          <w:szCs w:val="28"/>
        </w:rPr>
      </w:pPr>
    </w:p>
    <w:p w:rsidR="000547F4" w:rsidRDefault="000547F4" w:rsidP="000547F4">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0547F4" w:rsidRPr="00633C90" w:rsidTr="00F455BD">
        <w:tc>
          <w:tcPr>
            <w:tcW w:w="944"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w:t>
            </w:r>
          </w:p>
          <w:p w:rsidR="000547F4" w:rsidRPr="00633C90" w:rsidRDefault="000547F4" w:rsidP="00F455BD">
            <w:pPr>
              <w:tabs>
                <w:tab w:val="left" w:pos="6780"/>
              </w:tabs>
              <w:jc w:val="center"/>
              <w:rPr>
                <w:color w:val="000000"/>
                <w:sz w:val="28"/>
                <w:szCs w:val="28"/>
              </w:rPr>
            </w:pPr>
            <w:proofErr w:type="spellStart"/>
            <w:proofErr w:type="gramStart"/>
            <w:r w:rsidRPr="00633C90">
              <w:rPr>
                <w:color w:val="000000"/>
                <w:sz w:val="28"/>
                <w:szCs w:val="28"/>
              </w:rPr>
              <w:t>п</w:t>
            </w:r>
            <w:proofErr w:type="spellEnd"/>
            <w:proofErr w:type="gramEnd"/>
            <w:r w:rsidRPr="00633C90">
              <w:rPr>
                <w:color w:val="000000"/>
                <w:sz w:val="28"/>
                <w:szCs w:val="28"/>
              </w:rPr>
              <w:t>/</w:t>
            </w:r>
            <w:proofErr w:type="spellStart"/>
            <w:r w:rsidRPr="00633C90">
              <w:rPr>
                <w:color w:val="000000"/>
                <w:sz w:val="28"/>
                <w:szCs w:val="28"/>
              </w:rPr>
              <w:t>п</w:t>
            </w:r>
            <w:proofErr w:type="spellEnd"/>
          </w:p>
        </w:tc>
        <w:tc>
          <w:tcPr>
            <w:tcW w:w="2283" w:type="dxa"/>
            <w:shd w:val="clear" w:color="auto" w:fill="auto"/>
          </w:tcPr>
          <w:p w:rsidR="000547F4" w:rsidRPr="00633C90" w:rsidRDefault="000547F4" w:rsidP="00F455BD">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0547F4" w:rsidRPr="00633C90" w:rsidRDefault="000547F4" w:rsidP="00F455BD">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Ответственные</w:t>
            </w:r>
          </w:p>
        </w:tc>
      </w:tr>
      <w:tr w:rsidR="000547F4" w:rsidRPr="00633C90" w:rsidTr="00F455BD">
        <w:tc>
          <w:tcPr>
            <w:tcW w:w="944"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0547F4" w:rsidRPr="00633C90" w:rsidRDefault="000547F4" w:rsidP="00F455BD">
            <w:pPr>
              <w:tabs>
                <w:tab w:val="left" w:pos="6780"/>
              </w:tabs>
              <w:jc w:val="both"/>
              <w:rPr>
                <w:color w:val="000000"/>
                <w:sz w:val="28"/>
                <w:szCs w:val="28"/>
              </w:rPr>
            </w:pPr>
            <w:r w:rsidRPr="00633C90">
              <w:rPr>
                <w:color w:val="000000"/>
                <w:sz w:val="28"/>
                <w:szCs w:val="28"/>
              </w:rPr>
              <w:t xml:space="preserve">Ознакомление с </w:t>
            </w:r>
            <w:proofErr w:type="spellStart"/>
            <w:proofErr w:type="gramStart"/>
            <w:r w:rsidRPr="00633C90">
              <w:rPr>
                <w:color w:val="000000"/>
                <w:sz w:val="28"/>
                <w:szCs w:val="28"/>
              </w:rPr>
              <w:t>демонстрацион-ными</w:t>
            </w:r>
            <w:proofErr w:type="spellEnd"/>
            <w:proofErr w:type="gramEnd"/>
            <w:r w:rsidRPr="00633C90">
              <w:rPr>
                <w:color w:val="000000"/>
                <w:sz w:val="28"/>
                <w:szCs w:val="28"/>
              </w:rPr>
              <w:t xml:space="preserve"> материалами по вопросу, выносимому на публичные слушания</w:t>
            </w:r>
          </w:p>
        </w:tc>
        <w:tc>
          <w:tcPr>
            <w:tcW w:w="3544" w:type="dxa"/>
            <w:shd w:val="clear" w:color="auto" w:fill="auto"/>
          </w:tcPr>
          <w:p w:rsidR="000547F4" w:rsidRPr="00633C90" w:rsidRDefault="000547F4" w:rsidP="00F455BD">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0547F4" w:rsidRPr="00633C90" w:rsidRDefault="000547F4" w:rsidP="00F455BD">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0547F4" w:rsidRPr="00633C90" w:rsidTr="00F455BD">
        <w:tc>
          <w:tcPr>
            <w:tcW w:w="944"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0547F4" w:rsidRPr="00633C90" w:rsidRDefault="000547F4" w:rsidP="00F455BD">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24.11.2021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0547F4" w:rsidRPr="00633C90" w:rsidRDefault="000547F4" w:rsidP="00F455BD">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0547F4" w:rsidRPr="00633C90" w:rsidTr="00F455BD">
        <w:trPr>
          <w:trHeight w:val="2200"/>
        </w:trPr>
        <w:tc>
          <w:tcPr>
            <w:tcW w:w="944"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0547F4" w:rsidRPr="00633C90" w:rsidRDefault="000547F4" w:rsidP="00F455BD">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0547F4" w:rsidRPr="00633C90" w:rsidRDefault="000547F4" w:rsidP="00F455BD">
            <w:pPr>
              <w:tabs>
                <w:tab w:val="left" w:pos="6780"/>
              </w:tabs>
              <w:jc w:val="both"/>
              <w:rPr>
                <w:color w:val="000000"/>
                <w:sz w:val="28"/>
                <w:szCs w:val="28"/>
              </w:rPr>
            </w:pPr>
            <w:r>
              <w:rPr>
                <w:color w:val="000000"/>
                <w:sz w:val="28"/>
                <w:szCs w:val="28"/>
              </w:rPr>
              <w:t>26.11.2021</w:t>
            </w:r>
            <w:r w:rsidRPr="00633C90">
              <w:rPr>
                <w:color w:val="000000"/>
                <w:sz w:val="28"/>
                <w:szCs w:val="28"/>
              </w:rPr>
              <w:t xml:space="preserve"> в 15:00 часов </w:t>
            </w:r>
            <w:r>
              <w:rPr>
                <w:color w:val="000000"/>
                <w:sz w:val="28"/>
                <w:szCs w:val="28"/>
              </w:rPr>
              <w:t xml:space="preserve"> </w:t>
            </w:r>
            <w:r w:rsidRPr="00633C90">
              <w:rPr>
                <w:color w:val="000000"/>
                <w:sz w:val="28"/>
                <w:szCs w:val="28"/>
              </w:rPr>
              <w:t xml:space="preserve">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0547F4" w:rsidRPr="00633C90" w:rsidRDefault="000547F4" w:rsidP="00F455BD">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0547F4" w:rsidRDefault="000547F4" w:rsidP="000547F4">
      <w:pPr>
        <w:tabs>
          <w:tab w:val="left" w:pos="6780"/>
        </w:tabs>
        <w:jc w:val="center"/>
        <w:rPr>
          <w:color w:val="000000"/>
          <w:sz w:val="28"/>
          <w:szCs w:val="28"/>
        </w:rPr>
      </w:pPr>
    </w:p>
    <w:p w:rsidR="007E03E5" w:rsidRDefault="007E03E5" w:rsidP="007E03E5">
      <w:pPr>
        <w:jc w:val="both"/>
        <w:rPr>
          <w:b/>
          <w:sz w:val="28"/>
          <w:szCs w:val="28"/>
        </w:rPr>
      </w:pP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A2A5F">
      <w:headerReference w:type="even" r:id="rId8"/>
      <w:headerReference w:type="default" r:id="rId9"/>
      <w:footerReference w:type="even" r:id="rId1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7C" w:rsidRDefault="00D1617C" w:rsidP="00FE0198">
      <w:r>
        <w:separator/>
      </w:r>
    </w:p>
  </w:endnote>
  <w:endnote w:type="continuationSeparator" w:id="0">
    <w:p w:rsidR="00D1617C" w:rsidRDefault="00D1617C"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694233">
    <w:pPr>
      <w:pStyle w:val="a7"/>
      <w:framePr w:wrap="around" w:vAnchor="text" w:hAnchor="margin" w:xAlign="right"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7C" w:rsidRDefault="00D1617C" w:rsidP="00FE0198">
      <w:r>
        <w:separator/>
      </w:r>
    </w:p>
  </w:footnote>
  <w:footnote w:type="continuationSeparator" w:id="0">
    <w:p w:rsidR="00D1617C" w:rsidRDefault="00D1617C"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694233">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end"/>
    </w:r>
  </w:p>
  <w:p w:rsidR="00D11589" w:rsidRDefault="00D115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694233">
    <w:pPr>
      <w:pStyle w:val="a9"/>
      <w:framePr w:wrap="around" w:vAnchor="text" w:hAnchor="margin" w:xAlign="center" w:y="1"/>
      <w:rPr>
        <w:rStyle w:val="afa"/>
      </w:rPr>
    </w:pPr>
    <w:r>
      <w:rPr>
        <w:rStyle w:val="afa"/>
      </w:rPr>
      <w:fldChar w:fldCharType="begin"/>
    </w:r>
    <w:r w:rsidR="00D11589">
      <w:rPr>
        <w:rStyle w:val="afa"/>
      </w:rPr>
      <w:instrText xml:space="preserve">PAGE  </w:instrText>
    </w:r>
    <w:r>
      <w:rPr>
        <w:rStyle w:val="afa"/>
      </w:rPr>
      <w:fldChar w:fldCharType="separate"/>
    </w:r>
    <w:r w:rsidR="000547F4">
      <w:rPr>
        <w:rStyle w:val="afa"/>
        <w:noProof/>
      </w:rPr>
      <w:t>1</w:t>
    </w:r>
    <w:r>
      <w:rPr>
        <w:rStyle w:val="afa"/>
      </w:rPr>
      <w:fldChar w:fldCharType="end"/>
    </w:r>
  </w:p>
  <w:p w:rsidR="00D11589" w:rsidRDefault="00D115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E3C95"/>
    <w:multiLevelType w:val="hybridMultilevel"/>
    <w:tmpl w:val="C69251D4"/>
    <w:lvl w:ilvl="0" w:tplc="88FEE53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4">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6">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7">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8">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9">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21">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6A0923E2"/>
    <w:multiLevelType w:val="multilevel"/>
    <w:tmpl w:val="A298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24">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lvlOverride w:ilvl="0">
      <w:startOverride w:val="1"/>
    </w:lvlOverride>
  </w:num>
  <w:num w:numId="12">
    <w:abstractNumId w:val="23"/>
  </w:num>
  <w:num w:numId="13">
    <w:abstractNumId w:val="15"/>
  </w:num>
  <w:num w:numId="14">
    <w:abstractNumId w:val="10"/>
  </w:num>
  <w:num w:numId="15">
    <w:abstractNumId w:val="7"/>
  </w:num>
  <w:num w:numId="16">
    <w:abstractNumId w:val="16"/>
  </w:num>
  <w:num w:numId="17">
    <w:abstractNumId w:val="2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308B2"/>
    <w:rsid w:val="00030C71"/>
    <w:rsid w:val="00033726"/>
    <w:rsid w:val="00035089"/>
    <w:rsid w:val="00043E2D"/>
    <w:rsid w:val="00044DCF"/>
    <w:rsid w:val="000471DB"/>
    <w:rsid w:val="0004753C"/>
    <w:rsid w:val="000538CD"/>
    <w:rsid w:val="000547F4"/>
    <w:rsid w:val="00066F85"/>
    <w:rsid w:val="00074EE0"/>
    <w:rsid w:val="00077998"/>
    <w:rsid w:val="00084048"/>
    <w:rsid w:val="000858B5"/>
    <w:rsid w:val="00085E36"/>
    <w:rsid w:val="0009297A"/>
    <w:rsid w:val="00092ABE"/>
    <w:rsid w:val="00096663"/>
    <w:rsid w:val="000A0BF6"/>
    <w:rsid w:val="000A0EBF"/>
    <w:rsid w:val="000A15D7"/>
    <w:rsid w:val="000A62F4"/>
    <w:rsid w:val="000B3183"/>
    <w:rsid w:val="000B48FF"/>
    <w:rsid w:val="000C0410"/>
    <w:rsid w:val="000C0CB3"/>
    <w:rsid w:val="000C372C"/>
    <w:rsid w:val="000D1B7D"/>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21F17"/>
    <w:rsid w:val="00137ECD"/>
    <w:rsid w:val="001417B5"/>
    <w:rsid w:val="00143172"/>
    <w:rsid w:val="00144ACC"/>
    <w:rsid w:val="001452B2"/>
    <w:rsid w:val="001467EA"/>
    <w:rsid w:val="00146CFD"/>
    <w:rsid w:val="00147BE6"/>
    <w:rsid w:val="001562E5"/>
    <w:rsid w:val="00166E99"/>
    <w:rsid w:val="001755E0"/>
    <w:rsid w:val="00183C0E"/>
    <w:rsid w:val="00185B99"/>
    <w:rsid w:val="00185D71"/>
    <w:rsid w:val="00191295"/>
    <w:rsid w:val="001966C0"/>
    <w:rsid w:val="001A025D"/>
    <w:rsid w:val="001A1FBF"/>
    <w:rsid w:val="001A4823"/>
    <w:rsid w:val="001B2670"/>
    <w:rsid w:val="001B361A"/>
    <w:rsid w:val="001B3807"/>
    <w:rsid w:val="001B5066"/>
    <w:rsid w:val="001C0A93"/>
    <w:rsid w:val="001C6340"/>
    <w:rsid w:val="001D16DE"/>
    <w:rsid w:val="001E1163"/>
    <w:rsid w:val="001E2651"/>
    <w:rsid w:val="001E2ACB"/>
    <w:rsid w:val="001F06F8"/>
    <w:rsid w:val="001F38CF"/>
    <w:rsid w:val="002154EB"/>
    <w:rsid w:val="002177EA"/>
    <w:rsid w:val="00217FC3"/>
    <w:rsid w:val="00221EAC"/>
    <w:rsid w:val="00222D09"/>
    <w:rsid w:val="0022441D"/>
    <w:rsid w:val="002256CE"/>
    <w:rsid w:val="00233B73"/>
    <w:rsid w:val="00234ADB"/>
    <w:rsid w:val="002357A1"/>
    <w:rsid w:val="00236354"/>
    <w:rsid w:val="00242018"/>
    <w:rsid w:val="00242061"/>
    <w:rsid w:val="00246FD2"/>
    <w:rsid w:val="0025051B"/>
    <w:rsid w:val="00252A32"/>
    <w:rsid w:val="00266DBC"/>
    <w:rsid w:val="00267FBF"/>
    <w:rsid w:val="00270E92"/>
    <w:rsid w:val="00275327"/>
    <w:rsid w:val="00283144"/>
    <w:rsid w:val="0028376A"/>
    <w:rsid w:val="0028427D"/>
    <w:rsid w:val="0028488D"/>
    <w:rsid w:val="0028779A"/>
    <w:rsid w:val="00290234"/>
    <w:rsid w:val="0029202B"/>
    <w:rsid w:val="002A5DCF"/>
    <w:rsid w:val="002B30FA"/>
    <w:rsid w:val="002C2E25"/>
    <w:rsid w:val="002C51D9"/>
    <w:rsid w:val="002D0017"/>
    <w:rsid w:val="002D3C0F"/>
    <w:rsid w:val="002D5053"/>
    <w:rsid w:val="002D5B9E"/>
    <w:rsid w:val="002D68E8"/>
    <w:rsid w:val="002E4D12"/>
    <w:rsid w:val="002E5551"/>
    <w:rsid w:val="002F0A6A"/>
    <w:rsid w:val="0030237F"/>
    <w:rsid w:val="00306C1C"/>
    <w:rsid w:val="00315DA4"/>
    <w:rsid w:val="0032049F"/>
    <w:rsid w:val="003257FC"/>
    <w:rsid w:val="00326E03"/>
    <w:rsid w:val="00341D8E"/>
    <w:rsid w:val="00345122"/>
    <w:rsid w:val="00345745"/>
    <w:rsid w:val="00347C6F"/>
    <w:rsid w:val="00347C70"/>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0B1"/>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06F"/>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20FF"/>
    <w:rsid w:val="005135B5"/>
    <w:rsid w:val="00513646"/>
    <w:rsid w:val="005137EA"/>
    <w:rsid w:val="00514ECE"/>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A7C33"/>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92B8E"/>
    <w:rsid w:val="00694233"/>
    <w:rsid w:val="006A0296"/>
    <w:rsid w:val="006A2A00"/>
    <w:rsid w:val="006B60FD"/>
    <w:rsid w:val="006C7A96"/>
    <w:rsid w:val="006D2F4F"/>
    <w:rsid w:val="006F78BD"/>
    <w:rsid w:val="00700015"/>
    <w:rsid w:val="00703886"/>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51E"/>
    <w:rsid w:val="0075579A"/>
    <w:rsid w:val="0075649E"/>
    <w:rsid w:val="00764B69"/>
    <w:rsid w:val="00765CE3"/>
    <w:rsid w:val="00772048"/>
    <w:rsid w:val="00773DBF"/>
    <w:rsid w:val="007756F8"/>
    <w:rsid w:val="0078160C"/>
    <w:rsid w:val="00781AA3"/>
    <w:rsid w:val="00784E2A"/>
    <w:rsid w:val="007909B2"/>
    <w:rsid w:val="0079597C"/>
    <w:rsid w:val="007A0642"/>
    <w:rsid w:val="007A67F9"/>
    <w:rsid w:val="007B0149"/>
    <w:rsid w:val="007B10B0"/>
    <w:rsid w:val="007B37E6"/>
    <w:rsid w:val="007C24C5"/>
    <w:rsid w:val="007C7358"/>
    <w:rsid w:val="007D16F8"/>
    <w:rsid w:val="007D7894"/>
    <w:rsid w:val="007E03E5"/>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08E"/>
    <w:rsid w:val="00845B5C"/>
    <w:rsid w:val="0085264D"/>
    <w:rsid w:val="008529B1"/>
    <w:rsid w:val="00852A7B"/>
    <w:rsid w:val="00856313"/>
    <w:rsid w:val="008607DE"/>
    <w:rsid w:val="00861409"/>
    <w:rsid w:val="008663ED"/>
    <w:rsid w:val="00867201"/>
    <w:rsid w:val="0087302A"/>
    <w:rsid w:val="00874797"/>
    <w:rsid w:val="00874FFE"/>
    <w:rsid w:val="008820D4"/>
    <w:rsid w:val="008834C8"/>
    <w:rsid w:val="00885C19"/>
    <w:rsid w:val="008A2ABE"/>
    <w:rsid w:val="008B04E3"/>
    <w:rsid w:val="008C0FA7"/>
    <w:rsid w:val="008C18FC"/>
    <w:rsid w:val="008C1FA1"/>
    <w:rsid w:val="008D0660"/>
    <w:rsid w:val="008D5528"/>
    <w:rsid w:val="008D6B0F"/>
    <w:rsid w:val="0090098A"/>
    <w:rsid w:val="009034B4"/>
    <w:rsid w:val="00906A30"/>
    <w:rsid w:val="0091020D"/>
    <w:rsid w:val="00913E82"/>
    <w:rsid w:val="0091432C"/>
    <w:rsid w:val="00914FBF"/>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97A77"/>
    <w:rsid w:val="009A0969"/>
    <w:rsid w:val="009A0C18"/>
    <w:rsid w:val="009A2485"/>
    <w:rsid w:val="009B15C6"/>
    <w:rsid w:val="009B4BBA"/>
    <w:rsid w:val="009C221D"/>
    <w:rsid w:val="009C6965"/>
    <w:rsid w:val="009D160B"/>
    <w:rsid w:val="009D1EE1"/>
    <w:rsid w:val="009D3DFA"/>
    <w:rsid w:val="009D6892"/>
    <w:rsid w:val="009E05BD"/>
    <w:rsid w:val="009E240F"/>
    <w:rsid w:val="009E4BF6"/>
    <w:rsid w:val="009E7461"/>
    <w:rsid w:val="009F2032"/>
    <w:rsid w:val="009F6BA9"/>
    <w:rsid w:val="009F7C96"/>
    <w:rsid w:val="00A13B80"/>
    <w:rsid w:val="00A14136"/>
    <w:rsid w:val="00A14199"/>
    <w:rsid w:val="00A14747"/>
    <w:rsid w:val="00A24825"/>
    <w:rsid w:val="00A32267"/>
    <w:rsid w:val="00A33D8A"/>
    <w:rsid w:val="00A404E4"/>
    <w:rsid w:val="00A44D66"/>
    <w:rsid w:val="00A452AF"/>
    <w:rsid w:val="00A45D76"/>
    <w:rsid w:val="00A53D1B"/>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E6B"/>
    <w:rsid w:val="00AD096F"/>
    <w:rsid w:val="00AD0B9E"/>
    <w:rsid w:val="00AE0833"/>
    <w:rsid w:val="00AE73F9"/>
    <w:rsid w:val="00AF27AC"/>
    <w:rsid w:val="00B00F9A"/>
    <w:rsid w:val="00B0394F"/>
    <w:rsid w:val="00B0579C"/>
    <w:rsid w:val="00B107E7"/>
    <w:rsid w:val="00B112DA"/>
    <w:rsid w:val="00B214FA"/>
    <w:rsid w:val="00B22B03"/>
    <w:rsid w:val="00B252DB"/>
    <w:rsid w:val="00B2545F"/>
    <w:rsid w:val="00B31CE5"/>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A72D6"/>
    <w:rsid w:val="00BB079E"/>
    <w:rsid w:val="00BB1694"/>
    <w:rsid w:val="00BB2ABF"/>
    <w:rsid w:val="00BB5D66"/>
    <w:rsid w:val="00BB732D"/>
    <w:rsid w:val="00BB798F"/>
    <w:rsid w:val="00BC6A4D"/>
    <w:rsid w:val="00BC75CF"/>
    <w:rsid w:val="00BD0011"/>
    <w:rsid w:val="00BD2B5C"/>
    <w:rsid w:val="00BD670A"/>
    <w:rsid w:val="00BD6799"/>
    <w:rsid w:val="00BE27A9"/>
    <w:rsid w:val="00BE5A7E"/>
    <w:rsid w:val="00BE62A5"/>
    <w:rsid w:val="00BF07C9"/>
    <w:rsid w:val="00BF156D"/>
    <w:rsid w:val="00BF159B"/>
    <w:rsid w:val="00BF4567"/>
    <w:rsid w:val="00BF4ADF"/>
    <w:rsid w:val="00BF70A3"/>
    <w:rsid w:val="00BF7AD5"/>
    <w:rsid w:val="00C00DDA"/>
    <w:rsid w:val="00C02758"/>
    <w:rsid w:val="00C02E47"/>
    <w:rsid w:val="00C03416"/>
    <w:rsid w:val="00C05E9D"/>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0325"/>
    <w:rsid w:val="00C62FE6"/>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1589"/>
    <w:rsid w:val="00D1617C"/>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3C68"/>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0A63"/>
    <w:rsid w:val="00EB39D1"/>
    <w:rsid w:val="00EC3FD5"/>
    <w:rsid w:val="00ED2D8F"/>
    <w:rsid w:val="00ED3BE9"/>
    <w:rsid w:val="00ED4C23"/>
    <w:rsid w:val="00ED6A0C"/>
    <w:rsid w:val="00EE5FCB"/>
    <w:rsid w:val="00EF1D86"/>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2A5F"/>
    <w:rsid w:val="00FA5046"/>
    <w:rsid w:val="00FA540B"/>
    <w:rsid w:val="00FA64F1"/>
    <w:rsid w:val="00FA6A5D"/>
    <w:rsid w:val="00FA6D2E"/>
    <w:rsid w:val="00FA74FC"/>
    <w:rsid w:val="00FB66CA"/>
    <w:rsid w:val="00FC3D8C"/>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uiPriority w:val="99"/>
    <w:qFormat/>
    <w:rsid w:val="00724EE2"/>
    <w:pPr>
      <w:keepNext/>
      <w:ind w:left="680"/>
      <w:outlineLvl w:val="6"/>
    </w:pPr>
    <w:rPr>
      <w:b/>
      <w:bCs/>
      <w:i/>
      <w:iCs/>
    </w:rPr>
  </w:style>
  <w:style w:type="paragraph" w:styleId="8">
    <w:name w:val="heading 8"/>
    <w:basedOn w:val="a"/>
    <w:next w:val="a"/>
    <w:link w:val="80"/>
    <w:uiPriority w:val="99"/>
    <w:unhideWhenUsed/>
    <w:qFormat/>
    <w:rsid w:val="002C2E25"/>
    <w:pPr>
      <w:spacing w:before="240" w:after="60"/>
      <w:outlineLvl w:val="7"/>
    </w:pPr>
    <w:rPr>
      <w:rFonts w:ascii="Calibri" w:hAnsi="Calibri"/>
      <w:i/>
      <w:iCs/>
    </w:rPr>
  </w:style>
  <w:style w:type="paragraph" w:styleId="9">
    <w:name w:val="heading 9"/>
    <w:basedOn w:val="a"/>
    <w:next w:val="a"/>
    <w:link w:val="90"/>
    <w:uiPriority w:val="99"/>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uiPriority w:val="99"/>
    <w:rsid w:val="00724EE2"/>
    <w:rPr>
      <w:rFonts w:ascii="Times New Roman" w:eastAsia="Times New Roman" w:hAnsi="Times New Roman"/>
      <w:b/>
      <w:bCs/>
      <w:i/>
      <w:iCs/>
      <w:sz w:val="24"/>
      <w:szCs w:val="24"/>
    </w:rPr>
  </w:style>
  <w:style w:type="character" w:customStyle="1" w:styleId="80">
    <w:name w:val="Заголовок 8 Знак"/>
    <w:basedOn w:val="a0"/>
    <w:link w:val="8"/>
    <w:uiPriority w:val="99"/>
    <w:rsid w:val="002C2E25"/>
    <w:rPr>
      <w:rFonts w:ascii="Calibri" w:eastAsia="Times New Roman" w:hAnsi="Calibri" w:cs="Times New Roman"/>
      <w:i/>
      <w:iCs/>
      <w:sz w:val="24"/>
      <w:szCs w:val="24"/>
    </w:rPr>
  </w:style>
  <w:style w:type="character" w:customStyle="1" w:styleId="90">
    <w:name w:val="Заголовок 9 Знак"/>
    <w:basedOn w:val="a0"/>
    <w:link w:val="9"/>
    <w:uiPriority w:val="9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uiPriority w:val="99"/>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uiPriority w:val="9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uiPriority w:val="99"/>
    <w:rsid w:val="00D41C11"/>
    <w:rPr>
      <w:rFonts w:ascii="Times New Roman" w:eastAsia="Times New Roman" w:hAnsi="Times New Roman"/>
      <w:sz w:val="24"/>
      <w:szCs w:val="24"/>
    </w:rPr>
  </w:style>
  <w:style w:type="paragraph" w:styleId="ab">
    <w:name w:val="List Paragraph"/>
    <w:basedOn w:val="a"/>
    <w:link w:val="ac"/>
    <w:uiPriority w:val="34"/>
    <w:qFormat/>
    <w:rsid w:val="009E240F"/>
    <w:pPr>
      <w:ind w:left="720"/>
      <w:contextualSpacing/>
    </w:pPr>
  </w:style>
  <w:style w:type="paragraph" w:styleId="ad">
    <w:name w:val="Title"/>
    <w:basedOn w:val="a"/>
    <w:link w:val="ae"/>
    <w:uiPriority w:val="99"/>
    <w:qFormat/>
    <w:rsid w:val="001F06F8"/>
    <w:pPr>
      <w:jc w:val="center"/>
    </w:pPr>
    <w:rPr>
      <w:sz w:val="32"/>
      <w:szCs w:val="20"/>
    </w:rPr>
  </w:style>
  <w:style w:type="character" w:customStyle="1" w:styleId="ae">
    <w:name w:val="Название Знак"/>
    <w:basedOn w:val="a0"/>
    <w:link w:val="ad"/>
    <w:uiPriority w:val="99"/>
    <w:rsid w:val="001F06F8"/>
    <w:rPr>
      <w:rFonts w:ascii="Times New Roman" w:eastAsia="Times New Roman" w:hAnsi="Times New Roman"/>
      <w:sz w:val="32"/>
    </w:rPr>
  </w:style>
  <w:style w:type="paragraph" w:styleId="af">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0"/>
    <w:unhideWhenUsed/>
    <w:rsid w:val="00ED4C23"/>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f"/>
    <w:uiPriority w:val="99"/>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1">
    <w:name w:val="Subtitle"/>
    <w:basedOn w:val="a"/>
    <w:link w:val="af2"/>
    <w:uiPriority w:val="99"/>
    <w:qFormat/>
    <w:rsid w:val="00ED4C23"/>
    <w:pPr>
      <w:ind w:firstLine="851"/>
      <w:jc w:val="both"/>
    </w:pPr>
  </w:style>
  <w:style w:type="character" w:customStyle="1" w:styleId="af2">
    <w:name w:val="Подзаголовок Знак"/>
    <w:basedOn w:val="a0"/>
    <w:link w:val="af1"/>
    <w:uiPriority w:val="99"/>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3">
    <w:name w:val="Body Text"/>
    <w:basedOn w:val="a"/>
    <w:link w:val="af4"/>
    <w:rsid w:val="00ED4C23"/>
    <w:pPr>
      <w:spacing w:after="120"/>
    </w:pPr>
  </w:style>
  <w:style w:type="character" w:customStyle="1" w:styleId="af4">
    <w:name w:val="Основной текст Знак"/>
    <w:basedOn w:val="a0"/>
    <w:link w:val="af3"/>
    <w:uiPriority w:val="99"/>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5">
    <w:name w:val="Знак"/>
    <w:basedOn w:val="a"/>
    <w:rsid w:val="00ED4C23"/>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7">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8">
    <w:name w:val="Balloon Text"/>
    <w:basedOn w:val="a"/>
    <w:link w:val="af9"/>
    <w:rsid w:val="00ED4C23"/>
    <w:rPr>
      <w:rFonts w:ascii="Tahoma" w:hAnsi="Tahoma" w:cs="Tahoma"/>
      <w:sz w:val="16"/>
      <w:szCs w:val="16"/>
    </w:rPr>
  </w:style>
  <w:style w:type="character" w:customStyle="1" w:styleId="af9">
    <w:name w:val="Текст выноски Знак"/>
    <w:basedOn w:val="a0"/>
    <w:link w:val="af8"/>
    <w:rsid w:val="00ED4C23"/>
    <w:rPr>
      <w:rFonts w:ascii="Tahoma" w:eastAsia="Times New Roman" w:hAnsi="Tahoma" w:cs="Tahoma"/>
      <w:sz w:val="16"/>
      <w:szCs w:val="16"/>
    </w:rPr>
  </w:style>
  <w:style w:type="character" w:styleId="afa">
    <w:name w:val="page number"/>
    <w:basedOn w:val="a0"/>
    <w:rsid w:val="00ED4C23"/>
  </w:style>
  <w:style w:type="character" w:customStyle="1" w:styleId="71">
    <w:name w:val="Знак Знак7"/>
    <w:locked/>
    <w:rsid w:val="00ED4C23"/>
    <w:rPr>
      <w:sz w:val="24"/>
      <w:szCs w:val="24"/>
      <w:lang w:val="ru-RU" w:eastAsia="ru-RU" w:bidi="ar-SA"/>
    </w:rPr>
  </w:style>
  <w:style w:type="table" w:styleId="afb">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c">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d"/>
    <w:rsid w:val="001F38CF"/>
    <w:pPr>
      <w:spacing w:after="60" w:line="360" w:lineRule="exact"/>
      <w:ind w:left="0" w:firstLine="709"/>
      <w:jc w:val="both"/>
    </w:pPr>
    <w:rPr>
      <w:sz w:val="28"/>
    </w:rPr>
  </w:style>
  <w:style w:type="paragraph" w:customStyle="1" w:styleId="afd">
    <w:name w:val="абзац"/>
    <w:basedOn w:val="a"/>
    <w:rsid w:val="001F38CF"/>
    <w:pPr>
      <w:ind w:left="851"/>
    </w:pPr>
    <w:rPr>
      <w:sz w:val="26"/>
      <w:szCs w:val="20"/>
    </w:rPr>
  </w:style>
  <w:style w:type="paragraph" w:customStyle="1" w:styleId="afe">
    <w:name w:val="Первая строка заголовка"/>
    <w:basedOn w:val="a"/>
    <w:rsid w:val="001F38CF"/>
    <w:pPr>
      <w:keepNext/>
      <w:keepLines/>
      <w:spacing w:before="960" w:after="120"/>
      <w:jc w:val="center"/>
    </w:pPr>
    <w:rPr>
      <w:b/>
      <w:noProof/>
      <w:sz w:val="32"/>
      <w:szCs w:val="20"/>
    </w:rPr>
  </w:style>
  <w:style w:type="paragraph" w:customStyle="1" w:styleId="aff">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d"/>
    <w:rsid w:val="001F38CF"/>
    <w:pPr>
      <w:spacing w:after="60" w:line="360" w:lineRule="exact"/>
      <w:ind w:left="0" w:firstLine="709"/>
      <w:jc w:val="both"/>
    </w:pPr>
    <w:rPr>
      <w:sz w:val="28"/>
    </w:rPr>
  </w:style>
  <w:style w:type="paragraph" w:customStyle="1" w:styleId="aff0">
    <w:name w:val="Визы"/>
    <w:basedOn w:val="aff1"/>
    <w:rsid w:val="001F38CF"/>
    <w:pPr>
      <w:suppressAutoHyphens/>
    </w:pPr>
  </w:style>
  <w:style w:type="paragraph" w:customStyle="1" w:styleId="aff1">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2">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3">
    <w:name w:val="Утверждено"/>
    <w:basedOn w:val="1c"/>
    <w:rsid w:val="001F38CF"/>
    <w:pPr>
      <w:keepNext/>
      <w:keepLines/>
      <w:tabs>
        <w:tab w:val="left" w:pos="5387"/>
      </w:tabs>
      <w:spacing w:after="120"/>
      <w:ind w:left="5387" w:firstLine="0"/>
    </w:pPr>
  </w:style>
  <w:style w:type="paragraph" w:customStyle="1" w:styleId="aff4">
    <w:name w:val="остальные строки заголовка"/>
    <w:basedOn w:val="a"/>
    <w:rsid w:val="001F38CF"/>
    <w:pPr>
      <w:keepNext/>
      <w:keepLines/>
      <w:spacing w:after="480"/>
      <w:jc w:val="center"/>
    </w:pPr>
    <w:rPr>
      <w:b/>
      <w:noProof/>
      <w:sz w:val="28"/>
      <w:szCs w:val="20"/>
    </w:rPr>
  </w:style>
  <w:style w:type="paragraph" w:customStyle="1" w:styleId="aff5">
    <w:name w:val="Черта в конце текста"/>
    <w:basedOn w:val="aff6"/>
    <w:rsid w:val="001F38CF"/>
    <w:pPr>
      <w:spacing w:before="480"/>
      <w:ind w:left="4253"/>
    </w:pPr>
  </w:style>
  <w:style w:type="paragraph" w:styleId="aff6">
    <w:name w:val="Signature"/>
    <w:basedOn w:val="a"/>
    <w:link w:val="aff7"/>
    <w:rsid w:val="001F38CF"/>
    <w:pPr>
      <w:ind w:left="4252"/>
    </w:pPr>
    <w:rPr>
      <w:sz w:val="26"/>
      <w:szCs w:val="20"/>
    </w:rPr>
  </w:style>
  <w:style w:type="character" w:customStyle="1" w:styleId="aff7">
    <w:name w:val="Подпись Знак"/>
    <w:basedOn w:val="a0"/>
    <w:link w:val="aff6"/>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8">
    <w:name w:val="адресат"/>
    <w:basedOn w:val="a"/>
    <w:rsid w:val="001F38CF"/>
    <w:pPr>
      <w:ind w:left="737" w:hanging="170"/>
    </w:pPr>
    <w:rPr>
      <w:b/>
      <w:szCs w:val="20"/>
    </w:rPr>
  </w:style>
  <w:style w:type="paragraph" w:styleId="aff9">
    <w:name w:val="footnote text"/>
    <w:basedOn w:val="a"/>
    <w:link w:val="affa"/>
    <w:semiHidden/>
    <w:rsid w:val="001F38CF"/>
    <w:rPr>
      <w:sz w:val="20"/>
      <w:szCs w:val="20"/>
    </w:rPr>
  </w:style>
  <w:style w:type="character" w:customStyle="1" w:styleId="affa">
    <w:name w:val="Текст сноски Знак"/>
    <w:basedOn w:val="a0"/>
    <w:link w:val="aff9"/>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b">
    <w:name w:val="Strong"/>
    <w:qFormat/>
    <w:rsid w:val="001F38CF"/>
    <w:rPr>
      <w:b/>
      <w:bCs/>
    </w:rPr>
  </w:style>
  <w:style w:type="paragraph" w:styleId="affc">
    <w:name w:val="Normal (Web)"/>
    <w:basedOn w:val="a"/>
    <w:link w:val="affd"/>
    <w:rsid w:val="001F38CF"/>
    <w:pPr>
      <w:spacing w:before="100" w:beforeAutospacing="1" w:after="100" w:afterAutospacing="1"/>
    </w:pPr>
  </w:style>
  <w:style w:type="character" w:customStyle="1" w:styleId="affd">
    <w:name w:val="Обычный (веб) Знак"/>
    <w:basedOn w:val="a0"/>
    <w:link w:val="affc"/>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e">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link w:val="afff1"/>
    <w:uiPriority w:val="1"/>
    <w:qFormat/>
    <w:rsid w:val="0054674A"/>
    <w:rPr>
      <w:rFonts w:eastAsia="Times New Roman"/>
      <w:sz w:val="22"/>
      <w:szCs w:val="22"/>
    </w:rPr>
  </w:style>
  <w:style w:type="character" w:customStyle="1" w:styleId="afff1">
    <w:name w:val="Без интервала Знак"/>
    <w:basedOn w:val="a0"/>
    <w:link w:val="afff0"/>
    <w:uiPriority w:val="1"/>
    <w:rsid w:val="00724EE2"/>
    <w:rPr>
      <w:rFonts w:eastAsia="Times New Roman"/>
      <w:sz w:val="22"/>
      <w:szCs w:val="22"/>
      <w:lang w:val="ru-RU" w:eastAsia="ru-RU" w:bidi="ar-SA"/>
    </w:rPr>
  </w:style>
  <w:style w:type="character" w:styleId="afff2">
    <w:name w:val="FollowedHyperlink"/>
    <w:basedOn w:val="a0"/>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iPriority w:val="99"/>
    <w:unhideWhenUsed/>
    <w:rsid w:val="00E759DC"/>
    <w:pPr>
      <w:spacing w:after="120"/>
    </w:pPr>
    <w:rPr>
      <w:sz w:val="16"/>
      <w:szCs w:val="16"/>
    </w:rPr>
  </w:style>
  <w:style w:type="character" w:customStyle="1" w:styleId="34">
    <w:name w:val="Основной текст 3 Знак"/>
    <w:basedOn w:val="a0"/>
    <w:link w:val="33"/>
    <w:uiPriority w:val="99"/>
    <w:rsid w:val="00E759DC"/>
    <w:rPr>
      <w:rFonts w:ascii="Times New Roman" w:eastAsia="Times New Roman" w:hAnsi="Times New Roman"/>
      <w:sz w:val="16"/>
      <w:szCs w:val="16"/>
    </w:rPr>
  </w:style>
  <w:style w:type="paragraph" w:styleId="afff3">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4">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5">
    <w:name w:val="Document Map"/>
    <w:basedOn w:val="a"/>
    <w:link w:val="afff6"/>
    <w:semiHidden/>
    <w:rsid w:val="009F2032"/>
    <w:pPr>
      <w:shd w:val="clear" w:color="auto" w:fill="000080"/>
    </w:pPr>
    <w:rPr>
      <w:rFonts w:ascii="Tahoma" w:hAnsi="Tahoma" w:cs="Tahoma"/>
      <w:sz w:val="20"/>
      <w:szCs w:val="20"/>
    </w:rPr>
  </w:style>
  <w:style w:type="character" w:customStyle="1" w:styleId="afff6">
    <w:name w:val="Схема документа Знак"/>
    <w:basedOn w:val="a0"/>
    <w:link w:val="afff5"/>
    <w:semiHidden/>
    <w:rsid w:val="009F2032"/>
    <w:rPr>
      <w:rFonts w:ascii="Tahoma" w:eastAsia="Times New Roman" w:hAnsi="Tahoma" w:cs="Tahoma"/>
      <w:shd w:val="clear" w:color="auto" w:fill="000080"/>
    </w:rPr>
  </w:style>
  <w:style w:type="paragraph" w:customStyle="1" w:styleId="afff7">
    <w:name w:val="Знак"/>
    <w:basedOn w:val="a"/>
    <w:uiPriority w:val="99"/>
    <w:rsid w:val="009F2032"/>
    <w:pPr>
      <w:widowControl w:val="0"/>
      <w:adjustRightInd w:val="0"/>
      <w:spacing w:after="160" w:line="240" w:lineRule="exact"/>
      <w:jc w:val="right"/>
    </w:pPr>
    <w:rPr>
      <w:sz w:val="20"/>
      <w:szCs w:val="20"/>
      <w:lang w:val="en-GB" w:eastAsia="en-US"/>
    </w:rPr>
  </w:style>
  <w:style w:type="paragraph" w:customStyle="1" w:styleId="afff8">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9">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9"/>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9"/>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a">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b">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c">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d">
    <w:name w:val="endnote text"/>
    <w:basedOn w:val="a"/>
    <w:link w:val="afffe"/>
    <w:rsid w:val="00684669"/>
    <w:rPr>
      <w:sz w:val="20"/>
      <w:szCs w:val="20"/>
    </w:rPr>
  </w:style>
  <w:style w:type="character" w:customStyle="1" w:styleId="afffe">
    <w:name w:val="Текст концевой сноски Знак"/>
    <w:basedOn w:val="a0"/>
    <w:link w:val="afffd"/>
    <w:rsid w:val="00684669"/>
    <w:rPr>
      <w:rFonts w:ascii="Times New Roman" w:eastAsia="Times New Roman" w:hAnsi="Times New Roman"/>
    </w:rPr>
  </w:style>
  <w:style w:type="character" w:styleId="affff">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0">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1">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2">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3">
    <w:name w:val="Абзац с интервалом"/>
    <w:basedOn w:val="a"/>
    <w:link w:val="affff4"/>
    <w:rsid w:val="00596751"/>
    <w:pPr>
      <w:spacing w:before="120" w:after="120"/>
      <w:jc w:val="both"/>
    </w:pPr>
    <w:rPr>
      <w:rFonts w:ascii="Arial" w:eastAsia="Calibri" w:hAnsi="Arial"/>
      <w:szCs w:val="20"/>
    </w:rPr>
  </w:style>
  <w:style w:type="character" w:customStyle="1" w:styleId="affff4">
    <w:name w:val="Абзац с интервалом Знак"/>
    <w:link w:val="affff3"/>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5">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uiPriority w:val="99"/>
    <w:rsid w:val="00724EE2"/>
    <w:pPr>
      <w:autoSpaceDE w:val="0"/>
      <w:autoSpaceDN w:val="0"/>
      <w:adjustRightInd w:val="0"/>
      <w:spacing w:before="120" w:after="120"/>
    </w:pPr>
  </w:style>
  <w:style w:type="paragraph" w:customStyle="1" w:styleId="affff6">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uiPriority w:val="99"/>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 w:type="character" w:customStyle="1" w:styleId="29pt">
    <w:name w:val="Основной текст (2) + 9 pt"/>
    <w:rsid w:val="00EF1D8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style49">
    <w:name w:val="style49"/>
    <w:basedOn w:val="a0"/>
    <w:rsid w:val="00EF1D86"/>
  </w:style>
  <w:style w:type="character" w:customStyle="1" w:styleId="ac">
    <w:name w:val="Абзац списка Знак"/>
    <w:link w:val="ab"/>
    <w:uiPriority w:val="34"/>
    <w:locked/>
    <w:rsid w:val="00EF1D86"/>
    <w:rPr>
      <w:rFonts w:ascii="Times New Roman" w:eastAsia="Times New Roman" w:hAnsi="Times New Roman"/>
      <w:sz w:val="24"/>
      <w:szCs w:val="24"/>
    </w:rPr>
  </w:style>
  <w:style w:type="paragraph" w:customStyle="1" w:styleId="2e">
    <w:name w:val="Текст2"/>
    <w:basedOn w:val="a"/>
    <w:rsid w:val="00AC6E6B"/>
    <w:pPr>
      <w:spacing w:after="120"/>
      <w:ind w:firstLine="851"/>
      <w:jc w:val="both"/>
    </w:pPr>
    <w:rPr>
      <w:sz w:val="26"/>
      <w:szCs w:val="20"/>
    </w:rPr>
  </w:style>
  <w:style w:type="paragraph" w:customStyle="1" w:styleId="41">
    <w:name w:val="Абзац списка4"/>
    <w:basedOn w:val="a"/>
    <w:rsid w:val="00AC6E6B"/>
    <w:pPr>
      <w:ind w:left="720"/>
    </w:pPr>
  </w:style>
  <w:style w:type="paragraph" w:customStyle="1" w:styleId="affff7">
    <w:name w:val="?????????? ???????"/>
    <w:basedOn w:val="a"/>
    <w:rsid w:val="00AC6E6B"/>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8">
    <w:name w:val="Знак Знак Знак Знак Знак Знак Знак"/>
    <w:basedOn w:val="a"/>
    <w:rsid w:val="00AC6E6B"/>
    <w:pPr>
      <w:spacing w:before="100" w:beforeAutospacing="1" w:after="100" w:afterAutospacing="1"/>
    </w:pPr>
    <w:rPr>
      <w:rFonts w:ascii="Verdana" w:hAnsi="Verdana"/>
      <w:sz w:val="20"/>
      <w:szCs w:val="20"/>
      <w:lang w:val="en-US" w:eastAsia="en-US"/>
    </w:rPr>
  </w:style>
  <w:style w:type="paragraph" w:customStyle="1" w:styleId="37">
    <w:name w:val="Без интервала3"/>
    <w:rsid w:val="00AC6E6B"/>
    <w:rPr>
      <w:rFonts w:eastAsia="Times New Roman"/>
      <w:sz w:val="22"/>
      <w:szCs w:val="22"/>
    </w:rPr>
  </w:style>
  <w:style w:type="character" w:customStyle="1" w:styleId="BodyTextIndent3Char">
    <w:name w:val="Body Text Indent 3 Char"/>
    <w:locked/>
    <w:rsid w:val="00AC6E6B"/>
    <w:rPr>
      <w:rFonts w:ascii="Times New Roman" w:hAnsi="Times New Roman" w:cs="Times New Roman"/>
      <w:sz w:val="16"/>
    </w:rPr>
  </w:style>
  <w:style w:type="paragraph" w:styleId="affff9">
    <w:name w:val="Block Text"/>
    <w:basedOn w:val="a"/>
    <w:uiPriority w:val="99"/>
    <w:rsid w:val="00AC6E6B"/>
    <w:pPr>
      <w:ind w:left="57" w:right="800" w:firstLine="651"/>
    </w:pPr>
  </w:style>
  <w:style w:type="paragraph" w:customStyle="1" w:styleId="affffa">
    <w:name w:val="Штамп"/>
    <w:autoRedefine/>
    <w:uiPriority w:val="99"/>
    <w:rsid w:val="00AC6E6B"/>
    <w:pPr>
      <w:keepLines/>
      <w:suppressLineNumbers/>
      <w:suppressAutoHyphens/>
      <w:spacing w:before="60"/>
      <w:jc w:val="center"/>
    </w:pPr>
    <w:rPr>
      <w:rFonts w:ascii="Times New Roman" w:eastAsia="Times New Roman" w:hAnsi="Times New Roman"/>
      <w:sz w:val="18"/>
    </w:rPr>
  </w:style>
  <w:style w:type="paragraph" w:customStyle="1" w:styleId="affffb">
    <w:name w:val="Штамп наименование"/>
    <w:uiPriority w:val="99"/>
    <w:rsid w:val="00AC6E6B"/>
    <w:pPr>
      <w:jc w:val="center"/>
    </w:pPr>
    <w:rPr>
      <w:rFonts w:ascii="Arial" w:eastAsia="Times New Roman" w:hAnsi="Arial"/>
      <w:noProof/>
      <w:sz w:val="24"/>
    </w:rPr>
  </w:style>
  <w:style w:type="paragraph" w:customStyle="1" w:styleId="affffc">
    <w:name w:val="Обозначение документа"/>
    <w:autoRedefine/>
    <w:uiPriority w:val="99"/>
    <w:rsid w:val="00AC6E6B"/>
    <w:pPr>
      <w:keepLines/>
      <w:suppressLineNumbers/>
      <w:suppressAutoHyphens/>
      <w:jc w:val="center"/>
    </w:pPr>
    <w:rPr>
      <w:rFonts w:ascii="Times New Roman" w:eastAsia="Times New Roman" w:hAnsi="Times New Roman"/>
      <w:color w:val="000000"/>
      <w:sz w:val="28"/>
    </w:rPr>
  </w:style>
  <w:style w:type="paragraph" w:customStyle="1" w:styleId="38">
    <w:name w:val="заголовок 3"/>
    <w:basedOn w:val="a"/>
    <w:next w:val="a"/>
    <w:uiPriority w:val="99"/>
    <w:rsid w:val="00AC6E6B"/>
    <w:pPr>
      <w:keepNext/>
      <w:widowControl w:val="0"/>
      <w:ind w:firstLine="567"/>
      <w:jc w:val="both"/>
    </w:pPr>
    <w:rPr>
      <w:rFonts w:ascii="Peterburg" w:hAnsi="Peterburg"/>
      <w:szCs w:val="20"/>
    </w:rPr>
  </w:style>
  <w:style w:type="paragraph" w:customStyle="1" w:styleId="ConsNormal">
    <w:name w:val="ConsNormal"/>
    <w:uiPriority w:val="99"/>
    <w:rsid w:val="00AC6E6B"/>
    <w:pPr>
      <w:widowControl w:val="0"/>
      <w:autoSpaceDE w:val="0"/>
      <w:autoSpaceDN w:val="0"/>
      <w:adjustRightInd w:val="0"/>
      <w:ind w:right="19772" w:firstLine="720"/>
    </w:pPr>
    <w:rPr>
      <w:rFonts w:ascii="Arial" w:eastAsia="Times New Roman" w:hAnsi="Arial" w:cs="Arial"/>
    </w:rPr>
  </w:style>
  <w:style w:type="paragraph" w:customStyle="1" w:styleId="affffd">
    <w:name w:val="НВС"/>
    <w:basedOn w:val="a"/>
    <w:next w:val="a"/>
    <w:uiPriority w:val="99"/>
    <w:rsid w:val="00AC6E6B"/>
    <w:pPr>
      <w:spacing w:after="160" w:line="240" w:lineRule="exact"/>
      <w:jc w:val="both"/>
    </w:pPr>
    <w:rPr>
      <w:szCs w:val="20"/>
      <w:lang w:val="en-US" w:eastAsia="en-US"/>
    </w:rPr>
  </w:style>
  <w:style w:type="paragraph" w:customStyle="1" w:styleId="affffe">
    <w:name w:val="Нормальный (таблица)"/>
    <w:basedOn w:val="a"/>
    <w:next w:val="a"/>
    <w:uiPriority w:val="99"/>
    <w:rsid w:val="00AC6E6B"/>
    <w:pPr>
      <w:widowControl w:val="0"/>
      <w:autoSpaceDE w:val="0"/>
      <w:autoSpaceDN w:val="0"/>
      <w:adjustRightInd w:val="0"/>
      <w:jc w:val="both"/>
    </w:pPr>
  </w:style>
  <w:style w:type="table" w:styleId="-1">
    <w:name w:val="Table Web 1"/>
    <w:basedOn w:val="a1"/>
    <w:rsid w:val="00AC6E6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9">
    <w:name w:val="Знак1"/>
    <w:basedOn w:val="a"/>
    <w:uiPriority w:val="99"/>
    <w:rsid w:val="00AC6E6B"/>
    <w:pPr>
      <w:widowControl w:val="0"/>
      <w:adjustRightInd w:val="0"/>
      <w:spacing w:after="160" w:line="240" w:lineRule="exact"/>
      <w:jc w:val="right"/>
    </w:pPr>
    <w:rPr>
      <w:sz w:val="20"/>
      <w:szCs w:val="20"/>
      <w:lang w:val="en-GB" w:eastAsia="en-US"/>
    </w:rPr>
  </w:style>
  <w:style w:type="character" w:styleId="afffff">
    <w:name w:val="line number"/>
    <w:uiPriority w:val="99"/>
    <w:unhideWhenUsed/>
    <w:rsid w:val="00AC6E6B"/>
  </w:style>
  <w:style w:type="character" w:customStyle="1" w:styleId="afffff0">
    <w:name w:val="Гипертекстовая ссылка"/>
    <w:uiPriority w:val="99"/>
    <w:rsid w:val="00AC6E6B"/>
    <w:rPr>
      <w:color w:val="106BBE"/>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1711351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4199408">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38518051">
      <w:bodyDiv w:val="1"/>
      <w:marLeft w:val="0"/>
      <w:marRight w:val="0"/>
      <w:marTop w:val="0"/>
      <w:marBottom w:val="0"/>
      <w:divBdr>
        <w:top w:val="none" w:sz="0" w:space="0" w:color="auto"/>
        <w:left w:val="none" w:sz="0" w:space="0" w:color="auto"/>
        <w:bottom w:val="none" w:sz="0" w:space="0" w:color="auto"/>
        <w:right w:val="none" w:sz="0" w:space="0" w:color="auto"/>
      </w:divBdr>
    </w:div>
    <w:div w:id="239951366">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952830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47437272">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0769898">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71388582">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3044901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196509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066838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360028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5EA4-B1AC-429A-B9BD-DBAF2D85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4999</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User</cp:lastModifiedBy>
  <cp:revision>4</cp:revision>
  <cp:lastPrinted>2016-07-05T08:50:00Z</cp:lastPrinted>
  <dcterms:created xsi:type="dcterms:W3CDTF">2021-10-25T10:37:00Z</dcterms:created>
  <dcterms:modified xsi:type="dcterms:W3CDTF">2021-10-25T11:04:00Z</dcterms:modified>
</cp:coreProperties>
</file>