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935853">
        <w:rPr>
          <w:sz w:val="32"/>
          <w:szCs w:val="32"/>
        </w:rPr>
        <w:t>17</w:t>
      </w:r>
      <w:r w:rsidR="00F5436C" w:rsidRPr="00692A4A">
        <w:rPr>
          <w:sz w:val="32"/>
          <w:szCs w:val="32"/>
        </w:rPr>
        <w:t xml:space="preserve"> (</w:t>
      </w:r>
      <w:r w:rsidR="00935853">
        <w:rPr>
          <w:sz w:val="32"/>
          <w:szCs w:val="32"/>
        </w:rPr>
        <w:t>324</w:t>
      </w:r>
      <w:r w:rsidR="00F5436C" w:rsidRPr="00692A4A">
        <w:rPr>
          <w:sz w:val="32"/>
          <w:szCs w:val="32"/>
        </w:rPr>
        <w:t>)</w:t>
      </w:r>
    </w:p>
    <w:p w:rsidR="00F5436C" w:rsidRPr="00692A4A" w:rsidRDefault="00935853" w:rsidP="00F5436C">
      <w:pPr>
        <w:jc w:val="center"/>
        <w:rPr>
          <w:sz w:val="32"/>
          <w:szCs w:val="32"/>
        </w:rPr>
      </w:pPr>
      <w:r>
        <w:rPr>
          <w:sz w:val="32"/>
          <w:szCs w:val="32"/>
        </w:rPr>
        <w:t>13</w:t>
      </w:r>
      <w:r w:rsidR="00D4216A">
        <w:rPr>
          <w:sz w:val="32"/>
          <w:szCs w:val="32"/>
        </w:rPr>
        <w:t xml:space="preserve"> </w:t>
      </w:r>
      <w:r>
        <w:rPr>
          <w:sz w:val="32"/>
          <w:szCs w:val="32"/>
        </w:rPr>
        <w:t>июля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935853" w:rsidRPr="00935853" w:rsidRDefault="00ED2D8F" w:rsidP="00935853">
            <w:pPr>
              <w:jc w:val="both"/>
            </w:pPr>
            <w:r w:rsidRPr="00935853">
              <w:t xml:space="preserve">   </w:t>
            </w:r>
            <w:r w:rsidR="00935853" w:rsidRPr="00935853">
              <w:t xml:space="preserve">Постановление администрации </w:t>
            </w:r>
            <w:r w:rsidR="0037520C" w:rsidRPr="00935853">
              <w:t xml:space="preserve">Лузского городского поселения от </w:t>
            </w:r>
            <w:r w:rsidR="00935853" w:rsidRPr="00935853">
              <w:t>30</w:t>
            </w:r>
            <w:r w:rsidR="0037520C" w:rsidRPr="00935853">
              <w:t>.</w:t>
            </w:r>
            <w:r w:rsidR="00935853" w:rsidRPr="00935853">
              <w:t>06</w:t>
            </w:r>
            <w:r w:rsidR="0037520C" w:rsidRPr="00935853">
              <w:t>.20</w:t>
            </w:r>
            <w:r w:rsidR="00935853" w:rsidRPr="00935853">
              <w:t>2</w:t>
            </w:r>
            <w:r w:rsidR="0037520C" w:rsidRPr="00935853">
              <w:t xml:space="preserve">1 № </w:t>
            </w:r>
            <w:r w:rsidR="00935853" w:rsidRPr="00935853">
              <w:t>174</w:t>
            </w:r>
            <w:proofErr w:type="gramStart"/>
            <w:r w:rsidR="00431AA9" w:rsidRPr="00935853">
              <w:t xml:space="preserve"> </w:t>
            </w:r>
            <w:r w:rsidR="00935853" w:rsidRPr="00935853">
              <w:t xml:space="preserve"> О</w:t>
            </w:r>
            <w:proofErr w:type="gramEnd"/>
            <w:r w:rsidR="00935853" w:rsidRPr="00935853">
              <w:t xml:space="preserve"> внесении изменений в постановление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w:t>
            </w:r>
          </w:p>
          <w:p w:rsidR="009E240F" w:rsidRPr="00106033" w:rsidRDefault="009E240F" w:rsidP="00895552">
            <w:pPr>
              <w:jc w:val="both"/>
            </w:pPr>
          </w:p>
        </w:tc>
        <w:tc>
          <w:tcPr>
            <w:tcW w:w="635" w:type="dxa"/>
          </w:tcPr>
          <w:p w:rsidR="009E240F" w:rsidRPr="00923CA4" w:rsidRDefault="00935853" w:rsidP="00935853">
            <w:pPr>
              <w:jc w:val="center"/>
            </w:pPr>
            <w:r>
              <w:t>3</w:t>
            </w:r>
          </w:p>
        </w:tc>
      </w:tr>
    </w:tbl>
    <w:p w:rsidR="00AD0B9E" w:rsidRDefault="00AD0B9E"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7947A6" w:rsidRDefault="007947A6"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935853">
      <w:pPr>
        <w:jc w:val="center"/>
        <w:rPr>
          <w:b/>
          <w:sz w:val="28"/>
          <w:szCs w:val="28"/>
        </w:rPr>
      </w:pPr>
      <w:r>
        <w:rPr>
          <w:b/>
          <w:sz w:val="28"/>
          <w:szCs w:val="28"/>
        </w:rPr>
        <w:t>АДМИНИСТРАЦИЯ  ЛУЗСКОГО ГОРОДСКОГО ПОСЕЛЕНИЯ</w:t>
      </w:r>
    </w:p>
    <w:p w:rsidR="00935853" w:rsidRDefault="00935853" w:rsidP="00935853">
      <w:pPr>
        <w:jc w:val="center"/>
        <w:rPr>
          <w:b/>
          <w:sz w:val="28"/>
          <w:szCs w:val="28"/>
        </w:rPr>
      </w:pPr>
      <w:r>
        <w:rPr>
          <w:b/>
          <w:sz w:val="28"/>
          <w:szCs w:val="28"/>
        </w:rPr>
        <w:t xml:space="preserve"> ЛУЗСКОГО РАЙОНА КИРОВСКОЙ ОБЛАСТИ</w:t>
      </w:r>
    </w:p>
    <w:p w:rsidR="00935853" w:rsidRDefault="00935853" w:rsidP="00935853">
      <w:pPr>
        <w:jc w:val="center"/>
        <w:rPr>
          <w:b/>
          <w:sz w:val="28"/>
          <w:szCs w:val="28"/>
        </w:rPr>
      </w:pPr>
    </w:p>
    <w:p w:rsidR="00935853" w:rsidRDefault="00935853" w:rsidP="00935853">
      <w:pPr>
        <w:jc w:val="center"/>
        <w:rPr>
          <w:b/>
          <w:sz w:val="28"/>
          <w:szCs w:val="28"/>
        </w:rPr>
      </w:pPr>
    </w:p>
    <w:p w:rsidR="00935853" w:rsidRDefault="00935853" w:rsidP="00935853">
      <w:pPr>
        <w:jc w:val="center"/>
        <w:rPr>
          <w:b/>
          <w:sz w:val="28"/>
          <w:szCs w:val="28"/>
        </w:rPr>
      </w:pPr>
      <w:r>
        <w:rPr>
          <w:b/>
          <w:sz w:val="28"/>
          <w:szCs w:val="28"/>
        </w:rPr>
        <w:t>ПОСТАНОВЛЕНИЕ</w:t>
      </w:r>
    </w:p>
    <w:p w:rsidR="00935853" w:rsidRDefault="00935853" w:rsidP="00935853">
      <w:pPr>
        <w:rPr>
          <w:sz w:val="28"/>
          <w:szCs w:val="28"/>
        </w:rPr>
      </w:pPr>
    </w:p>
    <w:p w:rsidR="00935853" w:rsidRDefault="00935853" w:rsidP="00935853">
      <w:pPr>
        <w:rPr>
          <w:sz w:val="28"/>
          <w:szCs w:val="28"/>
        </w:rPr>
      </w:pPr>
    </w:p>
    <w:p w:rsidR="00935853" w:rsidRDefault="00935853" w:rsidP="00935853">
      <w:pPr>
        <w:rPr>
          <w:sz w:val="28"/>
          <w:szCs w:val="28"/>
        </w:rPr>
      </w:pPr>
      <w:r>
        <w:rPr>
          <w:sz w:val="28"/>
          <w:szCs w:val="28"/>
        </w:rPr>
        <w:t>30.06.2021 г.</w:t>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 174 </w:t>
      </w:r>
    </w:p>
    <w:p w:rsidR="00935853" w:rsidRDefault="00935853" w:rsidP="00935853">
      <w:pPr>
        <w:rPr>
          <w:sz w:val="28"/>
          <w:szCs w:val="28"/>
        </w:rPr>
      </w:pPr>
    </w:p>
    <w:p w:rsidR="00935853" w:rsidRDefault="00935853" w:rsidP="00935853">
      <w:pPr>
        <w:jc w:val="center"/>
        <w:rPr>
          <w:sz w:val="28"/>
          <w:szCs w:val="28"/>
        </w:rPr>
      </w:pPr>
      <w:r>
        <w:rPr>
          <w:sz w:val="28"/>
          <w:szCs w:val="28"/>
        </w:rPr>
        <w:t>г. Луза</w:t>
      </w:r>
    </w:p>
    <w:p w:rsidR="00935853" w:rsidRDefault="00935853" w:rsidP="00935853">
      <w:pPr>
        <w:jc w:val="both"/>
        <w:rPr>
          <w:sz w:val="28"/>
          <w:szCs w:val="28"/>
        </w:rPr>
      </w:pPr>
    </w:p>
    <w:p w:rsidR="00935853" w:rsidRDefault="00935853" w:rsidP="00935853">
      <w:pPr>
        <w:pStyle w:val="ConsPlusTitle"/>
        <w:spacing w:line="240" w:lineRule="atLeast"/>
        <w:jc w:val="center"/>
        <w:rPr>
          <w:rFonts w:ascii="Times New Roman" w:hAnsi="Times New Roman" w:cs="Times New Roman"/>
          <w:sz w:val="28"/>
          <w:szCs w:val="28"/>
        </w:rPr>
      </w:pPr>
      <w:r w:rsidRPr="0055353D">
        <w:rPr>
          <w:rFonts w:ascii="Times New Roman" w:hAnsi="Times New Roman" w:cs="Times New Roman"/>
          <w:sz w:val="28"/>
          <w:szCs w:val="28"/>
        </w:rPr>
        <w:t>О внесении изменений в постановление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w:t>
      </w:r>
    </w:p>
    <w:p w:rsidR="00935853" w:rsidRPr="0055353D" w:rsidRDefault="00935853" w:rsidP="00935853">
      <w:pPr>
        <w:pStyle w:val="ConsPlusTitle"/>
        <w:spacing w:line="360" w:lineRule="auto"/>
        <w:jc w:val="center"/>
        <w:rPr>
          <w:rFonts w:ascii="Times New Roman" w:hAnsi="Times New Roman" w:cs="Times New Roman"/>
          <w:sz w:val="28"/>
          <w:szCs w:val="28"/>
        </w:rPr>
      </w:pPr>
    </w:p>
    <w:p w:rsidR="00935853" w:rsidRPr="0041478E" w:rsidRDefault="00935853" w:rsidP="00935853">
      <w:pPr>
        <w:spacing w:line="360" w:lineRule="auto"/>
        <w:jc w:val="center"/>
        <w:rPr>
          <w:b/>
          <w:sz w:val="28"/>
          <w:szCs w:val="28"/>
        </w:rPr>
      </w:pPr>
    </w:p>
    <w:p w:rsidR="00935853" w:rsidRPr="00937B81" w:rsidRDefault="00935853" w:rsidP="0093585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78E">
        <w:rPr>
          <w:rFonts w:ascii="Times New Roman" w:hAnsi="Times New Roman" w:cs="Times New Roman"/>
          <w:sz w:val="28"/>
          <w:szCs w:val="28"/>
        </w:rPr>
        <w:t>В целях реализации в 201</w:t>
      </w:r>
      <w:r>
        <w:rPr>
          <w:rFonts w:ascii="Times New Roman" w:hAnsi="Times New Roman" w:cs="Times New Roman"/>
          <w:sz w:val="28"/>
          <w:szCs w:val="28"/>
        </w:rPr>
        <w:t>9</w:t>
      </w:r>
      <w:r w:rsidRPr="0041478E">
        <w:rPr>
          <w:rFonts w:ascii="Times New Roman" w:hAnsi="Times New Roman" w:cs="Times New Roman"/>
          <w:sz w:val="28"/>
          <w:szCs w:val="28"/>
        </w:rPr>
        <w:t>-202</w:t>
      </w:r>
      <w:r>
        <w:rPr>
          <w:rFonts w:ascii="Times New Roman" w:hAnsi="Times New Roman" w:cs="Times New Roman"/>
          <w:sz w:val="28"/>
          <w:szCs w:val="28"/>
        </w:rPr>
        <w:t>4</w:t>
      </w:r>
      <w:r w:rsidRPr="0041478E">
        <w:rPr>
          <w:rFonts w:ascii="Times New Roman" w:hAnsi="Times New Roman" w:cs="Times New Roman"/>
          <w:sz w:val="28"/>
          <w:szCs w:val="28"/>
        </w:rPr>
        <w:t xml:space="preserve"> г.г. на территории муниципального образования Лузское городское поселение Лузского района Кировской области приоритетного проекта «Формирование комфортной городской среды», в соответствии Уставом муниципального образования Лузское </w:t>
      </w:r>
      <w:r w:rsidRPr="00937B81">
        <w:rPr>
          <w:rFonts w:ascii="Times New Roman" w:hAnsi="Times New Roman" w:cs="Times New Roman"/>
          <w:sz w:val="28"/>
          <w:szCs w:val="28"/>
        </w:rPr>
        <w:t xml:space="preserve">городское поселение Лузского района Кировской области, администрация  Лузского городского поселения ПОСТАНОВЛЯЕТ: </w:t>
      </w:r>
    </w:p>
    <w:p w:rsidR="00935853" w:rsidRPr="00937B81" w:rsidRDefault="00935853" w:rsidP="0093585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937B81">
        <w:rPr>
          <w:rFonts w:ascii="Times New Roman" w:hAnsi="Times New Roman" w:cs="Times New Roman"/>
          <w:sz w:val="28"/>
          <w:szCs w:val="28"/>
        </w:rPr>
        <w:t>Приложение 11  муниципальной программы Лузского городского поселения «Формирование современной городской среды» на 2019-2024 годы, утвержденной  постановлением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 изложить в новой редакции (прилагается).</w:t>
      </w:r>
      <w:proofErr w:type="gramEnd"/>
    </w:p>
    <w:p w:rsidR="00935853" w:rsidRPr="00937B81" w:rsidRDefault="00935853" w:rsidP="00935853">
      <w:pPr>
        <w:tabs>
          <w:tab w:val="left" w:pos="4032"/>
        </w:tabs>
        <w:spacing w:line="360" w:lineRule="auto"/>
        <w:jc w:val="both"/>
        <w:rPr>
          <w:sz w:val="28"/>
          <w:szCs w:val="28"/>
        </w:rPr>
      </w:pPr>
      <w:r w:rsidRPr="00937B81">
        <w:rPr>
          <w:sz w:val="28"/>
          <w:szCs w:val="28"/>
        </w:rPr>
        <w:t>2. Дополнить муниципальную программу Лузского городского поселения «Формирование современной городской среды» на 2019-2024 годы программу</w:t>
      </w:r>
      <w:r>
        <w:rPr>
          <w:sz w:val="28"/>
          <w:szCs w:val="28"/>
        </w:rPr>
        <w:t xml:space="preserve">, </w:t>
      </w:r>
      <w:r w:rsidRPr="00937B81">
        <w:rPr>
          <w:sz w:val="28"/>
          <w:szCs w:val="28"/>
        </w:rPr>
        <w:t>утвержденн</w:t>
      </w:r>
      <w:r>
        <w:rPr>
          <w:sz w:val="28"/>
          <w:szCs w:val="28"/>
        </w:rPr>
        <w:t>ую</w:t>
      </w:r>
      <w:r w:rsidRPr="00937B81">
        <w:rPr>
          <w:sz w:val="28"/>
          <w:szCs w:val="28"/>
        </w:rPr>
        <w:t xml:space="preserve">  постановлением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  приложением 22  (Прилагается).</w:t>
      </w:r>
    </w:p>
    <w:p w:rsidR="00935853" w:rsidRPr="00937B81" w:rsidRDefault="00935853" w:rsidP="00935853">
      <w:pPr>
        <w:tabs>
          <w:tab w:val="left" w:pos="4032"/>
        </w:tabs>
        <w:spacing w:line="360" w:lineRule="auto"/>
        <w:jc w:val="both"/>
        <w:rPr>
          <w:sz w:val="28"/>
          <w:szCs w:val="28"/>
        </w:rPr>
      </w:pPr>
      <w:r w:rsidRPr="00937B81">
        <w:rPr>
          <w:sz w:val="28"/>
          <w:szCs w:val="28"/>
        </w:rPr>
        <w:lastRenderedPageBreak/>
        <w:t>3. Дополнить муниципальн</w:t>
      </w:r>
      <w:r>
        <w:rPr>
          <w:sz w:val="28"/>
          <w:szCs w:val="28"/>
        </w:rPr>
        <w:t>ую</w:t>
      </w:r>
      <w:r w:rsidRPr="00937B81">
        <w:rPr>
          <w:sz w:val="28"/>
          <w:szCs w:val="28"/>
        </w:rPr>
        <w:t xml:space="preserve"> программ</w:t>
      </w:r>
      <w:r>
        <w:rPr>
          <w:sz w:val="28"/>
          <w:szCs w:val="28"/>
        </w:rPr>
        <w:t>у</w:t>
      </w:r>
      <w:r w:rsidRPr="00937B81">
        <w:rPr>
          <w:sz w:val="28"/>
          <w:szCs w:val="28"/>
        </w:rPr>
        <w:t xml:space="preserve"> Лузского городского поселения «Формирование современной городской среды» на 2019-2024 годы</w:t>
      </w:r>
      <w:r>
        <w:rPr>
          <w:sz w:val="28"/>
          <w:szCs w:val="28"/>
        </w:rPr>
        <w:t xml:space="preserve">, </w:t>
      </w:r>
      <w:r w:rsidRPr="00937B81">
        <w:rPr>
          <w:sz w:val="28"/>
          <w:szCs w:val="28"/>
        </w:rPr>
        <w:t xml:space="preserve"> </w:t>
      </w:r>
      <w:r>
        <w:rPr>
          <w:sz w:val="28"/>
          <w:szCs w:val="28"/>
        </w:rPr>
        <w:t xml:space="preserve"> </w:t>
      </w:r>
      <w:r w:rsidRPr="00937B81">
        <w:rPr>
          <w:sz w:val="28"/>
          <w:szCs w:val="28"/>
        </w:rPr>
        <w:t>утвержденной  постановлением администрации Лузского городского поселения от   29.10.2019 г. № 377  «Об утверждении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  приложением 23 (Прилагается).</w:t>
      </w:r>
    </w:p>
    <w:p w:rsidR="00935853" w:rsidRPr="00937B81" w:rsidRDefault="00935853" w:rsidP="00935853">
      <w:pPr>
        <w:pStyle w:val="ConsPlusNormal"/>
        <w:spacing w:line="360" w:lineRule="auto"/>
        <w:jc w:val="both"/>
        <w:rPr>
          <w:rFonts w:ascii="Times New Roman" w:hAnsi="Times New Roman" w:cs="Times New Roman"/>
          <w:sz w:val="28"/>
          <w:szCs w:val="28"/>
        </w:rPr>
      </w:pPr>
      <w:r w:rsidRPr="00937B81">
        <w:rPr>
          <w:rFonts w:ascii="Times New Roman" w:hAnsi="Times New Roman" w:cs="Times New Roman"/>
          <w:sz w:val="28"/>
          <w:szCs w:val="28"/>
        </w:rPr>
        <w:t>4.   Настоящее постановление вступает в силу со дня его опубликования и подлежит размещению на официальном сайте администрации Лузского городского поселения в информационно-телекоммуникационной сети "Интернет".</w:t>
      </w:r>
    </w:p>
    <w:p w:rsidR="00935853" w:rsidRPr="00937B81" w:rsidRDefault="00935853" w:rsidP="00935853">
      <w:pPr>
        <w:autoSpaceDN w:val="0"/>
        <w:adjustRightInd w:val="0"/>
        <w:spacing w:line="360" w:lineRule="auto"/>
        <w:jc w:val="both"/>
        <w:rPr>
          <w:sz w:val="28"/>
          <w:szCs w:val="28"/>
        </w:rPr>
      </w:pPr>
      <w:r w:rsidRPr="00937B81">
        <w:rPr>
          <w:sz w:val="28"/>
          <w:szCs w:val="28"/>
        </w:rPr>
        <w:t xml:space="preserve">5.     </w:t>
      </w:r>
      <w:proofErr w:type="gramStart"/>
      <w:r w:rsidRPr="00937B81">
        <w:rPr>
          <w:sz w:val="28"/>
          <w:szCs w:val="28"/>
        </w:rPr>
        <w:t>Контроль за</w:t>
      </w:r>
      <w:proofErr w:type="gramEnd"/>
      <w:r w:rsidRPr="00937B81">
        <w:rPr>
          <w:sz w:val="28"/>
          <w:szCs w:val="28"/>
        </w:rPr>
        <w:t xml:space="preserve"> исполнением настоящего постановления оставляю за собой.</w:t>
      </w:r>
    </w:p>
    <w:p w:rsidR="00935853" w:rsidRPr="00937B81" w:rsidRDefault="00935853" w:rsidP="00935853">
      <w:pPr>
        <w:rPr>
          <w:sz w:val="28"/>
          <w:szCs w:val="28"/>
        </w:rPr>
      </w:pPr>
    </w:p>
    <w:p w:rsidR="00935853" w:rsidRDefault="00935853" w:rsidP="00935853">
      <w:pPr>
        <w:rPr>
          <w:sz w:val="28"/>
          <w:szCs w:val="28"/>
        </w:rPr>
      </w:pPr>
    </w:p>
    <w:p w:rsidR="00935853" w:rsidRPr="004748A1" w:rsidRDefault="00935853" w:rsidP="00935853">
      <w:pPr>
        <w:rPr>
          <w:sz w:val="28"/>
          <w:szCs w:val="28"/>
        </w:rPr>
      </w:pPr>
      <w:r w:rsidRPr="004748A1">
        <w:rPr>
          <w:sz w:val="28"/>
          <w:szCs w:val="28"/>
        </w:rPr>
        <w:t>Глав</w:t>
      </w:r>
      <w:r>
        <w:rPr>
          <w:sz w:val="28"/>
          <w:szCs w:val="28"/>
        </w:rPr>
        <w:t>а</w:t>
      </w:r>
      <w:r w:rsidRPr="004748A1">
        <w:rPr>
          <w:sz w:val="28"/>
          <w:szCs w:val="28"/>
        </w:rPr>
        <w:t xml:space="preserve"> администрации</w:t>
      </w:r>
    </w:p>
    <w:p w:rsidR="00935853" w:rsidRDefault="00935853" w:rsidP="00935853">
      <w:pPr>
        <w:rPr>
          <w:sz w:val="28"/>
          <w:szCs w:val="28"/>
        </w:rPr>
      </w:pPr>
      <w:r w:rsidRPr="004748A1">
        <w:rPr>
          <w:sz w:val="28"/>
          <w:szCs w:val="28"/>
        </w:rPr>
        <w:t>Лузского городского поселения</w:t>
      </w:r>
      <w:r w:rsidRPr="004748A1">
        <w:rPr>
          <w:sz w:val="28"/>
          <w:szCs w:val="28"/>
        </w:rPr>
        <w:tab/>
      </w:r>
      <w:r w:rsidRPr="004748A1">
        <w:rPr>
          <w:sz w:val="28"/>
          <w:szCs w:val="28"/>
        </w:rPr>
        <w:tab/>
      </w:r>
      <w:r w:rsidRPr="004748A1">
        <w:rPr>
          <w:sz w:val="28"/>
          <w:szCs w:val="28"/>
        </w:rPr>
        <w:tab/>
        <w:t xml:space="preserve">            </w:t>
      </w:r>
      <w:r w:rsidRPr="004748A1">
        <w:rPr>
          <w:sz w:val="28"/>
          <w:szCs w:val="28"/>
        </w:rPr>
        <w:tab/>
      </w:r>
      <w:r>
        <w:rPr>
          <w:sz w:val="28"/>
          <w:szCs w:val="28"/>
        </w:rPr>
        <w:t xml:space="preserve">     </w:t>
      </w:r>
      <w:r w:rsidRPr="004748A1">
        <w:rPr>
          <w:sz w:val="28"/>
          <w:szCs w:val="28"/>
        </w:rPr>
        <w:t xml:space="preserve">  </w:t>
      </w:r>
      <w:r>
        <w:rPr>
          <w:sz w:val="28"/>
          <w:szCs w:val="28"/>
        </w:rPr>
        <w:t>С</w:t>
      </w:r>
      <w:r w:rsidRPr="004748A1">
        <w:rPr>
          <w:sz w:val="28"/>
          <w:szCs w:val="28"/>
        </w:rPr>
        <w:t>.</w:t>
      </w:r>
      <w:r>
        <w:rPr>
          <w:sz w:val="28"/>
          <w:szCs w:val="28"/>
        </w:rPr>
        <w:t>В</w:t>
      </w:r>
      <w:r w:rsidRPr="004748A1">
        <w:rPr>
          <w:sz w:val="28"/>
          <w:szCs w:val="28"/>
        </w:rPr>
        <w:t>.</w:t>
      </w:r>
      <w:r>
        <w:rPr>
          <w:sz w:val="28"/>
          <w:szCs w:val="28"/>
        </w:rPr>
        <w:t xml:space="preserve">  Тетерин</w:t>
      </w:r>
    </w:p>
    <w:p w:rsidR="00935853" w:rsidRDefault="00935853" w:rsidP="00935853">
      <w:pPr>
        <w:rPr>
          <w:sz w:val="28"/>
          <w:szCs w:val="28"/>
        </w:rPr>
      </w:pPr>
    </w:p>
    <w:p w:rsidR="00935853" w:rsidRDefault="00935853" w:rsidP="00935853">
      <w:pPr>
        <w:rPr>
          <w:sz w:val="28"/>
          <w:szCs w:val="28"/>
        </w:rPr>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p w:rsidR="00935853" w:rsidRDefault="00935853" w:rsidP="007947A6">
      <w:pPr>
        <w:tabs>
          <w:tab w:val="left" w:pos="8070"/>
        </w:tabs>
      </w:pPr>
    </w:p>
    <w:tbl>
      <w:tblPr>
        <w:tblW w:w="5000" w:type="pct"/>
        <w:tblLook w:val="04A0"/>
      </w:tblPr>
      <w:tblGrid>
        <w:gridCol w:w="1252"/>
        <w:gridCol w:w="1147"/>
        <w:gridCol w:w="3594"/>
        <w:gridCol w:w="793"/>
        <w:gridCol w:w="2606"/>
        <w:gridCol w:w="2448"/>
      </w:tblGrid>
      <w:tr w:rsidR="00935853" w:rsidRPr="00935853" w:rsidTr="007E483A">
        <w:trPr>
          <w:trHeight w:val="2160"/>
        </w:trPr>
        <w:tc>
          <w:tcPr>
            <w:tcW w:w="529"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48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518" w:type="pct"/>
            <w:tcBorders>
              <w:top w:val="nil"/>
              <w:left w:val="nil"/>
              <w:bottom w:val="nil"/>
              <w:right w:val="nil"/>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Реестр МКД г. Луза</w:t>
            </w:r>
          </w:p>
        </w:tc>
        <w:tc>
          <w:tcPr>
            <w:tcW w:w="335"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101"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034" w:type="pct"/>
            <w:tcBorders>
              <w:top w:val="nil"/>
              <w:left w:val="nil"/>
              <w:bottom w:val="nil"/>
              <w:right w:val="nil"/>
            </w:tcBorders>
            <w:shd w:val="clear" w:color="auto" w:fill="auto"/>
            <w:vAlign w:val="bottom"/>
            <w:hideMark/>
          </w:tcPr>
          <w:p w:rsidR="00935853" w:rsidRPr="00935853" w:rsidRDefault="00935853" w:rsidP="00935853">
            <w:pPr>
              <w:jc w:val="right"/>
            </w:pPr>
            <w:r w:rsidRPr="00935853">
              <w:t>Приложение 11 к муниципальной программе Лузского городского поселения «Формирование современной городской среды» на 2019-2024  годы</w:t>
            </w:r>
          </w:p>
        </w:tc>
      </w:tr>
      <w:tr w:rsidR="00935853" w:rsidRPr="00935853" w:rsidTr="007E483A">
        <w:trPr>
          <w:trHeight w:val="255"/>
        </w:trPr>
        <w:tc>
          <w:tcPr>
            <w:tcW w:w="5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количество квартир</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этажность</w:t>
            </w:r>
          </w:p>
        </w:tc>
        <w:tc>
          <w:tcPr>
            <w:tcW w:w="1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 xml:space="preserve">улица, </w:t>
            </w:r>
            <w:proofErr w:type="spellStart"/>
            <w:r w:rsidRPr="00935853">
              <w:rPr>
                <w:rFonts w:ascii="Arial CYR" w:hAnsi="Arial CYR" w:cs="Arial CYR"/>
                <w:b/>
                <w:bCs/>
                <w:sz w:val="20"/>
                <w:szCs w:val="20"/>
              </w:rPr>
              <w:t>д.№</w:t>
            </w:r>
            <w:proofErr w:type="spellEnd"/>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 xml:space="preserve">общая </w:t>
            </w:r>
            <w:proofErr w:type="spellStart"/>
            <w:r w:rsidRPr="00935853">
              <w:rPr>
                <w:rFonts w:ascii="Arial CYR" w:hAnsi="Arial CYR" w:cs="Arial CYR"/>
                <w:b/>
                <w:bCs/>
                <w:sz w:val="20"/>
                <w:szCs w:val="20"/>
              </w:rPr>
              <w:t>площ</w:t>
            </w:r>
            <w:proofErr w:type="spellEnd"/>
            <w:r w:rsidRPr="00935853">
              <w:rPr>
                <w:rFonts w:ascii="Arial CYR" w:hAnsi="Arial CYR" w:cs="Arial CYR"/>
                <w:b/>
                <w:bCs/>
                <w:sz w:val="20"/>
                <w:szCs w:val="20"/>
              </w:rPr>
              <w:t xml:space="preserve"> ж/</w:t>
            </w:r>
            <w:proofErr w:type="spellStart"/>
            <w:proofErr w:type="gramStart"/>
            <w:r w:rsidRPr="00935853">
              <w:rPr>
                <w:rFonts w:ascii="Arial CYR" w:hAnsi="Arial CYR" w:cs="Arial CYR"/>
                <w:b/>
                <w:bCs/>
                <w:sz w:val="20"/>
                <w:szCs w:val="20"/>
              </w:rPr>
              <w:t>п</w:t>
            </w:r>
            <w:proofErr w:type="spellEnd"/>
            <w:proofErr w:type="gramEnd"/>
            <w:r w:rsidRPr="00935853">
              <w:rPr>
                <w:rFonts w:ascii="Arial CYR" w:hAnsi="Arial CYR" w:cs="Arial CYR"/>
                <w:b/>
                <w:bCs/>
                <w:sz w:val="20"/>
                <w:szCs w:val="20"/>
              </w:rPr>
              <w:t xml:space="preserve"> (м2)</w:t>
            </w:r>
          </w:p>
        </w:tc>
        <w:tc>
          <w:tcPr>
            <w:tcW w:w="1101" w:type="pct"/>
            <w:tcBorders>
              <w:top w:val="single" w:sz="4" w:space="0" w:color="auto"/>
              <w:left w:val="nil"/>
              <w:bottom w:val="nil"/>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 xml:space="preserve">кадастровый </w:t>
            </w:r>
          </w:p>
        </w:tc>
        <w:tc>
          <w:tcPr>
            <w:tcW w:w="1034" w:type="pct"/>
            <w:tcBorders>
              <w:top w:val="single" w:sz="4" w:space="0" w:color="auto"/>
              <w:left w:val="nil"/>
              <w:bottom w:val="nil"/>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Площадь</w:t>
            </w:r>
          </w:p>
        </w:tc>
      </w:tr>
      <w:tr w:rsidR="00935853" w:rsidRPr="00935853" w:rsidTr="007E483A">
        <w:trPr>
          <w:trHeight w:val="1605"/>
        </w:trPr>
        <w:tc>
          <w:tcPr>
            <w:tcW w:w="529" w:type="pct"/>
            <w:vMerge/>
            <w:tcBorders>
              <w:top w:val="single" w:sz="4" w:space="0" w:color="auto"/>
              <w:left w:val="single" w:sz="4" w:space="0" w:color="auto"/>
              <w:bottom w:val="single" w:sz="4" w:space="0" w:color="000000"/>
              <w:right w:val="single" w:sz="4" w:space="0" w:color="auto"/>
            </w:tcBorders>
            <w:vAlign w:val="center"/>
            <w:hideMark/>
          </w:tcPr>
          <w:p w:rsidR="00935853" w:rsidRPr="00935853" w:rsidRDefault="00935853" w:rsidP="00935853">
            <w:pPr>
              <w:rPr>
                <w:rFonts w:ascii="Arial CYR" w:hAnsi="Arial CYR" w:cs="Arial CYR"/>
                <w:b/>
                <w:bCs/>
                <w:sz w:val="20"/>
                <w:szCs w:val="20"/>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935853" w:rsidRPr="00935853" w:rsidRDefault="00935853" w:rsidP="00935853">
            <w:pPr>
              <w:rPr>
                <w:rFonts w:ascii="Arial CYR" w:hAnsi="Arial CYR" w:cs="Arial CYR"/>
                <w:b/>
                <w:bCs/>
                <w:sz w:val="20"/>
                <w:szCs w:val="20"/>
              </w:rPr>
            </w:pPr>
          </w:p>
        </w:tc>
        <w:tc>
          <w:tcPr>
            <w:tcW w:w="1518" w:type="pct"/>
            <w:vMerge/>
            <w:tcBorders>
              <w:top w:val="single" w:sz="4" w:space="0" w:color="auto"/>
              <w:left w:val="single" w:sz="4" w:space="0" w:color="auto"/>
              <w:bottom w:val="single" w:sz="4" w:space="0" w:color="000000"/>
              <w:right w:val="single" w:sz="4" w:space="0" w:color="auto"/>
            </w:tcBorders>
            <w:vAlign w:val="center"/>
            <w:hideMark/>
          </w:tcPr>
          <w:p w:rsidR="00935853" w:rsidRPr="00935853" w:rsidRDefault="00935853" w:rsidP="00935853">
            <w:pPr>
              <w:rPr>
                <w:rFonts w:ascii="Arial CYR" w:hAnsi="Arial CYR" w:cs="Arial CYR"/>
                <w:b/>
                <w:bCs/>
                <w:sz w:val="20"/>
                <w:szCs w:val="20"/>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935853" w:rsidRPr="00935853" w:rsidRDefault="00935853" w:rsidP="00935853">
            <w:pPr>
              <w:rPr>
                <w:rFonts w:ascii="Arial CYR" w:hAnsi="Arial CYR" w:cs="Arial CYR"/>
                <w:b/>
                <w:bCs/>
                <w:sz w:val="20"/>
                <w:szCs w:val="20"/>
              </w:rPr>
            </w:pP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номер земельного участка</w:t>
            </w:r>
          </w:p>
        </w:tc>
        <w:tc>
          <w:tcPr>
            <w:tcW w:w="1034" w:type="pct"/>
            <w:tcBorders>
              <w:top w:val="nil"/>
              <w:left w:val="nil"/>
              <w:bottom w:val="single" w:sz="4" w:space="0" w:color="auto"/>
              <w:right w:val="single" w:sz="4" w:space="0" w:color="auto"/>
            </w:tcBorders>
            <w:shd w:val="clear" w:color="auto" w:fill="auto"/>
            <w:noWrap/>
            <w:hideMark/>
          </w:tcPr>
          <w:p w:rsidR="00935853" w:rsidRPr="00935853" w:rsidRDefault="00935853" w:rsidP="00935853">
            <w:pPr>
              <w:jc w:val="center"/>
              <w:rPr>
                <w:rFonts w:ascii="Arial CYR" w:hAnsi="Arial CYR" w:cs="Arial CYR"/>
                <w:b/>
                <w:bCs/>
                <w:sz w:val="20"/>
                <w:szCs w:val="20"/>
              </w:rPr>
            </w:pPr>
            <w:r w:rsidRPr="00935853">
              <w:rPr>
                <w:rFonts w:ascii="Arial CYR" w:hAnsi="Arial CYR" w:cs="Arial CYR"/>
                <w:b/>
                <w:bCs/>
                <w:sz w:val="20"/>
                <w:szCs w:val="20"/>
              </w:rPr>
              <w:t>земельного  участка (м</w:t>
            </w:r>
            <w:proofErr w:type="gramStart"/>
            <w:r w:rsidRPr="00935853">
              <w:rPr>
                <w:rFonts w:ascii="Arial CYR" w:hAnsi="Arial CYR" w:cs="Arial CYR"/>
                <w:b/>
                <w:bCs/>
                <w:sz w:val="20"/>
                <w:szCs w:val="20"/>
              </w:rPr>
              <w:t>2</w:t>
            </w:r>
            <w:proofErr w:type="gramEnd"/>
            <w:r w:rsidRPr="00935853">
              <w:rPr>
                <w:rFonts w:ascii="Arial CYR" w:hAnsi="Arial CYR" w:cs="Arial CYR"/>
                <w:b/>
                <w:bCs/>
                <w:sz w:val="20"/>
                <w:szCs w:val="20"/>
              </w:rPr>
              <w:t>)</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proofErr w:type="spellStart"/>
            <w:r w:rsidRPr="00935853">
              <w:rPr>
                <w:rFonts w:ascii="Arial CYR" w:hAnsi="Arial CYR" w:cs="Arial CYR"/>
                <w:sz w:val="20"/>
                <w:szCs w:val="20"/>
              </w:rPr>
              <w:t>Боровицкая</w:t>
            </w:r>
            <w:proofErr w:type="spellEnd"/>
            <w:r w:rsidRPr="00935853">
              <w:rPr>
                <w:rFonts w:ascii="Arial CYR" w:hAnsi="Arial CYR" w:cs="Arial CYR"/>
                <w:sz w:val="20"/>
                <w:szCs w:val="20"/>
              </w:rPr>
              <w:t>, 57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863,3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16695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proofErr w:type="spellStart"/>
            <w:r w:rsidRPr="00935853">
              <w:rPr>
                <w:rFonts w:ascii="Arial CYR" w:hAnsi="Arial CYR" w:cs="Arial CYR"/>
                <w:sz w:val="20"/>
                <w:szCs w:val="20"/>
              </w:rPr>
              <w:t>Боровицкая</w:t>
            </w:r>
            <w:proofErr w:type="spellEnd"/>
            <w:r w:rsidRPr="00935853">
              <w:rPr>
                <w:rFonts w:ascii="Arial CYR" w:hAnsi="Arial CYR" w:cs="Arial CYR"/>
                <w:sz w:val="20"/>
                <w:szCs w:val="20"/>
              </w:rPr>
              <w:t>, 59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16695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В.Козлова, 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956,7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25937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В.Козлова, 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951,5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25937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В.Козлова, 12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839,7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25937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Гагарина, 26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43:16:310125:112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1480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Гагарина, 28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491,8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43:16:310125:2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1497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Гагарина, 30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483,5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43:16:310125:3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2921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Гоголя, 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2795,5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13582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Гоголя, 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4157,8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3705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Гоголя, 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2720,3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43:16:310126:41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2432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Гоголя, 41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478,6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43:16:310127:30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2394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Добролюбова, 17а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1493,7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43:16:310113:127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4125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Дорожников, 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615,3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43:16:310136:78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1854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Дружбы, 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745,2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2204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Дружбы, 12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765,6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2059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35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646,5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1733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38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439,8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2202</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945,9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13596</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40а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929,9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13596</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40б</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841,9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13596</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941,6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13596</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847,5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8131</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8131</w:t>
            </w:r>
          </w:p>
        </w:tc>
      </w:tr>
      <w:tr w:rsidR="00935853" w:rsidRPr="00935853" w:rsidTr="007E483A">
        <w:trPr>
          <w:trHeight w:val="240"/>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48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842,2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3884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Заводская, 50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441,4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43:16:310129:29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1509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Кирова, 45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163,3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43:16:310112:166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1457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Кирова, 60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307,6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43:16:310111:30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1502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Кирова, 74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303,6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43:16:310111:25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Кирова, 79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319,8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43:16:310111:11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2475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Кирова, 83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308,2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43:16:310111:8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Комсомольская, 71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480,1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43:16:310121:56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1835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Красная, 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43:16:310119:63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1216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36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43:16:310116:113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805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40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217,9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43:16:310116:115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1074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lastRenderedPageBreak/>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42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185,6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43:16:310116:116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1159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43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475,6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43:16:310113:89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3077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46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452,9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43:16:310116:118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1051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61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994,2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3257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64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380,6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43:16:310115:24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1412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73б</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 </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43:16:310114:1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33553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108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449,5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43:16:310115:10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1850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450</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3608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112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443,1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15722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114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453,6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15722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116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502,7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15722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118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759,9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15722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Ленина, 120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747,8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43:16:310107:3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4415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Лермонтова, 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303,3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1549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Лермонтова, 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446,6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43:16:310124:1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1897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Лермонтова,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467,7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43:16:310123:10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3014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Лермонтова, 11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518,8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43:16:310123:19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3952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2748,4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13582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16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310,6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1687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18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311,8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1406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20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325,6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1320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24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313,3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1064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311,5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43:16:310130:37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1755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322,1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1144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312,7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2057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318,6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1751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325,1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850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49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319,5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43:16:310128:20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1432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54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607,3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43:16:310129:60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3388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55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618,7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1305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57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43:16:310123:20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2945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59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315,2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43:16:310123:121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1665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Маяковского, 61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312,9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43:16:310123:3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1218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2б</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313,9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43:16:310129:37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1980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329,5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43:16:310129:1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1558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305,1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1497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12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456,9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43:16:310128:39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1997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13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351,7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43:16:310130:22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1636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15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317,3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1237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16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323,9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43:16:310128:41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1682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Мира, 20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454,1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43:16:310128:36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1449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М.Горького, 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741,7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43:16:310115:4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2340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1Набереж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21а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1529,9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43:16:310113:37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3981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1Набереж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21б</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1543,9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5550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1Набереж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23а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955,9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43:16:310113:36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3609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1Набереж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25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847,4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3717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1Набереж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29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470,9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43:16:310113:89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3077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2Набереж</w:t>
            </w:r>
            <w:proofErr w:type="gramStart"/>
            <w:r w:rsidRPr="00935853">
              <w:rPr>
                <w:rFonts w:ascii="Arial CYR" w:hAnsi="Arial CYR" w:cs="Arial CYR"/>
                <w:sz w:val="20"/>
                <w:szCs w:val="20"/>
              </w:rPr>
              <w:t>.п</w:t>
            </w:r>
            <w:proofErr w:type="gramEnd"/>
            <w:r w:rsidRPr="00935853">
              <w:rPr>
                <w:rFonts w:ascii="Arial CYR" w:hAnsi="Arial CYR" w:cs="Arial CYR"/>
                <w:sz w:val="20"/>
                <w:szCs w:val="20"/>
              </w:rPr>
              <w:t>ер, 19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305,5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43:16:310116:15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1795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О.Кошевого, 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316,5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43:16:310135:36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2683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616,8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1539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449,8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2077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441,1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2628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lastRenderedPageBreak/>
              <w:t>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331,1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1726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448,8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2402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11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301,5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43:16:310128:71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1720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Победы, 13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440,4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43:16:310128:37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1399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441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43:16:310119:7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1640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1а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944,7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43:16:310119:28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1710</w:t>
            </w:r>
          </w:p>
        </w:tc>
      </w:tr>
      <w:tr w:rsidR="00935853" w:rsidRPr="00935853" w:rsidTr="007E483A">
        <w:trPr>
          <w:trHeight w:val="28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1б</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980,2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43:16:310119:32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2280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2а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862,8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43:16:310120:3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1742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382,6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43:16:310120:134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2014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376,2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43:16:310120:133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1632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357,9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43:16:310120:136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1421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Пролетарская, 11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375,2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43:16:310120:131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1504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Пугачева, 15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263,2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43:16:310207:31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2421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505,8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2222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320,8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43:16:310126:43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1639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307,6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43:16:310126:58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930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309,6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43:16:310126:117</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1000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306,8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43:16:310126:60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1741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8</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309,1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43:16:310126:56</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1260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293,2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43:16:310126:119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1440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307,5</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43:16:310126:55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1416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11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308,3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43:16:310126:62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1303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13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314,1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43:16:310126:121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1444</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14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308,3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43:16:310126:53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1289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Пушкина, 15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308,4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43:16:310126:64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1600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22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872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2870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26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316,6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43:16:310105:201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1549</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27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896,3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3961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29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496,4</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3961</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33</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896,8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43:16:310105:3</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1768</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Р.Люксембург, 16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367,8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1497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Р.Люксембург, 21 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936</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43:16:310113:10</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2500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Свободы, 6</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162,3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43:16:310118:51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1410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12</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Титова, 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498,8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43:16:310126:82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2730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60</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Титова, 2а</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2741,7</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13582</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Титова, 4</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486,2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43:16:310126:81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2643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8</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Титова, 5</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317,8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43:16:310125:1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1157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7</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Чапаева, 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296,3</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43:16:310131:68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4210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Чапаева, 12</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349,1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43:16:310131:68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4210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Чернышевского,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506,1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43:16:310132:8</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2326</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Чернышевского, 10</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479,2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43:16:310130:15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2005</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nil"/>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31</w:t>
            </w:r>
          </w:p>
        </w:tc>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111,2</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43:16:310105:189</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990</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19</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37</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930,8</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43:16:310105:572</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3377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39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1589,9</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43:16:310105:634</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3187</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33</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3</w:t>
            </w:r>
          </w:p>
        </w:tc>
        <w:tc>
          <w:tcPr>
            <w:tcW w:w="1518" w:type="pct"/>
            <w:tcBorders>
              <w:top w:val="nil"/>
              <w:left w:val="nil"/>
              <w:bottom w:val="single" w:sz="4" w:space="0" w:color="auto"/>
              <w:right w:val="single" w:sz="4" w:space="0" w:color="auto"/>
            </w:tcBorders>
            <w:shd w:val="clear" w:color="000000" w:fill="FFFF00"/>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Рабочая, 41</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1541,1</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43:16:310105:635</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2903</w:t>
            </w:r>
          </w:p>
        </w:tc>
      </w:tr>
      <w:tr w:rsidR="00935853" w:rsidRPr="00935853" w:rsidTr="007E483A">
        <w:trPr>
          <w:trHeight w:val="2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w:t>
            </w:r>
          </w:p>
        </w:tc>
        <w:tc>
          <w:tcPr>
            <w:tcW w:w="48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2</w:t>
            </w:r>
          </w:p>
        </w:tc>
        <w:tc>
          <w:tcPr>
            <w:tcW w:w="1518"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Пионерская, 9</w:t>
            </w:r>
          </w:p>
        </w:tc>
        <w:tc>
          <w:tcPr>
            <w:tcW w:w="335"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160</w:t>
            </w:r>
          </w:p>
        </w:tc>
        <w:tc>
          <w:tcPr>
            <w:tcW w:w="1101"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43:16:310121:61</w:t>
            </w:r>
          </w:p>
        </w:tc>
        <w:tc>
          <w:tcPr>
            <w:tcW w:w="1034" w:type="pct"/>
            <w:tcBorders>
              <w:top w:val="nil"/>
              <w:left w:val="nil"/>
              <w:bottom w:val="single" w:sz="4" w:space="0" w:color="auto"/>
              <w:right w:val="single" w:sz="4" w:space="0" w:color="auto"/>
            </w:tcBorders>
            <w:shd w:val="clear" w:color="auto" w:fill="auto"/>
            <w:noWrap/>
            <w:vAlign w:val="bottom"/>
            <w:hideMark/>
          </w:tcPr>
          <w:p w:rsidR="00935853" w:rsidRPr="00935853" w:rsidRDefault="00935853" w:rsidP="00935853">
            <w:pPr>
              <w:jc w:val="center"/>
              <w:rPr>
                <w:rFonts w:ascii="Arial CYR" w:hAnsi="Arial CYR" w:cs="Arial CYR"/>
                <w:sz w:val="20"/>
                <w:szCs w:val="20"/>
              </w:rPr>
            </w:pPr>
            <w:r w:rsidRPr="00935853">
              <w:rPr>
                <w:rFonts w:ascii="Arial CYR" w:hAnsi="Arial CYR" w:cs="Arial CYR"/>
                <w:sz w:val="20"/>
                <w:szCs w:val="20"/>
              </w:rPr>
              <w:t>1080</w:t>
            </w:r>
          </w:p>
        </w:tc>
      </w:tr>
      <w:tr w:rsidR="00935853" w:rsidRPr="00935853" w:rsidTr="007E483A">
        <w:trPr>
          <w:trHeight w:val="315"/>
        </w:trPr>
        <w:tc>
          <w:tcPr>
            <w:tcW w:w="529"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48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518" w:type="pct"/>
            <w:tcBorders>
              <w:top w:val="nil"/>
              <w:left w:val="nil"/>
              <w:bottom w:val="nil"/>
              <w:right w:val="nil"/>
            </w:tcBorders>
            <w:shd w:val="clear" w:color="000000" w:fill="FFFF00"/>
            <w:noWrap/>
            <w:vAlign w:val="bottom"/>
            <w:hideMark/>
          </w:tcPr>
          <w:p w:rsidR="00935853" w:rsidRPr="00935853" w:rsidRDefault="00935853" w:rsidP="00935853">
            <w:pPr>
              <w:rPr>
                <w:rFonts w:ascii="Arial CYR" w:hAnsi="Arial CYR" w:cs="Arial CYR"/>
                <w:sz w:val="20"/>
                <w:szCs w:val="20"/>
              </w:rPr>
            </w:pPr>
            <w:proofErr w:type="gramStart"/>
            <w:r w:rsidRPr="00935853">
              <w:rPr>
                <w:rFonts w:ascii="Arial CYR" w:hAnsi="Arial CYR" w:cs="Arial CYR"/>
                <w:sz w:val="20"/>
                <w:szCs w:val="20"/>
              </w:rPr>
              <w:t>имеющие</w:t>
            </w:r>
            <w:proofErr w:type="gramEnd"/>
            <w:r w:rsidRPr="00935853">
              <w:rPr>
                <w:rFonts w:ascii="Arial CYR" w:hAnsi="Arial CYR" w:cs="Arial CYR"/>
                <w:sz w:val="20"/>
                <w:szCs w:val="20"/>
              </w:rPr>
              <w:t xml:space="preserve"> комплексное благоустройство</w:t>
            </w:r>
          </w:p>
        </w:tc>
        <w:tc>
          <w:tcPr>
            <w:tcW w:w="335"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101"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03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r>
      <w:tr w:rsidR="00935853" w:rsidRPr="00935853" w:rsidTr="007E483A">
        <w:trPr>
          <w:trHeight w:val="255"/>
        </w:trPr>
        <w:tc>
          <w:tcPr>
            <w:tcW w:w="529"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48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518" w:type="pct"/>
            <w:tcBorders>
              <w:top w:val="nil"/>
              <w:left w:val="nil"/>
              <w:bottom w:val="nil"/>
              <w:right w:val="nil"/>
            </w:tcBorders>
            <w:shd w:val="clear" w:color="auto" w:fill="auto"/>
            <w:noWrap/>
            <w:vAlign w:val="bottom"/>
            <w:hideMark/>
          </w:tcPr>
          <w:p w:rsidR="00935853" w:rsidRPr="00935853" w:rsidRDefault="00935853" w:rsidP="00935853">
            <w:pPr>
              <w:rPr>
                <w:rFonts w:ascii="Arial CYR" w:hAnsi="Arial CYR" w:cs="Arial CYR"/>
                <w:sz w:val="20"/>
                <w:szCs w:val="20"/>
              </w:rPr>
            </w:pPr>
            <w:r w:rsidRPr="00935853">
              <w:rPr>
                <w:rFonts w:ascii="Arial CYR" w:hAnsi="Arial CYR" w:cs="Arial CYR"/>
                <w:sz w:val="20"/>
                <w:szCs w:val="20"/>
              </w:rPr>
              <w:t>42 дома</w:t>
            </w:r>
          </w:p>
        </w:tc>
        <w:tc>
          <w:tcPr>
            <w:tcW w:w="335"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101"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03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r>
      <w:tr w:rsidR="00935853" w:rsidRPr="00935853" w:rsidTr="007E483A">
        <w:trPr>
          <w:trHeight w:val="255"/>
        </w:trPr>
        <w:tc>
          <w:tcPr>
            <w:tcW w:w="529"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48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518" w:type="pct"/>
            <w:tcBorders>
              <w:top w:val="nil"/>
              <w:left w:val="nil"/>
              <w:bottom w:val="nil"/>
              <w:right w:val="nil"/>
            </w:tcBorders>
            <w:shd w:val="clear" w:color="auto" w:fill="auto"/>
            <w:noWrap/>
            <w:vAlign w:val="bottom"/>
            <w:hideMark/>
          </w:tcPr>
          <w:p w:rsidR="00935853" w:rsidRPr="00935853" w:rsidRDefault="00935853" w:rsidP="00935853">
            <w:pPr>
              <w:rPr>
                <w:rFonts w:ascii="Arial CYR" w:hAnsi="Arial CYR" w:cs="Arial CYR"/>
                <w:sz w:val="20"/>
                <w:szCs w:val="20"/>
              </w:rPr>
            </w:pPr>
          </w:p>
        </w:tc>
        <w:tc>
          <w:tcPr>
            <w:tcW w:w="335"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101"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c>
          <w:tcPr>
            <w:tcW w:w="1034" w:type="pct"/>
            <w:tcBorders>
              <w:top w:val="nil"/>
              <w:left w:val="nil"/>
              <w:bottom w:val="nil"/>
              <w:right w:val="nil"/>
            </w:tcBorders>
            <w:shd w:val="clear" w:color="auto" w:fill="auto"/>
            <w:noWrap/>
            <w:vAlign w:val="bottom"/>
            <w:hideMark/>
          </w:tcPr>
          <w:p w:rsidR="00935853" w:rsidRPr="00935853" w:rsidRDefault="00935853" w:rsidP="00935853">
            <w:pPr>
              <w:jc w:val="center"/>
              <w:rPr>
                <w:rFonts w:ascii="Arial CYR" w:hAnsi="Arial CYR" w:cs="Arial CYR"/>
                <w:sz w:val="20"/>
                <w:szCs w:val="20"/>
              </w:rPr>
            </w:pPr>
          </w:p>
        </w:tc>
      </w:tr>
    </w:tbl>
    <w:p w:rsidR="00935853" w:rsidRDefault="00935853" w:rsidP="007947A6">
      <w:pPr>
        <w:tabs>
          <w:tab w:val="left" w:pos="8070"/>
        </w:tabs>
      </w:pPr>
    </w:p>
    <w:p w:rsidR="007947A6" w:rsidRDefault="007947A6" w:rsidP="007947A6">
      <w:pPr>
        <w:tabs>
          <w:tab w:val="left" w:pos="8070"/>
        </w:tabs>
      </w:pPr>
    </w:p>
    <w:p w:rsidR="00CF528A" w:rsidRDefault="00CF528A" w:rsidP="003E4AF2">
      <w:pPr>
        <w:spacing w:before="600"/>
        <w:jc w:val="center"/>
        <w:sectPr w:rsidR="00CF528A" w:rsidSect="007947A6">
          <w:pgSz w:w="11906" w:h="16838"/>
          <w:pgMar w:top="1134" w:right="140" w:bottom="1134" w:left="142" w:header="708" w:footer="708" w:gutter="0"/>
          <w:cols w:space="708"/>
          <w:docGrid w:linePitch="360"/>
        </w:sectPr>
      </w:pPr>
    </w:p>
    <w:p w:rsidR="00935853" w:rsidRDefault="00935853" w:rsidP="003E4AF2">
      <w:pPr>
        <w:spacing w:before="600"/>
        <w:jc w:val="center"/>
      </w:pPr>
    </w:p>
    <w:p w:rsidR="00935853" w:rsidRDefault="00935853" w:rsidP="003E4AF2">
      <w:pPr>
        <w:spacing w:before="600"/>
        <w:jc w:val="center"/>
      </w:pPr>
    </w:p>
    <w:p w:rsidR="00935853" w:rsidRPr="005E1D50" w:rsidRDefault="00935853" w:rsidP="00935853">
      <w:pPr>
        <w:pStyle w:val="ConsPlusNormal"/>
        <w:jc w:val="right"/>
        <w:rPr>
          <w:rFonts w:ascii="Times New Roman" w:hAnsi="Times New Roman" w:cs="Times New Roman"/>
          <w:sz w:val="24"/>
          <w:szCs w:val="24"/>
        </w:rPr>
      </w:pPr>
      <w:r w:rsidRPr="005E1D50">
        <w:rPr>
          <w:rFonts w:ascii="Times New Roman" w:hAnsi="Times New Roman" w:cs="Times New Roman"/>
          <w:sz w:val="24"/>
          <w:szCs w:val="24"/>
        </w:rPr>
        <w:t>Приложение</w:t>
      </w:r>
      <w:r>
        <w:rPr>
          <w:rFonts w:ascii="Times New Roman" w:hAnsi="Times New Roman" w:cs="Times New Roman"/>
          <w:sz w:val="24"/>
          <w:szCs w:val="24"/>
        </w:rPr>
        <w:t xml:space="preserve"> 22 </w:t>
      </w:r>
    </w:p>
    <w:p w:rsidR="00935853" w:rsidRPr="005E1D50" w:rsidRDefault="00935853" w:rsidP="00935853">
      <w:pPr>
        <w:pStyle w:val="ConsPlusNormal"/>
        <w:jc w:val="right"/>
        <w:rPr>
          <w:rFonts w:ascii="Times New Roman" w:hAnsi="Times New Roman" w:cs="Times New Roman"/>
          <w:sz w:val="24"/>
          <w:szCs w:val="24"/>
        </w:rPr>
      </w:pPr>
      <w:r w:rsidRPr="005E1D50">
        <w:rPr>
          <w:rFonts w:ascii="Times New Roman" w:hAnsi="Times New Roman" w:cs="Times New Roman"/>
          <w:sz w:val="24"/>
          <w:szCs w:val="24"/>
        </w:rPr>
        <w:t xml:space="preserve">к </w:t>
      </w:r>
      <w:r>
        <w:rPr>
          <w:rFonts w:ascii="Times New Roman" w:hAnsi="Times New Roman" w:cs="Times New Roman"/>
          <w:sz w:val="24"/>
          <w:szCs w:val="24"/>
        </w:rPr>
        <w:t>м</w:t>
      </w:r>
      <w:r w:rsidRPr="005E1D50">
        <w:rPr>
          <w:rFonts w:ascii="Times New Roman" w:hAnsi="Times New Roman" w:cs="Times New Roman"/>
          <w:sz w:val="24"/>
          <w:szCs w:val="24"/>
        </w:rPr>
        <w:t>униципальной программе</w:t>
      </w:r>
    </w:p>
    <w:p w:rsidR="00935853" w:rsidRDefault="00935853" w:rsidP="00935853">
      <w:pPr>
        <w:pStyle w:val="ConsPlusNormal"/>
        <w:jc w:val="right"/>
        <w:rPr>
          <w:rFonts w:ascii="Times New Roman" w:hAnsi="Times New Roman" w:cs="Times New Roman"/>
          <w:sz w:val="24"/>
          <w:szCs w:val="24"/>
        </w:rPr>
      </w:pPr>
      <w:r>
        <w:rPr>
          <w:rFonts w:ascii="Times New Roman" w:hAnsi="Times New Roman" w:cs="Times New Roman"/>
          <w:sz w:val="24"/>
          <w:szCs w:val="24"/>
        </w:rPr>
        <w:t>Лузского городского поселения</w:t>
      </w:r>
      <w:r w:rsidRPr="005E1D50">
        <w:rPr>
          <w:rFonts w:ascii="Times New Roman" w:hAnsi="Times New Roman" w:cs="Times New Roman"/>
          <w:sz w:val="24"/>
          <w:szCs w:val="24"/>
        </w:rPr>
        <w:t xml:space="preserve"> </w:t>
      </w:r>
    </w:p>
    <w:p w:rsidR="00935853" w:rsidRDefault="00935853" w:rsidP="0093585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r>
        <w:rPr>
          <w:rFonts w:ascii="Times New Roman" w:hAnsi="Times New Roman" w:cs="Times New Roman"/>
          <w:sz w:val="24"/>
          <w:szCs w:val="24"/>
        </w:rPr>
        <w:t xml:space="preserve"> </w:t>
      </w:r>
    </w:p>
    <w:p w:rsidR="00935853" w:rsidRDefault="00935853" w:rsidP="00935853">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городской среды» на 2019-2024  годы</w:t>
      </w:r>
    </w:p>
    <w:p w:rsidR="00935853" w:rsidRPr="00EB0481" w:rsidRDefault="00935853" w:rsidP="00935853">
      <w:pPr>
        <w:ind w:firstLine="4500"/>
        <w:jc w:val="right"/>
        <w:rPr>
          <w:sz w:val="28"/>
          <w:szCs w:val="28"/>
        </w:rPr>
      </w:pPr>
    </w:p>
    <w:p w:rsidR="00935853" w:rsidRPr="004248AA" w:rsidRDefault="00935853" w:rsidP="00935853">
      <w:pPr>
        <w:ind w:firstLine="4500"/>
        <w:jc w:val="right"/>
        <w:rPr>
          <w:sz w:val="20"/>
          <w:szCs w:val="20"/>
        </w:rPr>
      </w:pPr>
    </w:p>
    <w:p w:rsidR="00935853" w:rsidRPr="004248AA" w:rsidRDefault="00935853" w:rsidP="00935853">
      <w:pPr>
        <w:spacing w:line="180" w:lineRule="exact"/>
        <w:jc w:val="center"/>
        <w:rPr>
          <w:rStyle w:val="afffff4"/>
          <w:b/>
          <w:sz w:val="20"/>
          <w:szCs w:val="20"/>
        </w:rPr>
      </w:pPr>
      <w:r w:rsidRPr="004248AA">
        <w:rPr>
          <w:rStyle w:val="afffff4"/>
          <w:b/>
          <w:sz w:val="20"/>
          <w:szCs w:val="20"/>
        </w:rPr>
        <w:t>Реестр общественных территорий</w:t>
      </w:r>
      <w:r>
        <w:rPr>
          <w:rStyle w:val="afffff4"/>
          <w:b/>
          <w:sz w:val="20"/>
          <w:szCs w:val="20"/>
        </w:rPr>
        <w:t xml:space="preserve">, подлежащих благоустройству  в </w:t>
      </w:r>
      <w:r w:rsidRPr="004248AA">
        <w:rPr>
          <w:rStyle w:val="afffff4"/>
          <w:b/>
          <w:sz w:val="20"/>
          <w:szCs w:val="20"/>
        </w:rPr>
        <w:t>20</w:t>
      </w:r>
      <w:r>
        <w:rPr>
          <w:rStyle w:val="afffff4"/>
          <w:b/>
          <w:sz w:val="20"/>
          <w:szCs w:val="20"/>
        </w:rPr>
        <w:t>22</w:t>
      </w:r>
      <w:r w:rsidRPr="004248AA">
        <w:rPr>
          <w:rStyle w:val="afffff4"/>
          <w:b/>
          <w:sz w:val="20"/>
          <w:szCs w:val="20"/>
        </w:rPr>
        <w:t xml:space="preserve"> г</w:t>
      </w:r>
      <w:r>
        <w:rPr>
          <w:rStyle w:val="afffff4"/>
          <w:b/>
          <w:sz w:val="20"/>
          <w:szCs w:val="20"/>
        </w:rPr>
        <w:t>оду</w:t>
      </w:r>
    </w:p>
    <w:p w:rsidR="00935853" w:rsidRPr="004248AA" w:rsidRDefault="00935853" w:rsidP="00935853">
      <w:pPr>
        <w:ind w:firstLine="4500"/>
        <w:jc w:val="right"/>
        <w:rPr>
          <w:sz w:val="28"/>
          <w:szCs w:val="28"/>
        </w:rPr>
      </w:pPr>
    </w:p>
    <w:p w:rsidR="00935853" w:rsidRDefault="00935853" w:rsidP="00935853">
      <w:pPr>
        <w:spacing w:line="180" w:lineRule="exact"/>
        <w:jc w:val="right"/>
        <w:rPr>
          <w:rStyle w:val="afffff4"/>
        </w:rPr>
      </w:pPr>
    </w:p>
    <w:tbl>
      <w:tblPr>
        <w:tblpPr w:leftFromText="180" w:rightFromText="180" w:vertAnchor="page" w:horzAnchor="margin" w:tblpXSpec="center" w:tblpY="6330"/>
        <w:tblW w:w="13223" w:type="dxa"/>
        <w:tblLayout w:type="fixed"/>
        <w:tblCellMar>
          <w:left w:w="10" w:type="dxa"/>
          <w:right w:w="10" w:type="dxa"/>
        </w:tblCellMar>
        <w:tblLook w:val="0000"/>
      </w:tblPr>
      <w:tblGrid>
        <w:gridCol w:w="549"/>
        <w:gridCol w:w="5615"/>
        <w:gridCol w:w="3146"/>
        <w:gridCol w:w="1755"/>
        <w:gridCol w:w="2158"/>
      </w:tblGrid>
      <w:tr w:rsidR="00CF528A" w:rsidTr="00CF528A">
        <w:trPr>
          <w:trHeight w:hRule="exact" w:val="954"/>
        </w:trPr>
        <w:tc>
          <w:tcPr>
            <w:tcW w:w="549" w:type="dxa"/>
            <w:tcBorders>
              <w:top w:val="single" w:sz="4" w:space="0" w:color="auto"/>
              <w:left w:val="single" w:sz="4" w:space="0" w:color="auto"/>
            </w:tcBorders>
            <w:shd w:val="clear" w:color="auto" w:fill="FFFFFF"/>
          </w:tcPr>
          <w:p w:rsidR="00CF528A" w:rsidRPr="00501391" w:rsidRDefault="00CF528A" w:rsidP="00CF528A">
            <w:pPr>
              <w:pStyle w:val="2a"/>
              <w:shd w:val="clear" w:color="auto" w:fill="auto"/>
              <w:spacing w:after="60" w:line="180" w:lineRule="exact"/>
              <w:ind w:left="180"/>
              <w:rPr>
                <w:rFonts w:cs="Arial"/>
                <w:color w:val="000000"/>
                <w:lang w:bidi="ru-RU"/>
              </w:rPr>
            </w:pPr>
            <w:r w:rsidRPr="0044124C">
              <w:rPr>
                <w:rStyle w:val="29pt"/>
                <w:rFonts w:eastAsia="Calibri"/>
              </w:rPr>
              <w:t>№</w:t>
            </w:r>
          </w:p>
          <w:p w:rsidR="00CF528A" w:rsidRPr="00501391" w:rsidRDefault="00CF528A" w:rsidP="00CF528A">
            <w:pPr>
              <w:pStyle w:val="2a"/>
              <w:shd w:val="clear" w:color="auto" w:fill="auto"/>
              <w:spacing w:before="60" w:line="170" w:lineRule="exact"/>
              <w:ind w:left="180"/>
              <w:rPr>
                <w:rFonts w:cs="Arial"/>
                <w:color w:val="000000"/>
                <w:lang w:bidi="ru-RU"/>
              </w:rPr>
            </w:pPr>
            <w:proofErr w:type="spellStart"/>
            <w:proofErr w:type="gramStart"/>
            <w:r w:rsidRPr="0044124C">
              <w:rPr>
                <w:rStyle w:val="285pt"/>
                <w:rFonts w:eastAsia="Calibri"/>
                <w:b w:val="0"/>
              </w:rPr>
              <w:t>п</w:t>
            </w:r>
            <w:proofErr w:type="spellEnd"/>
            <w:proofErr w:type="gramEnd"/>
            <w:r w:rsidRPr="0044124C">
              <w:rPr>
                <w:rStyle w:val="285pt"/>
                <w:rFonts w:eastAsia="Calibri"/>
                <w:b w:val="0"/>
              </w:rPr>
              <w:t>/</w:t>
            </w:r>
            <w:proofErr w:type="spellStart"/>
            <w:r w:rsidRPr="0044124C">
              <w:rPr>
                <w:rStyle w:val="285pt"/>
                <w:rFonts w:eastAsia="Calibri"/>
                <w:b w:val="0"/>
              </w:rPr>
              <w:t>п</w:t>
            </w:r>
            <w:proofErr w:type="spellEnd"/>
          </w:p>
        </w:tc>
        <w:tc>
          <w:tcPr>
            <w:tcW w:w="5615" w:type="dxa"/>
            <w:tcBorders>
              <w:top w:val="single" w:sz="4" w:space="0" w:color="auto"/>
              <w:left w:val="single" w:sz="4" w:space="0" w:color="auto"/>
            </w:tcBorders>
            <w:shd w:val="clear" w:color="auto" w:fill="FFFFFF"/>
          </w:tcPr>
          <w:p w:rsidR="00CF528A" w:rsidRPr="00501391" w:rsidRDefault="00CF528A" w:rsidP="00CF528A">
            <w:pPr>
              <w:pStyle w:val="2a"/>
              <w:shd w:val="clear" w:color="auto" w:fill="auto"/>
              <w:spacing w:line="170" w:lineRule="exact"/>
              <w:rPr>
                <w:rFonts w:cs="Arial"/>
                <w:color w:val="000000"/>
                <w:lang w:bidi="ru-RU"/>
              </w:rPr>
            </w:pPr>
            <w:r>
              <w:rPr>
                <w:rStyle w:val="285pt"/>
                <w:rFonts w:eastAsia="Calibri"/>
              </w:rPr>
              <w:t>Наименование объекта (общественной территории)</w:t>
            </w:r>
          </w:p>
        </w:tc>
        <w:tc>
          <w:tcPr>
            <w:tcW w:w="3146" w:type="dxa"/>
            <w:tcBorders>
              <w:top w:val="single" w:sz="4" w:space="0" w:color="auto"/>
              <w:left w:val="single" w:sz="4" w:space="0" w:color="auto"/>
            </w:tcBorders>
            <w:shd w:val="clear" w:color="auto" w:fill="FFFFFF"/>
          </w:tcPr>
          <w:p w:rsidR="00CF528A" w:rsidRPr="00501391" w:rsidRDefault="00CF528A" w:rsidP="00CF528A">
            <w:pPr>
              <w:pStyle w:val="2a"/>
              <w:shd w:val="clear" w:color="auto" w:fill="auto"/>
              <w:spacing w:line="170" w:lineRule="exact"/>
              <w:jc w:val="center"/>
              <w:rPr>
                <w:rFonts w:cs="Arial"/>
                <w:color w:val="000000"/>
                <w:lang w:bidi="ru-RU"/>
              </w:rPr>
            </w:pPr>
            <w:r>
              <w:rPr>
                <w:rStyle w:val="285pt"/>
                <w:rFonts w:eastAsia="Calibri"/>
              </w:rPr>
              <w:t>Адрес общ. Территории</w:t>
            </w:r>
          </w:p>
        </w:tc>
        <w:tc>
          <w:tcPr>
            <w:tcW w:w="1755" w:type="dxa"/>
            <w:tcBorders>
              <w:top w:val="single" w:sz="4" w:space="0" w:color="auto"/>
              <w:left w:val="single" w:sz="4" w:space="0" w:color="auto"/>
            </w:tcBorders>
            <w:shd w:val="clear" w:color="auto" w:fill="FFFFFF"/>
          </w:tcPr>
          <w:p w:rsidR="00CF528A" w:rsidRPr="00501391" w:rsidRDefault="00CF528A" w:rsidP="00CF528A">
            <w:pPr>
              <w:pStyle w:val="2a"/>
              <w:shd w:val="clear" w:color="auto" w:fill="auto"/>
              <w:spacing w:line="243" w:lineRule="exact"/>
              <w:ind w:left="200" w:firstLine="260"/>
              <w:rPr>
                <w:rFonts w:cs="Arial"/>
                <w:color w:val="000000"/>
                <w:lang w:bidi="ru-RU"/>
              </w:rPr>
            </w:pPr>
            <w:r>
              <w:rPr>
                <w:rStyle w:val="285pt"/>
                <w:rFonts w:eastAsia="Calibri"/>
              </w:rPr>
              <w:t>Площадь общественной территории м</w:t>
            </w:r>
            <w:proofErr w:type="gramStart"/>
            <w:r>
              <w:rPr>
                <w:rStyle w:val="285pt"/>
                <w:rFonts w:eastAsia="Calibri"/>
              </w:rPr>
              <w:t>2</w:t>
            </w:r>
            <w:proofErr w:type="gramEnd"/>
          </w:p>
        </w:tc>
        <w:tc>
          <w:tcPr>
            <w:tcW w:w="2158" w:type="dxa"/>
            <w:tcBorders>
              <w:top w:val="single" w:sz="4" w:space="0" w:color="auto"/>
              <w:left w:val="single" w:sz="4" w:space="0" w:color="auto"/>
              <w:right w:val="single" w:sz="4" w:space="0" w:color="auto"/>
            </w:tcBorders>
            <w:shd w:val="clear" w:color="auto" w:fill="FFFFFF"/>
          </w:tcPr>
          <w:p w:rsidR="00CF528A" w:rsidRPr="00501391" w:rsidRDefault="00CF528A" w:rsidP="00CF528A">
            <w:pPr>
              <w:pStyle w:val="2a"/>
              <w:shd w:val="clear" w:color="auto" w:fill="auto"/>
              <w:spacing w:line="252" w:lineRule="exact"/>
              <w:rPr>
                <w:rFonts w:cs="Arial"/>
                <w:color w:val="000000"/>
                <w:lang w:bidi="ru-RU"/>
              </w:rPr>
            </w:pPr>
            <w:r>
              <w:rPr>
                <w:rStyle w:val="285pt"/>
                <w:rFonts w:eastAsia="Calibri"/>
              </w:rPr>
              <w:t>Кадастровый номер земельного участка и кадастровый квартал</w:t>
            </w:r>
          </w:p>
        </w:tc>
      </w:tr>
      <w:tr w:rsidR="00CF528A" w:rsidTr="00CF528A">
        <w:trPr>
          <w:trHeight w:hRule="exact" w:val="323"/>
        </w:trPr>
        <w:tc>
          <w:tcPr>
            <w:tcW w:w="549" w:type="dxa"/>
            <w:tcBorders>
              <w:top w:val="single" w:sz="4" w:space="0" w:color="auto"/>
              <w:left w:val="single" w:sz="4" w:space="0" w:color="auto"/>
            </w:tcBorders>
            <w:shd w:val="clear" w:color="auto" w:fill="FFFFFF"/>
          </w:tcPr>
          <w:p w:rsidR="00CF528A" w:rsidRPr="000B4BA3" w:rsidRDefault="00CF528A" w:rsidP="00CF528A">
            <w:pPr>
              <w:jc w:val="center"/>
              <w:rPr>
                <w:sz w:val="20"/>
                <w:szCs w:val="20"/>
              </w:rPr>
            </w:pPr>
            <w:r w:rsidRPr="000B4BA3">
              <w:rPr>
                <w:sz w:val="20"/>
                <w:szCs w:val="20"/>
              </w:rPr>
              <w:t>1</w:t>
            </w:r>
          </w:p>
        </w:tc>
        <w:tc>
          <w:tcPr>
            <w:tcW w:w="5615" w:type="dxa"/>
            <w:tcBorders>
              <w:top w:val="single" w:sz="4" w:space="0" w:color="auto"/>
              <w:left w:val="single" w:sz="4" w:space="0" w:color="auto"/>
            </w:tcBorders>
            <w:shd w:val="clear" w:color="auto" w:fill="FFFFFF"/>
            <w:vAlign w:val="bottom"/>
          </w:tcPr>
          <w:p w:rsidR="00CF528A" w:rsidRPr="00501391" w:rsidRDefault="00CF528A" w:rsidP="00CF528A">
            <w:pPr>
              <w:pStyle w:val="2a"/>
              <w:shd w:val="clear" w:color="auto" w:fill="auto"/>
              <w:spacing w:line="180" w:lineRule="exact"/>
              <w:rPr>
                <w:rFonts w:cs="Arial"/>
                <w:color w:val="000000"/>
                <w:lang w:bidi="ru-RU"/>
              </w:rPr>
            </w:pPr>
            <w:r>
              <w:rPr>
                <w:rStyle w:val="29pt"/>
                <w:rFonts w:eastAsia="Calibri"/>
              </w:rPr>
              <w:t xml:space="preserve">Парк культуры и отдыха </w:t>
            </w:r>
            <w:proofErr w:type="gramStart"/>
            <w:r>
              <w:rPr>
                <w:rStyle w:val="29pt"/>
                <w:rFonts w:eastAsia="Calibri"/>
              </w:rPr>
              <w:t>г</w:t>
            </w:r>
            <w:proofErr w:type="gramEnd"/>
            <w:r>
              <w:rPr>
                <w:rStyle w:val="29pt"/>
                <w:rFonts w:eastAsia="Calibri"/>
              </w:rPr>
              <w:t>. Луза</w:t>
            </w:r>
          </w:p>
        </w:tc>
        <w:tc>
          <w:tcPr>
            <w:tcW w:w="3146" w:type="dxa"/>
            <w:tcBorders>
              <w:top w:val="single" w:sz="4" w:space="0" w:color="auto"/>
              <w:left w:val="single" w:sz="4" w:space="0" w:color="auto"/>
            </w:tcBorders>
            <w:shd w:val="clear" w:color="auto" w:fill="FFFFFF"/>
            <w:vAlign w:val="bottom"/>
          </w:tcPr>
          <w:p w:rsidR="00CF528A" w:rsidRPr="00501391" w:rsidRDefault="00CF528A" w:rsidP="00CF528A">
            <w:pPr>
              <w:pStyle w:val="2a"/>
              <w:shd w:val="clear" w:color="auto" w:fill="auto"/>
              <w:spacing w:line="180" w:lineRule="exact"/>
              <w:rPr>
                <w:rFonts w:cs="Arial"/>
                <w:color w:val="000000"/>
                <w:lang w:bidi="ru-RU"/>
              </w:rPr>
            </w:pPr>
            <w:r>
              <w:rPr>
                <w:rStyle w:val="29pt"/>
                <w:rFonts w:eastAsia="Calibri"/>
              </w:rPr>
              <w:t xml:space="preserve"> </w:t>
            </w:r>
            <w:proofErr w:type="spellStart"/>
            <w:proofErr w:type="gramStart"/>
            <w:r>
              <w:rPr>
                <w:rStyle w:val="29pt"/>
                <w:rFonts w:eastAsia="Calibri"/>
              </w:rPr>
              <w:t>ул</w:t>
            </w:r>
            <w:proofErr w:type="spellEnd"/>
            <w:proofErr w:type="gramEnd"/>
            <w:r>
              <w:rPr>
                <w:rStyle w:val="29pt"/>
                <w:rFonts w:eastAsia="Calibri"/>
              </w:rPr>
              <w:t xml:space="preserve">  Добролюбова</w:t>
            </w:r>
          </w:p>
        </w:tc>
        <w:tc>
          <w:tcPr>
            <w:tcW w:w="1755" w:type="dxa"/>
            <w:tcBorders>
              <w:top w:val="single" w:sz="4" w:space="0" w:color="auto"/>
              <w:left w:val="single" w:sz="4" w:space="0" w:color="auto"/>
            </w:tcBorders>
            <w:shd w:val="clear" w:color="auto" w:fill="FFFFFF"/>
          </w:tcPr>
          <w:p w:rsidR="00CF528A" w:rsidRPr="00404042" w:rsidRDefault="00CF528A" w:rsidP="00CF528A">
            <w:pPr>
              <w:jc w:val="center"/>
              <w:rPr>
                <w:sz w:val="18"/>
                <w:szCs w:val="18"/>
              </w:rPr>
            </w:pPr>
            <w:r>
              <w:rPr>
                <w:sz w:val="18"/>
                <w:szCs w:val="18"/>
              </w:rPr>
              <w:t>16288</w:t>
            </w:r>
          </w:p>
        </w:tc>
        <w:tc>
          <w:tcPr>
            <w:tcW w:w="2158" w:type="dxa"/>
            <w:tcBorders>
              <w:top w:val="single" w:sz="4" w:space="0" w:color="auto"/>
              <w:left w:val="single" w:sz="4" w:space="0" w:color="auto"/>
              <w:right w:val="single" w:sz="4" w:space="0" w:color="auto"/>
            </w:tcBorders>
            <w:shd w:val="clear" w:color="auto" w:fill="FFFFFF"/>
          </w:tcPr>
          <w:p w:rsidR="00CF528A" w:rsidRPr="00345713" w:rsidRDefault="00CF528A" w:rsidP="00CF528A">
            <w:pPr>
              <w:jc w:val="center"/>
              <w:rPr>
                <w:sz w:val="18"/>
                <w:szCs w:val="18"/>
              </w:rPr>
            </w:pPr>
            <w:r w:rsidRPr="00345713">
              <w:rPr>
                <w:sz w:val="18"/>
                <w:szCs w:val="18"/>
              </w:rPr>
              <w:t>43:16:310113</w:t>
            </w:r>
            <w:r>
              <w:rPr>
                <w:sz w:val="18"/>
                <w:szCs w:val="18"/>
              </w:rPr>
              <w:t>:672</w:t>
            </w:r>
          </w:p>
        </w:tc>
      </w:tr>
      <w:tr w:rsidR="00CF528A" w:rsidTr="00CF528A">
        <w:trPr>
          <w:trHeight w:hRule="exact" w:val="427"/>
        </w:trPr>
        <w:tc>
          <w:tcPr>
            <w:tcW w:w="549" w:type="dxa"/>
            <w:tcBorders>
              <w:top w:val="single" w:sz="4" w:space="0" w:color="auto"/>
              <w:left w:val="single" w:sz="4" w:space="0" w:color="auto"/>
            </w:tcBorders>
            <w:shd w:val="clear" w:color="auto" w:fill="FFFFFF"/>
          </w:tcPr>
          <w:p w:rsidR="00CF528A" w:rsidRPr="000B4BA3" w:rsidRDefault="00CF528A" w:rsidP="00CF528A">
            <w:pPr>
              <w:jc w:val="center"/>
              <w:rPr>
                <w:sz w:val="20"/>
                <w:szCs w:val="20"/>
              </w:rPr>
            </w:pPr>
            <w:r w:rsidRPr="000B4BA3">
              <w:rPr>
                <w:sz w:val="20"/>
                <w:szCs w:val="20"/>
              </w:rPr>
              <w:t>2</w:t>
            </w:r>
          </w:p>
        </w:tc>
        <w:tc>
          <w:tcPr>
            <w:tcW w:w="5615" w:type="dxa"/>
            <w:tcBorders>
              <w:top w:val="single" w:sz="4" w:space="0" w:color="auto"/>
              <w:left w:val="single" w:sz="4" w:space="0" w:color="auto"/>
            </w:tcBorders>
            <w:shd w:val="clear" w:color="auto" w:fill="FFFFFF"/>
            <w:vAlign w:val="bottom"/>
          </w:tcPr>
          <w:p w:rsidR="00CF528A" w:rsidRPr="00501391" w:rsidRDefault="00CF528A" w:rsidP="00CF528A">
            <w:pPr>
              <w:pStyle w:val="2a"/>
              <w:shd w:val="clear" w:color="auto" w:fill="auto"/>
              <w:spacing w:line="180" w:lineRule="exact"/>
              <w:rPr>
                <w:rFonts w:cs="Arial"/>
                <w:color w:val="000000"/>
                <w:lang w:bidi="ru-RU"/>
              </w:rPr>
            </w:pPr>
            <w:r>
              <w:rPr>
                <w:rStyle w:val="29pt"/>
                <w:rFonts w:eastAsia="Calibri"/>
              </w:rPr>
              <w:t xml:space="preserve">Площадь Победы  </w:t>
            </w:r>
            <w:proofErr w:type="gramStart"/>
            <w:r>
              <w:rPr>
                <w:rStyle w:val="29pt"/>
                <w:rFonts w:eastAsia="Calibri"/>
              </w:rPr>
              <w:t>г</w:t>
            </w:r>
            <w:proofErr w:type="gramEnd"/>
            <w:r>
              <w:rPr>
                <w:rStyle w:val="29pt"/>
                <w:rFonts w:eastAsia="Calibri"/>
              </w:rPr>
              <w:t>. Луза</w:t>
            </w:r>
          </w:p>
        </w:tc>
        <w:tc>
          <w:tcPr>
            <w:tcW w:w="3146" w:type="dxa"/>
            <w:tcBorders>
              <w:top w:val="single" w:sz="4" w:space="0" w:color="auto"/>
              <w:left w:val="single" w:sz="4" w:space="0" w:color="auto"/>
            </w:tcBorders>
            <w:shd w:val="clear" w:color="auto" w:fill="FFFFFF"/>
            <w:vAlign w:val="bottom"/>
          </w:tcPr>
          <w:p w:rsidR="00CF528A" w:rsidRPr="00501391" w:rsidRDefault="00CF528A" w:rsidP="00CF528A">
            <w:pPr>
              <w:pStyle w:val="2a"/>
              <w:shd w:val="clear" w:color="auto" w:fill="auto"/>
              <w:spacing w:line="180" w:lineRule="exact"/>
              <w:rPr>
                <w:rFonts w:cs="Arial"/>
                <w:color w:val="000000"/>
                <w:lang w:bidi="ru-RU"/>
              </w:rPr>
            </w:pPr>
            <w:r>
              <w:rPr>
                <w:rStyle w:val="29pt"/>
                <w:rFonts w:eastAsia="Calibri"/>
              </w:rPr>
              <w:t xml:space="preserve"> ул. Маяковского</w:t>
            </w:r>
          </w:p>
        </w:tc>
        <w:tc>
          <w:tcPr>
            <w:tcW w:w="1755" w:type="dxa"/>
            <w:tcBorders>
              <w:top w:val="single" w:sz="4" w:space="0" w:color="auto"/>
              <w:left w:val="single" w:sz="4" w:space="0" w:color="auto"/>
            </w:tcBorders>
            <w:shd w:val="clear" w:color="auto" w:fill="FFFFFF"/>
          </w:tcPr>
          <w:p w:rsidR="00CF528A" w:rsidRPr="00D310AA" w:rsidRDefault="00CF528A" w:rsidP="00CF528A">
            <w:pPr>
              <w:jc w:val="center"/>
              <w:rPr>
                <w:sz w:val="28"/>
                <w:szCs w:val="28"/>
                <w:vertAlign w:val="subscript"/>
              </w:rPr>
            </w:pPr>
            <w:r w:rsidRPr="00D310AA">
              <w:rPr>
                <w:sz w:val="28"/>
                <w:szCs w:val="28"/>
                <w:vertAlign w:val="subscript"/>
              </w:rPr>
              <w:t>4154</w:t>
            </w:r>
          </w:p>
        </w:tc>
        <w:tc>
          <w:tcPr>
            <w:tcW w:w="2158" w:type="dxa"/>
            <w:tcBorders>
              <w:top w:val="single" w:sz="4" w:space="0" w:color="auto"/>
              <w:left w:val="single" w:sz="4" w:space="0" w:color="auto"/>
              <w:right w:val="single" w:sz="4" w:space="0" w:color="auto"/>
            </w:tcBorders>
            <w:shd w:val="clear" w:color="auto" w:fill="FFFFFF"/>
          </w:tcPr>
          <w:p w:rsidR="00CF528A" w:rsidRPr="00345713" w:rsidRDefault="00CF528A" w:rsidP="00CF528A">
            <w:pPr>
              <w:jc w:val="center"/>
              <w:rPr>
                <w:sz w:val="18"/>
                <w:szCs w:val="18"/>
              </w:rPr>
            </w:pPr>
            <w:r w:rsidRPr="00345713">
              <w:rPr>
                <w:sz w:val="18"/>
                <w:szCs w:val="18"/>
              </w:rPr>
              <w:t>43:16:310129</w:t>
            </w:r>
          </w:p>
        </w:tc>
      </w:tr>
      <w:tr w:rsidR="00CF528A" w:rsidTr="00CF528A">
        <w:trPr>
          <w:trHeight w:hRule="exact" w:val="411"/>
        </w:trPr>
        <w:tc>
          <w:tcPr>
            <w:tcW w:w="549" w:type="dxa"/>
            <w:tcBorders>
              <w:top w:val="single" w:sz="4" w:space="0" w:color="auto"/>
              <w:left w:val="single" w:sz="4" w:space="0" w:color="auto"/>
            </w:tcBorders>
            <w:shd w:val="clear" w:color="auto" w:fill="FFFFFF"/>
          </w:tcPr>
          <w:p w:rsidR="00CF528A" w:rsidRPr="000B4BA3" w:rsidRDefault="00CF528A" w:rsidP="00CF528A">
            <w:pPr>
              <w:jc w:val="center"/>
              <w:rPr>
                <w:sz w:val="20"/>
                <w:szCs w:val="20"/>
              </w:rPr>
            </w:pPr>
            <w:r>
              <w:rPr>
                <w:sz w:val="20"/>
                <w:szCs w:val="20"/>
              </w:rPr>
              <w:t>3</w:t>
            </w:r>
          </w:p>
        </w:tc>
        <w:tc>
          <w:tcPr>
            <w:tcW w:w="5615" w:type="dxa"/>
            <w:tcBorders>
              <w:top w:val="single" w:sz="4" w:space="0" w:color="auto"/>
              <w:left w:val="single" w:sz="4" w:space="0" w:color="auto"/>
            </w:tcBorders>
            <w:shd w:val="clear" w:color="auto" w:fill="FFFFFF"/>
            <w:vAlign w:val="bottom"/>
          </w:tcPr>
          <w:p w:rsidR="00CF528A" w:rsidRPr="005B345B" w:rsidRDefault="00CF528A" w:rsidP="00CF528A">
            <w:pPr>
              <w:pStyle w:val="2a"/>
              <w:shd w:val="clear" w:color="auto" w:fill="auto"/>
              <w:spacing w:line="180" w:lineRule="exact"/>
              <w:rPr>
                <w:rFonts w:cs="Arial"/>
                <w:color w:val="000000"/>
                <w:sz w:val="20"/>
                <w:szCs w:val="20"/>
                <w:lang w:bidi="ru-RU"/>
              </w:rPr>
            </w:pPr>
            <w:r>
              <w:rPr>
                <w:rFonts w:cs="Arial"/>
                <w:color w:val="000000"/>
                <w:sz w:val="20"/>
                <w:szCs w:val="20"/>
                <w:lang w:bidi="ru-RU"/>
              </w:rPr>
              <w:t>Площадь Труда г</w:t>
            </w:r>
            <w:proofErr w:type="gramStart"/>
            <w:r>
              <w:rPr>
                <w:rFonts w:cs="Arial"/>
                <w:color w:val="000000"/>
                <w:sz w:val="20"/>
                <w:szCs w:val="20"/>
                <w:lang w:bidi="ru-RU"/>
              </w:rPr>
              <w:t>.Л</w:t>
            </w:r>
            <w:proofErr w:type="gramEnd"/>
            <w:r>
              <w:rPr>
                <w:rFonts w:cs="Arial"/>
                <w:color w:val="000000"/>
                <w:sz w:val="20"/>
                <w:szCs w:val="20"/>
                <w:lang w:bidi="ru-RU"/>
              </w:rPr>
              <w:t>уза</w:t>
            </w:r>
          </w:p>
        </w:tc>
        <w:tc>
          <w:tcPr>
            <w:tcW w:w="3146" w:type="dxa"/>
            <w:tcBorders>
              <w:top w:val="single" w:sz="4" w:space="0" w:color="auto"/>
              <w:left w:val="single" w:sz="4" w:space="0" w:color="auto"/>
            </w:tcBorders>
            <w:shd w:val="clear" w:color="auto" w:fill="FFFFFF"/>
            <w:vAlign w:val="bottom"/>
          </w:tcPr>
          <w:p w:rsidR="00CF528A" w:rsidRPr="00C913B5" w:rsidRDefault="00CF528A" w:rsidP="00CF528A">
            <w:pPr>
              <w:pStyle w:val="2a"/>
              <w:shd w:val="clear" w:color="auto" w:fill="auto"/>
              <w:spacing w:line="180" w:lineRule="exact"/>
              <w:rPr>
                <w:rFonts w:cs="Arial"/>
                <w:color w:val="000000"/>
                <w:sz w:val="20"/>
                <w:szCs w:val="20"/>
                <w:lang w:bidi="ru-RU"/>
              </w:rPr>
            </w:pPr>
            <w:r>
              <w:rPr>
                <w:rFonts w:cs="Arial"/>
                <w:color w:val="000000"/>
                <w:sz w:val="20"/>
                <w:szCs w:val="20"/>
                <w:lang w:bidi="ru-RU"/>
              </w:rPr>
              <w:t xml:space="preserve"> у</w:t>
            </w:r>
            <w:r w:rsidRPr="00C913B5">
              <w:rPr>
                <w:rFonts w:cs="Arial"/>
                <w:color w:val="000000"/>
                <w:sz w:val="20"/>
                <w:szCs w:val="20"/>
                <w:lang w:bidi="ru-RU"/>
              </w:rPr>
              <w:t xml:space="preserve">л. </w:t>
            </w:r>
            <w:r>
              <w:rPr>
                <w:rFonts w:cs="Arial"/>
                <w:color w:val="000000"/>
                <w:sz w:val="20"/>
                <w:szCs w:val="20"/>
                <w:lang w:bidi="ru-RU"/>
              </w:rPr>
              <w:t>Маяковского</w:t>
            </w:r>
          </w:p>
        </w:tc>
        <w:tc>
          <w:tcPr>
            <w:tcW w:w="1755" w:type="dxa"/>
            <w:tcBorders>
              <w:top w:val="single" w:sz="4" w:space="0" w:color="auto"/>
              <w:left w:val="single" w:sz="4" w:space="0" w:color="auto"/>
            </w:tcBorders>
            <w:shd w:val="clear" w:color="auto" w:fill="FFFFFF"/>
          </w:tcPr>
          <w:p w:rsidR="00CF528A" w:rsidRPr="00D310AA" w:rsidRDefault="00CF528A" w:rsidP="00CF528A">
            <w:pPr>
              <w:jc w:val="center"/>
              <w:rPr>
                <w:sz w:val="28"/>
                <w:szCs w:val="28"/>
                <w:vertAlign w:val="subscript"/>
              </w:rPr>
            </w:pPr>
            <w:r w:rsidRPr="00D310AA">
              <w:rPr>
                <w:sz w:val="28"/>
                <w:szCs w:val="28"/>
                <w:vertAlign w:val="subscript"/>
              </w:rPr>
              <w:t>2496</w:t>
            </w:r>
          </w:p>
        </w:tc>
        <w:tc>
          <w:tcPr>
            <w:tcW w:w="2158" w:type="dxa"/>
            <w:tcBorders>
              <w:top w:val="single" w:sz="4" w:space="0" w:color="auto"/>
              <w:left w:val="single" w:sz="4" w:space="0" w:color="auto"/>
              <w:right w:val="single" w:sz="4" w:space="0" w:color="auto"/>
            </w:tcBorders>
            <w:shd w:val="clear" w:color="auto" w:fill="FFFFFF"/>
          </w:tcPr>
          <w:p w:rsidR="00CF528A" w:rsidRPr="00C913B5" w:rsidRDefault="00CF528A" w:rsidP="00CF528A">
            <w:pPr>
              <w:jc w:val="center"/>
              <w:rPr>
                <w:sz w:val="20"/>
                <w:szCs w:val="20"/>
              </w:rPr>
            </w:pPr>
            <w:r w:rsidRPr="00345713">
              <w:rPr>
                <w:sz w:val="18"/>
                <w:szCs w:val="18"/>
              </w:rPr>
              <w:t>43:16:310115</w:t>
            </w:r>
          </w:p>
        </w:tc>
      </w:tr>
      <w:tr w:rsidR="00CF528A" w:rsidTr="00CF5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
        </w:trPr>
        <w:tc>
          <w:tcPr>
            <w:tcW w:w="13223" w:type="dxa"/>
            <w:gridSpan w:val="5"/>
          </w:tcPr>
          <w:p w:rsidR="00CF528A" w:rsidRDefault="00CF528A" w:rsidP="00CF528A">
            <w:pPr>
              <w:spacing w:line="180" w:lineRule="exact"/>
              <w:jc w:val="right"/>
              <w:rPr>
                <w:rStyle w:val="afffff4"/>
              </w:rPr>
            </w:pPr>
          </w:p>
        </w:tc>
      </w:tr>
    </w:tbl>
    <w:p w:rsidR="00935853" w:rsidRDefault="00935853" w:rsidP="003E4AF2">
      <w:pPr>
        <w:spacing w:before="600"/>
        <w:jc w:val="center"/>
      </w:pPr>
    </w:p>
    <w:p w:rsidR="00935853" w:rsidRDefault="00935853" w:rsidP="003E4AF2">
      <w:pPr>
        <w:spacing w:before="600"/>
        <w:jc w:val="center"/>
      </w:pPr>
    </w:p>
    <w:p w:rsidR="00935853" w:rsidRDefault="00935853" w:rsidP="003E4AF2">
      <w:pPr>
        <w:spacing w:before="600"/>
        <w:jc w:val="center"/>
      </w:pPr>
    </w:p>
    <w:p w:rsidR="00935853" w:rsidRDefault="00935853" w:rsidP="003E4AF2">
      <w:pPr>
        <w:spacing w:before="600"/>
        <w:jc w:val="center"/>
      </w:pPr>
    </w:p>
    <w:p w:rsidR="00935853" w:rsidRDefault="00935853" w:rsidP="003E4AF2">
      <w:pPr>
        <w:spacing w:before="600"/>
        <w:jc w:val="center"/>
      </w:pPr>
    </w:p>
    <w:p w:rsidR="00935853" w:rsidRDefault="00935853" w:rsidP="003E4AF2">
      <w:pPr>
        <w:spacing w:before="600"/>
        <w:jc w:val="center"/>
      </w:pPr>
    </w:p>
    <w:p w:rsidR="00CF528A" w:rsidRDefault="00CF528A" w:rsidP="00935853">
      <w:pPr>
        <w:jc w:val="right"/>
        <w:rPr>
          <w:sz w:val="28"/>
          <w:szCs w:val="28"/>
        </w:rPr>
      </w:pPr>
    </w:p>
    <w:p w:rsidR="00CF528A" w:rsidRDefault="00CF528A" w:rsidP="00935853">
      <w:pPr>
        <w:jc w:val="right"/>
        <w:rPr>
          <w:sz w:val="28"/>
          <w:szCs w:val="28"/>
        </w:rPr>
      </w:pPr>
    </w:p>
    <w:p w:rsidR="00CF528A" w:rsidRDefault="00CF528A" w:rsidP="00935853">
      <w:pPr>
        <w:jc w:val="right"/>
        <w:rPr>
          <w:sz w:val="28"/>
          <w:szCs w:val="28"/>
        </w:rPr>
      </w:pPr>
    </w:p>
    <w:p w:rsidR="00CF528A" w:rsidRDefault="00CF528A" w:rsidP="00935853">
      <w:pPr>
        <w:jc w:val="right"/>
        <w:rPr>
          <w:sz w:val="28"/>
          <w:szCs w:val="28"/>
        </w:rPr>
      </w:pPr>
    </w:p>
    <w:p w:rsidR="00CF528A" w:rsidRDefault="00CF528A" w:rsidP="00935853">
      <w:pPr>
        <w:jc w:val="right"/>
        <w:rPr>
          <w:sz w:val="28"/>
          <w:szCs w:val="28"/>
        </w:rPr>
      </w:pPr>
    </w:p>
    <w:p w:rsidR="00CF528A" w:rsidRDefault="00CF528A" w:rsidP="00935853">
      <w:pPr>
        <w:jc w:val="right"/>
        <w:rPr>
          <w:sz w:val="28"/>
          <w:szCs w:val="28"/>
        </w:rPr>
      </w:pPr>
    </w:p>
    <w:p w:rsidR="00CF528A" w:rsidRDefault="00CF528A" w:rsidP="00935853">
      <w:pPr>
        <w:jc w:val="right"/>
        <w:rPr>
          <w:sz w:val="28"/>
          <w:szCs w:val="28"/>
        </w:rPr>
      </w:pPr>
    </w:p>
    <w:p w:rsidR="00935853" w:rsidRDefault="00935853" w:rsidP="00935853">
      <w:pPr>
        <w:jc w:val="right"/>
        <w:rPr>
          <w:sz w:val="28"/>
          <w:szCs w:val="28"/>
        </w:rPr>
      </w:pPr>
      <w:r>
        <w:rPr>
          <w:sz w:val="28"/>
          <w:szCs w:val="28"/>
        </w:rPr>
        <w:t>Приложение 23</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Лузского городского поселения </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городской среды» на 2019-2024 годы</w:t>
      </w:r>
    </w:p>
    <w:p w:rsidR="00935853" w:rsidRDefault="00935853" w:rsidP="00935853">
      <w:pPr>
        <w:spacing w:line="180" w:lineRule="exact"/>
        <w:jc w:val="center"/>
        <w:rPr>
          <w:b/>
        </w:rPr>
      </w:pPr>
    </w:p>
    <w:p w:rsidR="00935853" w:rsidRDefault="00935853" w:rsidP="00935853">
      <w:pPr>
        <w:spacing w:line="180" w:lineRule="exact"/>
        <w:jc w:val="center"/>
        <w:rPr>
          <w:b/>
        </w:rPr>
      </w:pPr>
    </w:p>
    <w:p w:rsidR="00935853" w:rsidRPr="00BF1416" w:rsidRDefault="00935853" w:rsidP="00935853">
      <w:pPr>
        <w:spacing w:line="180" w:lineRule="exact"/>
        <w:jc w:val="center"/>
        <w:rPr>
          <w:rFonts w:ascii="Arial" w:hAnsi="Arial" w:cs="Arial"/>
          <w:b/>
        </w:rPr>
      </w:pPr>
      <w:r w:rsidRPr="00BF1416">
        <w:rPr>
          <w:rFonts w:ascii="Arial" w:hAnsi="Arial" w:cs="Arial"/>
          <w:b/>
        </w:rPr>
        <w:t>Реестр дворовых территорий, подлежащих благоустройству в 20</w:t>
      </w:r>
      <w:r>
        <w:rPr>
          <w:rFonts w:ascii="Arial" w:hAnsi="Arial" w:cs="Arial"/>
          <w:b/>
        </w:rPr>
        <w:t>22</w:t>
      </w:r>
      <w:r w:rsidRPr="00BF1416">
        <w:rPr>
          <w:rFonts w:ascii="Arial" w:hAnsi="Arial" w:cs="Arial"/>
          <w:b/>
        </w:rPr>
        <w:t xml:space="preserve"> году</w:t>
      </w:r>
    </w:p>
    <w:p w:rsidR="00935853" w:rsidRPr="00DC10AB" w:rsidRDefault="00935853" w:rsidP="00935853">
      <w:pPr>
        <w:pStyle w:val="38"/>
        <w:shd w:val="clear" w:color="auto" w:fill="auto"/>
        <w:spacing w:before="295" w:line="322" w:lineRule="exact"/>
        <w:ind w:left="300" w:firstLine="720"/>
        <w:jc w:val="left"/>
        <w:rPr>
          <w:b w:val="0"/>
        </w:rPr>
      </w:pPr>
      <w:r>
        <w:rPr>
          <w:b w:val="0"/>
        </w:rPr>
        <w:t xml:space="preserve">     </w:t>
      </w:r>
      <w:r w:rsidRPr="00DC10AB">
        <w:rPr>
          <w:b w:val="0"/>
        </w:rPr>
        <w:t xml:space="preserve">       Адрес                                </w:t>
      </w:r>
      <w:r>
        <w:rPr>
          <w:b w:val="0"/>
        </w:rPr>
        <w:t xml:space="preserve">                                                   </w:t>
      </w:r>
      <w:r w:rsidRPr="00DC10AB">
        <w:rPr>
          <w:b w:val="0"/>
        </w:rPr>
        <w:t xml:space="preserve">       Вид работ</w:t>
      </w:r>
    </w:p>
    <w:p w:rsidR="00935853" w:rsidRPr="00DC10AB" w:rsidRDefault="00935853" w:rsidP="00935853">
      <w:pPr>
        <w:framePr w:w="10507" w:wrap="notBeside" w:vAnchor="text" w:hAnchor="text" w:xAlign="center" w:y="1"/>
        <w:spacing w:line="220" w:lineRule="exact"/>
        <w:jc w:val="center"/>
        <w:rPr>
          <w:sz w:val="28"/>
          <w:szCs w:val="28"/>
        </w:rPr>
      </w:pPr>
    </w:p>
    <w:p w:rsidR="00935853" w:rsidRPr="00DC10AB" w:rsidRDefault="00935853" w:rsidP="00935853">
      <w:pPr>
        <w:framePr w:w="10507" w:wrap="notBeside" w:vAnchor="text" w:hAnchor="text" w:xAlign="center" w:y="1"/>
        <w:spacing w:line="220" w:lineRule="exact"/>
        <w:jc w:val="center"/>
        <w:rPr>
          <w:sz w:val="28"/>
          <w:szCs w:val="28"/>
        </w:rPr>
      </w:pPr>
    </w:p>
    <w:tbl>
      <w:tblPr>
        <w:tblW w:w="5000" w:type="pct"/>
        <w:tblCellMar>
          <w:left w:w="10" w:type="dxa"/>
          <w:right w:w="10" w:type="dxa"/>
        </w:tblCellMar>
        <w:tblLook w:val="04A0"/>
      </w:tblPr>
      <w:tblGrid>
        <w:gridCol w:w="5608"/>
        <w:gridCol w:w="8912"/>
        <w:gridCol w:w="70"/>
      </w:tblGrid>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DC10AB" w:rsidRDefault="00935853" w:rsidP="00935853">
            <w:pPr>
              <w:pStyle w:val="2a"/>
              <w:shd w:val="clear" w:color="auto" w:fill="auto"/>
              <w:spacing w:line="226" w:lineRule="exact"/>
              <w:jc w:val="center"/>
            </w:pPr>
            <w:r w:rsidRPr="00DC10AB">
              <w:t xml:space="preserve"> г</w:t>
            </w:r>
            <w:proofErr w:type="gramStart"/>
            <w:r w:rsidRPr="00DC10AB">
              <w:t>.Л</w:t>
            </w:r>
            <w:proofErr w:type="gramEnd"/>
            <w:r w:rsidRPr="00DC10AB">
              <w:t xml:space="preserve">уза, </w:t>
            </w:r>
            <w:r>
              <w:t>ул</w:t>
            </w:r>
            <w:r w:rsidRPr="00DC10AB">
              <w:t xml:space="preserve">. </w:t>
            </w:r>
            <w:r>
              <w:t>Гоголя, д.2 – ул.Маяковского, д.1 – ул.Титова, д.2 а</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DC10AB" w:rsidRDefault="00935853" w:rsidP="00935853">
            <w:pPr>
              <w:pStyle w:val="2a"/>
              <w:shd w:val="clear" w:color="auto" w:fill="auto"/>
              <w:spacing w:line="226" w:lineRule="exact"/>
              <w:jc w:val="center"/>
            </w:pPr>
            <w:r>
              <w:t>Минимальный перечень – 3 урны, 3 скамейки, дополнительный перечень –</w:t>
            </w:r>
            <w:r w:rsidRPr="00DC10AB">
              <w:t xml:space="preserve"> </w:t>
            </w:r>
            <w:r>
              <w:t>детский спортивно-игровые элементы</w:t>
            </w:r>
          </w:p>
        </w:tc>
        <w:tc>
          <w:tcPr>
            <w:tcW w:w="24" w:type="pct"/>
            <w:tcBorders>
              <w:top w:val="single" w:sz="4" w:space="0" w:color="auto"/>
              <w:bottom w:val="single" w:sz="4" w:space="0" w:color="auto"/>
              <w:right w:val="single" w:sz="4" w:space="0" w:color="auto"/>
            </w:tcBorders>
            <w:shd w:val="clear" w:color="auto" w:fill="auto"/>
          </w:tcPr>
          <w:p w:rsidR="00935853" w:rsidRPr="00DC10AB"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proofErr w:type="spellStart"/>
            <w:r>
              <w:t>Боровицкая</w:t>
            </w:r>
            <w:proofErr w:type="spellEnd"/>
            <w:r>
              <w:t>,</w:t>
            </w:r>
            <w:r w:rsidRPr="00DC10AB">
              <w:t xml:space="preserve"> </w:t>
            </w:r>
            <w:r>
              <w:t>д. 57</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Дополнительный перечень –</w:t>
            </w:r>
            <w:r w:rsidRPr="00DC10AB">
              <w:t xml:space="preserve"> </w:t>
            </w:r>
            <w:r>
              <w:t>металлическое ограждение клумб на придомовой территории</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bl>
    <w:p w:rsidR="00935853" w:rsidRPr="00F670DB" w:rsidRDefault="00935853" w:rsidP="00935853">
      <w:pPr>
        <w:pStyle w:val="2a"/>
        <w:shd w:val="clear" w:color="auto" w:fill="auto"/>
        <w:spacing w:after="296"/>
        <w:ind w:firstLine="740"/>
        <w:jc w:val="center"/>
      </w:pPr>
    </w:p>
    <w:p w:rsidR="00935853" w:rsidRDefault="00935853" w:rsidP="00935853">
      <w:pPr>
        <w:spacing w:before="600"/>
        <w:jc w:val="both"/>
      </w:pPr>
    </w:p>
    <w:p w:rsidR="00935853" w:rsidRDefault="00935853" w:rsidP="00935853">
      <w:pPr>
        <w:spacing w:before="600"/>
        <w:jc w:val="both"/>
      </w:pPr>
    </w:p>
    <w:p w:rsidR="00935853" w:rsidRDefault="00935853" w:rsidP="00935853">
      <w:pPr>
        <w:spacing w:before="600"/>
        <w:jc w:val="both"/>
      </w:pPr>
    </w:p>
    <w:p w:rsidR="00935853" w:rsidRDefault="00935853" w:rsidP="00935853">
      <w:pPr>
        <w:spacing w:before="600"/>
        <w:jc w:val="both"/>
      </w:pPr>
    </w:p>
    <w:p w:rsidR="00935853" w:rsidRDefault="00935853" w:rsidP="00935853">
      <w:pPr>
        <w:spacing w:before="600"/>
        <w:jc w:val="both"/>
      </w:pPr>
    </w:p>
    <w:p w:rsidR="00935853" w:rsidRDefault="00935853" w:rsidP="00935853">
      <w:pPr>
        <w:spacing w:before="600"/>
        <w:jc w:val="both"/>
      </w:pPr>
    </w:p>
    <w:p w:rsidR="00935853" w:rsidRDefault="00935853" w:rsidP="00935853">
      <w:pPr>
        <w:spacing w:before="600"/>
        <w:jc w:val="both"/>
      </w:pPr>
    </w:p>
    <w:p w:rsidR="00935853" w:rsidRDefault="00935853" w:rsidP="00935853">
      <w:pPr>
        <w:jc w:val="right"/>
        <w:rPr>
          <w:sz w:val="28"/>
          <w:szCs w:val="28"/>
        </w:rPr>
      </w:pPr>
      <w:r>
        <w:rPr>
          <w:sz w:val="28"/>
          <w:szCs w:val="28"/>
        </w:rPr>
        <w:t>Приложение 23</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Лузского городского поселения </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w:t>
      </w:r>
    </w:p>
    <w:p w:rsidR="00935853" w:rsidRDefault="00935853" w:rsidP="0093585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городской среды» на 2019-2024 годы</w:t>
      </w:r>
    </w:p>
    <w:p w:rsidR="00935853" w:rsidRDefault="00935853" w:rsidP="00935853">
      <w:pPr>
        <w:spacing w:line="180" w:lineRule="exact"/>
        <w:jc w:val="center"/>
        <w:rPr>
          <w:b/>
        </w:rPr>
      </w:pPr>
    </w:p>
    <w:p w:rsidR="00935853" w:rsidRDefault="00935853" w:rsidP="00935853">
      <w:pPr>
        <w:spacing w:line="180" w:lineRule="exact"/>
        <w:jc w:val="center"/>
        <w:rPr>
          <w:b/>
        </w:rPr>
      </w:pPr>
    </w:p>
    <w:p w:rsidR="00935853" w:rsidRPr="00BF1416" w:rsidRDefault="00935853" w:rsidP="00935853">
      <w:pPr>
        <w:spacing w:line="180" w:lineRule="exact"/>
        <w:jc w:val="center"/>
        <w:rPr>
          <w:rFonts w:ascii="Arial" w:hAnsi="Arial" w:cs="Arial"/>
          <w:b/>
        </w:rPr>
      </w:pPr>
      <w:r w:rsidRPr="00BF1416">
        <w:rPr>
          <w:rFonts w:ascii="Arial" w:hAnsi="Arial" w:cs="Arial"/>
          <w:b/>
        </w:rPr>
        <w:t>Реестр дворовых территорий, подлежащих благоустройству в 20</w:t>
      </w:r>
      <w:r>
        <w:rPr>
          <w:rFonts w:ascii="Arial" w:hAnsi="Arial" w:cs="Arial"/>
          <w:b/>
        </w:rPr>
        <w:t>22</w:t>
      </w:r>
      <w:r w:rsidRPr="00BF1416">
        <w:rPr>
          <w:rFonts w:ascii="Arial" w:hAnsi="Arial" w:cs="Arial"/>
          <w:b/>
        </w:rPr>
        <w:t xml:space="preserve"> году</w:t>
      </w:r>
    </w:p>
    <w:p w:rsidR="00935853" w:rsidRPr="00DC10AB" w:rsidRDefault="00935853" w:rsidP="00935853">
      <w:pPr>
        <w:pStyle w:val="38"/>
        <w:shd w:val="clear" w:color="auto" w:fill="auto"/>
        <w:spacing w:before="295" w:line="322" w:lineRule="exact"/>
        <w:ind w:left="300" w:firstLine="720"/>
        <w:jc w:val="left"/>
        <w:rPr>
          <w:b w:val="0"/>
        </w:rPr>
      </w:pPr>
      <w:r>
        <w:rPr>
          <w:b w:val="0"/>
        </w:rPr>
        <w:t xml:space="preserve">     </w:t>
      </w:r>
      <w:r w:rsidRPr="00DC10AB">
        <w:rPr>
          <w:b w:val="0"/>
        </w:rPr>
        <w:t xml:space="preserve">       Адрес                                </w:t>
      </w:r>
      <w:r>
        <w:rPr>
          <w:b w:val="0"/>
        </w:rPr>
        <w:t xml:space="preserve">                                                   </w:t>
      </w:r>
      <w:r w:rsidRPr="00DC10AB">
        <w:rPr>
          <w:b w:val="0"/>
        </w:rPr>
        <w:t xml:space="preserve">       Вид работ</w:t>
      </w:r>
    </w:p>
    <w:p w:rsidR="00935853" w:rsidRPr="00DC10AB" w:rsidRDefault="00935853" w:rsidP="00935853">
      <w:pPr>
        <w:framePr w:w="10507" w:wrap="notBeside" w:vAnchor="text" w:hAnchor="text" w:xAlign="center" w:y="1"/>
        <w:spacing w:line="220" w:lineRule="exact"/>
        <w:jc w:val="center"/>
        <w:rPr>
          <w:sz w:val="28"/>
          <w:szCs w:val="28"/>
        </w:rPr>
      </w:pPr>
    </w:p>
    <w:p w:rsidR="00935853" w:rsidRPr="00DC10AB" w:rsidRDefault="00935853" w:rsidP="00935853">
      <w:pPr>
        <w:framePr w:w="10507" w:wrap="notBeside" w:vAnchor="text" w:hAnchor="text" w:xAlign="center" w:y="1"/>
        <w:spacing w:line="220" w:lineRule="exact"/>
        <w:jc w:val="center"/>
        <w:rPr>
          <w:sz w:val="28"/>
          <w:szCs w:val="28"/>
        </w:rPr>
      </w:pPr>
    </w:p>
    <w:tbl>
      <w:tblPr>
        <w:tblW w:w="5000" w:type="pct"/>
        <w:tblCellMar>
          <w:left w:w="10" w:type="dxa"/>
          <w:right w:w="10" w:type="dxa"/>
        </w:tblCellMar>
        <w:tblLook w:val="04A0"/>
      </w:tblPr>
      <w:tblGrid>
        <w:gridCol w:w="5608"/>
        <w:gridCol w:w="8912"/>
        <w:gridCol w:w="70"/>
      </w:tblGrid>
      <w:tr w:rsidR="00935853" w:rsidRPr="00DC10AB" w:rsidTr="00CF528A">
        <w:tblPrEx>
          <w:tblCellMar>
            <w:top w:w="0" w:type="dxa"/>
            <w:bottom w:w="0" w:type="dxa"/>
          </w:tblCellMar>
        </w:tblPrEx>
        <w:trPr>
          <w:trHeight w:hRule="exact" w:val="789"/>
        </w:trPr>
        <w:tc>
          <w:tcPr>
            <w:tcW w:w="1922" w:type="pct"/>
            <w:tcBorders>
              <w:top w:val="single" w:sz="4" w:space="0" w:color="auto"/>
              <w:left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DC10AB" w:rsidRDefault="00935853" w:rsidP="00935853">
            <w:pPr>
              <w:pStyle w:val="2a"/>
              <w:shd w:val="clear" w:color="auto" w:fill="auto"/>
              <w:spacing w:line="226" w:lineRule="exact"/>
              <w:jc w:val="center"/>
              <w:rPr>
                <w:color w:val="FF0000"/>
              </w:rPr>
            </w:pPr>
            <w:r w:rsidRPr="00DC10AB">
              <w:t>г</w:t>
            </w:r>
            <w:proofErr w:type="gramStart"/>
            <w:r w:rsidRPr="00DC10AB">
              <w:t>.Л</w:t>
            </w:r>
            <w:proofErr w:type="gramEnd"/>
            <w:r w:rsidRPr="00DC10AB">
              <w:t xml:space="preserve">уза, ул. </w:t>
            </w:r>
            <w:r>
              <w:t>Пионерская,</w:t>
            </w:r>
            <w:r w:rsidRPr="00DC10AB">
              <w:t xml:space="preserve"> </w:t>
            </w:r>
            <w:r>
              <w:t>д. 9</w:t>
            </w:r>
            <w:r w:rsidRPr="00DC10AB">
              <w:t xml:space="preserve">  </w:t>
            </w:r>
          </w:p>
        </w:tc>
        <w:tc>
          <w:tcPr>
            <w:tcW w:w="3054" w:type="pct"/>
            <w:tcBorders>
              <w:top w:val="single" w:sz="4" w:space="0" w:color="auto"/>
              <w:left w:val="single" w:sz="4" w:space="0" w:color="auto"/>
            </w:tcBorders>
            <w:shd w:val="clear" w:color="auto" w:fill="FFFFFF"/>
            <w:vAlign w:val="bottom"/>
          </w:tcPr>
          <w:p w:rsidR="00935853" w:rsidRPr="00DC10AB" w:rsidRDefault="00935853" w:rsidP="00935853">
            <w:pPr>
              <w:pStyle w:val="2a"/>
              <w:shd w:val="clear" w:color="auto" w:fill="auto"/>
              <w:spacing w:line="226" w:lineRule="exact"/>
              <w:ind w:left="352" w:firstLine="905"/>
              <w:jc w:val="center"/>
            </w:pPr>
            <w:proofErr w:type="gramStart"/>
            <w:r>
              <w:t>Минимальный перечень – освещение, урны, скамейки, дополнительный перечень –</w:t>
            </w:r>
            <w:r w:rsidRPr="00DC10AB">
              <w:t xml:space="preserve"> </w:t>
            </w:r>
            <w:r>
              <w:t>детский игровые элементы (карусель, горка)</w:t>
            </w:r>
            <w:proofErr w:type="gramEnd"/>
          </w:p>
        </w:tc>
        <w:tc>
          <w:tcPr>
            <w:tcW w:w="24" w:type="pct"/>
            <w:tcBorders>
              <w:top w:val="single" w:sz="4" w:space="0" w:color="auto"/>
              <w:bottom w:val="single" w:sz="4" w:space="0" w:color="auto"/>
              <w:right w:val="single" w:sz="4" w:space="0" w:color="auto"/>
            </w:tcBorders>
            <w:shd w:val="clear" w:color="auto" w:fill="auto"/>
          </w:tcPr>
          <w:p w:rsidR="00935853" w:rsidRPr="00DC10AB" w:rsidRDefault="00935853" w:rsidP="00935853">
            <w:pPr>
              <w:rPr>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DC10AB" w:rsidRDefault="00935853" w:rsidP="00935853">
            <w:pPr>
              <w:pStyle w:val="2a"/>
              <w:shd w:val="clear" w:color="auto" w:fill="auto"/>
              <w:spacing w:line="226" w:lineRule="exact"/>
              <w:jc w:val="center"/>
            </w:pPr>
            <w:r w:rsidRPr="00DC10AB">
              <w:t xml:space="preserve"> г</w:t>
            </w:r>
            <w:proofErr w:type="gramStart"/>
            <w:r w:rsidRPr="00DC10AB">
              <w:t>.Л</w:t>
            </w:r>
            <w:proofErr w:type="gramEnd"/>
            <w:r w:rsidRPr="00DC10AB">
              <w:t xml:space="preserve">уза, </w:t>
            </w:r>
            <w:r>
              <w:t>ул</w:t>
            </w:r>
            <w:r w:rsidRPr="00DC10AB">
              <w:t xml:space="preserve">. </w:t>
            </w:r>
            <w:r>
              <w:t>Гоголя, д.2 – ул.Маяковского, д.1 – ул.Титова, д.2 а</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DC10AB" w:rsidRDefault="00935853" w:rsidP="00935853">
            <w:pPr>
              <w:pStyle w:val="2a"/>
              <w:shd w:val="clear" w:color="auto" w:fill="auto"/>
              <w:spacing w:line="226" w:lineRule="exact"/>
              <w:jc w:val="center"/>
            </w:pPr>
            <w:r>
              <w:t>Минимальный перечень - урны, скамейки, дополнительный перечень –</w:t>
            </w:r>
            <w:r w:rsidRPr="00DC10AB">
              <w:t xml:space="preserve"> </w:t>
            </w:r>
            <w:r>
              <w:t>детский спортивно-игровые элементы</w:t>
            </w:r>
          </w:p>
        </w:tc>
        <w:tc>
          <w:tcPr>
            <w:tcW w:w="24" w:type="pct"/>
            <w:tcBorders>
              <w:top w:val="single" w:sz="4" w:space="0" w:color="auto"/>
              <w:bottom w:val="single" w:sz="4" w:space="0" w:color="auto"/>
              <w:right w:val="single" w:sz="4" w:space="0" w:color="auto"/>
            </w:tcBorders>
            <w:shd w:val="clear" w:color="auto" w:fill="auto"/>
          </w:tcPr>
          <w:p w:rsidR="00935853" w:rsidRPr="00DC10AB"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r>
              <w:t xml:space="preserve">Р. Люксембург, </w:t>
            </w:r>
            <w:r w:rsidRPr="00DC10AB">
              <w:t xml:space="preserve"> </w:t>
            </w:r>
            <w:r>
              <w:t>д.16</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Минимальный перечень – освещение, урны</w:t>
            </w:r>
            <w:proofErr w:type="gramStart"/>
            <w:r>
              <w:t xml:space="preserve"> ,</w:t>
            </w:r>
            <w:proofErr w:type="gramEnd"/>
            <w:r>
              <w:t xml:space="preserve"> скамейки</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r>
              <w:t>Кирова,</w:t>
            </w:r>
            <w:r w:rsidRPr="00DC10AB">
              <w:t xml:space="preserve"> </w:t>
            </w:r>
            <w:r>
              <w:t>д. 83</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Минимальный перечень – освещение, урны, скамейки, ремонт проезда</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r>
              <w:t>Победы,</w:t>
            </w:r>
            <w:r w:rsidRPr="00DC10AB">
              <w:t xml:space="preserve"> </w:t>
            </w:r>
            <w:r>
              <w:t>д. 1</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Минимальный перечень – освещение, ремонт проезда. Дополнительный перечень  - стол для мойки и сушки ковров</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r>
              <w:t>Победы,</w:t>
            </w:r>
            <w:r w:rsidRPr="00DC10AB">
              <w:t xml:space="preserve"> </w:t>
            </w:r>
            <w:r>
              <w:t>д. 3</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Минимальный перечень – освещение, урны, скамейки</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r w:rsidR="00935853" w:rsidRPr="00DC10AB" w:rsidTr="00CF528A">
        <w:tblPrEx>
          <w:tblCellMar>
            <w:top w:w="0" w:type="dxa"/>
            <w:bottom w:w="0" w:type="dxa"/>
          </w:tblCellMar>
        </w:tblPrEx>
        <w:trPr>
          <w:trHeight w:hRule="exact" w:val="839"/>
        </w:trPr>
        <w:tc>
          <w:tcPr>
            <w:tcW w:w="1922" w:type="pct"/>
            <w:tcBorders>
              <w:top w:val="single" w:sz="4" w:space="0" w:color="auto"/>
              <w:left w:val="single" w:sz="4" w:space="0" w:color="auto"/>
              <w:bottom w:val="single" w:sz="4" w:space="0" w:color="auto"/>
            </w:tcBorders>
            <w:shd w:val="clear" w:color="auto" w:fill="FFFFFF"/>
          </w:tcPr>
          <w:p w:rsidR="00935853" w:rsidRDefault="00935853" w:rsidP="00935853">
            <w:pPr>
              <w:pStyle w:val="2a"/>
              <w:shd w:val="clear" w:color="auto" w:fill="auto"/>
              <w:spacing w:line="226" w:lineRule="exact"/>
              <w:jc w:val="center"/>
            </w:pPr>
          </w:p>
          <w:p w:rsidR="00935853" w:rsidRPr="00A7052D" w:rsidRDefault="00935853" w:rsidP="00935853">
            <w:pPr>
              <w:pStyle w:val="2a"/>
              <w:shd w:val="clear" w:color="auto" w:fill="auto"/>
              <w:spacing w:line="226" w:lineRule="exact"/>
              <w:jc w:val="center"/>
            </w:pPr>
            <w:r w:rsidRPr="00DC10AB">
              <w:t>г</w:t>
            </w:r>
            <w:proofErr w:type="gramStart"/>
            <w:r w:rsidRPr="00DC10AB">
              <w:t>.Л</w:t>
            </w:r>
            <w:proofErr w:type="gramEnd"/>
            <w:r w:rsidRPr="00DC10AB">
              <w:t xml:space="preserve">уза, ул. </w:t>
            </w:r>
            <w:proofErr w:type="spellStart"/>
            <w:r>
              <w:t>Боровицкая</w:t>
            </w:r>
            <w:proofErr w:type="spellEnd"/>
            <w:r>
              <w:t>,</w:t>
            </w:r>
            <w:r w:rsidRPr="00DC10AB">
              <w:t xml:space="preserve"> </w:t>
            </w:r>
            <w:r>
              <w:t>д. 57</w:t>
            </w:r>
            <w:r w:rsidRPr="00DC10AB">
              <w:t xml:space="preserve">  </w:t>
            </w:r>
          </w:p>
        </w:tc>
        <w:tc>
          <w:tcPr>
            <w:tcW w:w="3054" w:type="pct"/>
            <w:tcBorders>
              <w:top w:val="single" w:sz="4" w:space="0" w:color="auto"/>
              <w:left w:val="single" w:sz="4" w:space="0" w:color="auto"/>
              <w:bottom w:val="single" w:sz="4" w:space="0" w:color="auto"/>
            </w:tcBorders>
            <w:shd w:val="clear" w:color="auto" w:fill="FFFFFF"/>
            <w:vAlign w:val="bottom"/>
          </w:tcPr>
          <w:p w:rsidR="00935853" w:rsidRPr="00A7052D" w:rsidRDefault="00935853" w:rsidP="00935853">
            <w:pPr>
              <w:pStyle w:val="2a"/>
              <w:shd w:val="clear" w:color="auto" w:fill="auto"/>
              <w:spacing w:line="226" w:lineRule="exact"/>
              <w:jc w:val="center"/>
            </w:pPr>
            <w:r>
              <w:t>Дополнительный перечень –</w:t>
            </w:r>
            <w:r w:rsidRPr="00DC10AB">
              <w:t xml:space="preserve"> </w:t>
            </w:r>
            <w:r>
              <w:t>ограждение придомовой территории</w:t>
            </w:r>
          </w:p>
        </w:tc>
        <w:tc>
          <w:tcPr>
            <w:tcW w:w="24" w:type="pct"/>
            <w:tcBorders>
              <w:top w:val="single" w:sz="4" w:space="0" w:color="auto"/>
              <w:bottom w:val="single" w:sz="4" w:space="0" w:color="auto"/>
              <w:right w:val="single" w:sz="4" w:space="0" w:color="auto"/>
            </w:tcBorders>
            <w:shd w:val="clear" w:color="auto" w:fill="auto"/>
          </w:tcPr>
          <w:p w:rsidR="00935853" w:rsidRPr="00A7052D" w:rsidRDefault="00935853" w:rsidP="00935853">
            <w:pPr>
              <w:rPr>
                <w:bCs/>
                <w:color w:val="FF0000"/>
                <w:sz w:val="28"/>
                <w:szCs w:val="28"/>
              </w:rPr>
            </w:pPr>
          </w:p>
        </w:tc>
      </w:tr>
    </w:tbl>
    <w:p w:rsidR="00935853" w:rsidRPr="00F670DB" w:rsidRDefault="00935853" w:rsidP="00935853">
      <w:pPr>
        <w:pStyle w:val="2a"/>
        <w:shd w:val="clear" w:color="auto" w:fill="auto"/>
        <w:spacing w:after="296"/>
        <w:ind w:firstLine="740"/>
        <w:jc w:val="center"/>
      </w:pPr>
    </w:p>
    <w:p w:rsidR="00935853" w:rsidRDefault="00935853" w:rsidP="00935853">
      <w:pPr>
        <w:spacing w:before="600"/>
        <w:jc w:val="both"/>
      </w:pPr>
    </w:p>
    <w:p w:rsidR="00935853" w:rsidRDefault="00935853" w:rsidP="00935853">
      <w:pPr>
        <w:spacing w:before="600"/>
        <w:jc w:val="both"/>
      </w:pPr>
    </w:p>
    <w:p w:rsidR="003E4AF2" w:rsidRPr="00B0521E" w:rsidRDefault="003E4AF2" w:rsidP="003E4AF2">
      <w:pPr>
        <w:spacing w:before="600"/>
        <w:jc w:val="center"/>
      </w:pPr>
      <w:r w:rsidRPr="00B0521E">
        <w:t>________</w:t>
      </w:r>
    </w:p>
    <w:p w:rsidR="003E4AF2" w:rsidRPr="003870BD" w:rsidRDefault="003E4AF2" w:rsidP="003E4AF2">
      <w:pPr>
        <w:tabs>
          <w:tab w:val="left" w:pos="1139"/>
        </w:tabs>
      </w:pPr>
    </w:p>
    <w:p w:rsidR="003E4AF2" w:rsidRPr="003870BD" w:rsidRDefault="003E4AF2" w:rsidP="003E4AF2">
      <w:pPr>
        <w:tabs>
          <w:tab w:val="left" w:pos="1139"/>
        </w:tabs>
      </w:pPr>
    </w:p>
    <w:p w:rsidR="003E4AF2" w:rsidRDefault="003E4AF2" w:rsidP="003E4AF2">
      <w:pPr>
        <w:jc w:val="center"/>
        <w:rPr>
          <w:b/>
          <w:sz w:val="28"/>
          <w:szCs w:val="28"/>
        </w:rPr>
      </w:pPr>
    </w:p>
    <w:p w:rsidR="003E4AF2" w:rsidRPr="000C4A9D" w:rsidRDefault="003E4AF2" w:rsidP="003E4AF2">
      <w:pPr>
        <w:jc w:val="center"/>
      </w:pPr>
      <w:proofErr w:type="gramStart"/>
      <w:r>
        <w:t>О</w:t>
      </w:r>
      <w:r w:rsidRPr="000C4A9D">
        <w:t>тветственный за выпуск</w:t>
      </w:r>
      <w:proofErr w:type="gramEnd"/>
    </w:p>
    <w:p w:rsidR="003E4AF2" w:rsidRPr="000C4A9D" w:rsidRDefault="003E4AF2" w:rsidP="003E4AF2">
      <w:pPr>
        <w:jc w:val="center"/>
      </w:pPr>
    </w:p>
    <w:p w:rsidR="003E4AF2" w:rsidRDefault="003E4AF2"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CF528A">
      <w:pgSz w:w="16838" w:h="11906" w:orient="landscape"/>
      <w:pgMar w:top="140"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DE" w:rsidRDefault="000D09DE" w:rsidP="00FE0198">
      <w:r>
        <w:separator/>
      </w:r>
    </w:p>
  </w:endnote>
  <w:endnote w:type="continuationSeparator" w:id="0">
    <w:p w:rsidR="000D09DE" w:rsidRDefault="000D09DE"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DE" w:rsidRDefault="000D09DE" w:rsidP="00FE0198">
      <w:r>
        <w:separator/>
      </w:r>
    </w:p>
  </w:footnote>
  <w:footnote w:type="continuationSeparator" w:id="0">
    <w:p w:rsidR="000D09DE" w:rsidRDefault="000D09DE"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5">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4"/>
  </w:num>
  <w:num w:numId="18">
    <w:abstractNumId w:val="19"/>
  </w:num>
  <w:num w:numId="19">
    <w:abstractNumId w:val="15"/>
  </w:num>
  <w:num w:numId="2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021"/>
  <w:defaultTabStop w:val="708"/>
  <w:drawingGridHorizontalSpacing w:val="120"/>
  <w:displayHorizontalDrawingGridEvery w:val="2"/>
  <w:characterSpacingControl w:val="doNotCompress"/>
  <w:hdrShapeDefaults>
    <o:shapedefaults v:ext="edit" spidmax="65538">
      <o:colormenu v:ext="edit" fillcolor="none"/>
    </o:shapedefaults>
  </w:hdrShapeDefaults>
  <w:footnotePr>
    <w:footnote w:id="-1"/>
    <w:footnote w:id="0"/>
  </w:footnotePr>
  <w:endnotePr>
    <w:endnote w:id="-1"/>
    <w:endnote w:id="0"/>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09DE"/>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483A"/>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35853"/>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2A7C"/>
    <w:rsid w:val="00B8409D"/>
    <w:rsid w:val="00B9621F"/>
    <w:rsid w:val="00B962FB"/>
    <w:rsid w:val="00B963DE"/>
    <w:rsid w:val="00BA3EE6"/>
    <w:rsid w:val="00BA6B1D"/>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CF528A"/>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5CC6"/>
    <w:rsid w:val="00FE7381"/>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locked/>
    <w:rsid w:val="00B465B0"/>
    <w:rPr>
      <w:rFonts w:ascii="Times New Roman" w:hAnsi="Times New Roman"/>
      <w:sz w:val="27"/>
      <w:szCs w:val="27"/>
      <w:shd w:val="clear" w:color="auto" w:fill="FFFFFF"/>
    </w:rPr>
  </w:style>
  <w:style w:type="paragraph" w:customStyle="1" w:styleId="2a">
    <w:name w:val="Основной текст (2)"/>
    <w:basedOn w:val="a"/>
    <w:link w:val="2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 w:type="character" w:customStyle="1" w:styleId="afffff3">
    <w:name w:val="Подпись к таблице_"/>
    <w:rsid w:val="00935853"/>
    <w:rPr>
      <w:rFonts w:ascii="Arial" w:eastAsia="Arial" w:hAnsi="Arial" w:cs="Arial"/>
      <w:b w:val="0"/>
      <w:bCs w:val="0"/>
      <w:i w:val="0"/>
      <w:iCs w:val="0"/>
      <w:smallCaps w:val="0"/>
      <w:strike w:val="0"/>
      <w:sz w:val="18"/>
      <w:szCs w:val="18"/>
      <w:u w:val="none"/>
    </w:rPr>
  </w:style>
  <w:style w:type="character" w:customStyle="1" w:styleId="afffff4">
    <w:name w:val="Подпись к таблице"/>
    <w:rsid w:val="00935853"/>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29pt">
    <w:name w:val="Основной текст (2) + 9 pt"/>
    <w:rsid w:val="00935853"/>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rsid w:val="00935853"/>
    <w:rPr>
      <w:rFonts w:ascii="Arial" w:eastAsia="Arial" w:hAnsi="Arial" w:cs="Arial"/>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551016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3956-AFB8-4753-A9FE-04FFB2A9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12548</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9</cp:revision>
  <cp:lastPrinted>2016-07-05T08:50:00Z</cp:lastPrinted>
  <dcterms:created xsi:type="dcterms:W3CDTF">2017-12-25T12:14:00Z</dcterms:created>
  <dcterms:modified xsi:type="dcterms:W3CDTF">2021-07-13T10:55:00Z</dcterms:modified>
</cp:coreProperties>
</file>