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5625C9">
        <w:rPr>
          <w:sz w:val="32"/>
          <w:szCs w:val="32"/>
          <w:lang w:val="en-US"/>
        </w:rPr>
        <w:t>13</w:t>
      </w:r>
      <w:r w:rsidR="00F5436C" w:rsidRPr="00692A4A">
        <w:rPr>
          <w:sz w:val="32"/>
          <w:szCs w:val="32"/>
        </w:rPr>
        <w:t xml:space="preserve"> (</w:t>
      </w:r>
      <w:r w:rsidR="005625C9">
        <w:rPr>
          <w:sz w:val="32"/>
          <w:szCs w:val="32"/>
          <w:lang w:val="en-US"/>
        </w:rPr>
        <w:t>320</w:t>
      </w:r>
      <w:r w:rsidR="00F5436C" w:rsidRPr="00692A4A">
        <w:rPr>
          <w:sz w:val="32"/>
          <w:szCs w:val="32"/>
        </w:rPr>
        <w:t>)</w:t>
      </w:r>
    </w:p>
    <w:p w:rsidR="00F5436C" w:rsidRPr="00692A4A" w:rsidRDefault="00CD389F" w:rsidP="00F5436C">
      <w:pPr>
        <w:jc w:val="center"/>
        <w:rPr>
          <w:sz w:val="32"/>
          <w:szCs w:val="32"/>
        </w:rPr>
      </w:pPr>
      <w:r>
        <w:rPr>
          <w:sz w:val="32"/>
          <w:szCs w:val="32"/>
        </w:rPr>
        <w:t>2</w:t>
      </w:r>
      <w:r w:rsidR="005625C9">
        <w:rPr>
          <w:sz w:val="32"/>
          <w:szCs w:val="32"/>
          <w:lang w:val="en-US"/>
        </w:rPr>
        <w:t>8</w:t>
      </w:r>
      <w:r w:rsidR="00436A5A">
        <w:rPr>
          <w:sz w:val="32"/>
          <w:szCs w:val="32"/>
        </w:rPr>
        <w:t xml:space="preserve"> </w:t>
      </w:r>
      <w:r w:rsidR="005625C9">
        <w:rPr>
          <w:sz w:val="32"/>
          <w:szCs w:val="32"/>
        </w:rPr>
        <w:t>мая</w:t>
      </w:r>
      <w:r w:rsidR="001F38CF">
        <w:rPr>
          <w:sz w:val="32"/>
          <w:szCs w:val="32"/>
        </w:rPr>
        <w:t xml:space="preserve"> </w:t>
      </w:r>
      <w:r w:rsidR="00103AD1">
        <w:rPr>
          <w:sz w:val="32"/>
          <w:szCs w:val="32"/>
        </w:rPr>
        <w:t xml:space="preserve"> </w:t>
      </w:r>
      <w:r w:rsidR="00F5436C" w:rsidRPr="00692A4A">
        <w:rPr>
          <w:sz w:val="32"/>
          <w:szCs w:val="32"/>
        </w:rPr>
        <w:t>20</w:t>
      </w:r>
      <w:r w:rsidR="005625C9">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3A084A" w:rsidRDefault="003A084A" w:rsidP="00F5436C">
      <w:pPr>
        <w:jc w:val="center"/>
      </w:pPr>
    </w:p>
    <w:p w:rsidR="003A084A" w:rsidRDefault="003A084A" w:rsidP="00F5436C">
      <w:pPr>
        <w:jc w:val="center"/>
      </w:pPr>
    </w:p>
    <w:p w:rsidR="003A084A" w:rsidRDefault="003A084A"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5625C9">
        <w:trPr>
          <w:trHeight w:val="1546"/>
        </w:trPr>
        <w:tc>
          <w:tcPr>
            <w:tcW w:w="456" w:type="dxa"/>
          </w:tcPr>
          <w:p w:rsidR="009E240F" w:rsidRPr="00481665" w:rsidRDefault="00933F89" w:rsidP="00F6369E">
            <w:pPr>
              <w:jc w:val="center"/>
            </w:pPr>
            <w:r w:rsidRPr="00481665">
              <w:t>1</w:t>
            </w:r>
          </w:p>
        </w:tc>
        <w:tc>
          <w:tcPr>
            <w:tcW w:w="9168" w:type="dxa"/>
          </w:tcPr>
          <w:p w:rsidR="005625C9" w:rsidRPr="005625C9" w:rsidRDefault="005625C9" w:rsidP="005625C9">
            <w:pPr>
              <w:jc w:val="both"/>
              <w:outlineLvl w:val="2"/>
              <w:rPr>
                <w:bCs/>
              </w:rPr>
            </w:pPr>
            <w:r>
              <w:t>Постановление администрации</w:t>
            </w:r>
            <w:r w:rsidR="00CD389F">
              <w:t xml:space="preserve"> </w:t>
            </w:r>
            <w:r w:rsidR="007B0149">
              <w:t xml:space="preserve">Лузского городского поселения  от </w:t>
            </w:r>
            <w:r w:rsidR="00CD389F">
              <w:t>2</w:t>
            </w:r>
            <w:r>
              <w:t>4</w:t>
            </w:r>
            <w:r w:rsidR="007B0149">
              <w:t>.0</w:t>
            </w:r>
            <w:r>
              <w:t>5</w:t>
            </w:r>
            <w:r w:rsidR="007B0149">
              <w:t>.20</w:t>
            </w:r>
            <w:r>
              <w:t>2</w:t>
            </w:r>
            <w:r w:rsidR="007B0149">
              <w:t xml:space="preserve">1 № </w:t>
            </w:r>
            <w:r>
              <w:t>122</w:t>
            </w:r>
            <w:r w:rsidR="004F2530">
              <w:t xml:space="preserve">  </w:t>
            </w:r>
            <w:r w:rsidR="007B0149">
              <w:t xml:space="preserve"> </w:t>
            </w:r>
            <w:r w:rsidR="004F2530" w:rsidRPr="00EA79FE">
              <w:rPr>
                <w:b/>
                <w:szCs w:val="28"/>
              </w:rPr>
              <w:t xml:space="preserve"> </w:t>
            </w:r>
            <w:r w:rsidR="00CD389F">
              <w:rPr>
                <w:b/>
                <w:sz w:val="28"/>
                <w:szCs w:val="28"/>
              </w:rPr>
              <w:t xml:space="preserve"> </w:t>
            </w:r>
            <w:r>
              <w:rPr>
                <w:b/>
                <w:bCs/>
                <w:sz w:val="28"/>
                <w:szCs w:val="28"/>
              </w:rPr>
              <w:t xml:space="preserve"> «</w:t>
            </w:r>
            <w:r w:rsidRPr="005625C9">
              <w:rPr>
                <w:bCs/>
              </w:rPr>
              <w:t xml:space="preserve">О внесении изменений в постановление администрации Лузского городского поселения Лузского района Кировской области от 29.12.2020 года № 276 «Об утверждении муниципальной программы «Энергосбережение и энергетическая эффективность на 2021-2023 годы» </w:t>
            </w:r>
          </w:p>
          <w:p w:rsidR="009E240F" w:rsidRPr="007D16F8" w:rsidRDefault="00ED2D8F" w:rsidP="005625C9">
            <w:pPr>
              <w:jc w:val="both"/>
            </w:pPr>
            <w:r w:rsidRPr="004F2530">
              <w:t xml:space="preserve">   </w:t>
            </w:r>
          </w:p>
        </w:tc>
        <w:tc>
          <w:tcPr>
            <w:tcW w:w="635" w:type="dxa"/>
          </w:tcPr>
          <w:p w:rsidR="009E240F" w:rsidRPr="00923CA4" w:rsidRDefault="00DB66A1" w:rsidP="00DB66A1">
            <w:pPr>
              <w:jc w:val="center"/>
            </w:pPr>
            <w:r>
              <w:t>3</w:t>
            </w:r>
          </w:p>
        </w:tc>
      </w:tr>
      <w:tr w:rsidR="004F2530" w:rsidRPr="00923CA4" w:rsidTr="00AD0B9E">
        <w:trPr>
          <w:trHeight w:val="1120"/>
        </w:trPr>
        <w:tc>
          <w:tcPr>
            <w:tcW w:w="456" w:type="dxa"/>
          </w:tcPr>
          <w:p w:rsidR="004F2530" w:rsidRPr="00481665" w:rsidRDefault="003C470B" w:rsidP="003C470B">
            <w:pPr>
              <w:jc w:val="center"/>
            </w:pPr>
            <w:r>
              <w:t>2</w:t>
            </w:r>
          </w:p>
        </w:tc>
        <w:tc>
          <w:tcPr>
            <w:tcW w:w="9168" w:type="dxa"/>
          </w:tcPr>
          <w:p w:rsidR="004F2530" w:rsidRDefault="004F2530" w:rsidP="004F2530">
            <w:pPr>
              <w:jc w:val="both"/>
            </w:pPr>
            <w:r>
              <w:t xml:space="preserve">Постановление администрации Лузского городского поселения  от </w:t>
            </w:r>
            <w:r w:rsidR="00A66A11">
              <w:t>24</w:t>
            </w:r>
            <w:r>
              <w:t>.0</w:t>
            </w:r>
            <w:r w:rsidR="00A66A11">
              <w:t>5</w:t>
            </w:r>
            <w:r>
              <w:t>.20</w:t>
            </w:r>
            <w:r w:rsidR="00A66A11">
              <w:t>2</w:t>
            </w:r>
            <w:r>
              <w:t xml:space="preserve">1 № </w:t>
            </w:r>
            <w:r w:rsidR="00A66A11">
              <w:t>12</w:t>
            </w:r>
            <w:r>
              <w:t>3</w:t>
            </w:r>
          </w:p>
          <w:p w:rsidR="00A66A11" w:rsidRPr="005A0DFB" w:rsidRDefault="00A66A11" w:rsidP="005A0DFB">
            <w:pPr>
              <w:jc w:val="both"/>
              <w:outlineLvl w:val="2"/>
              <w:rPr>
                <w:bCs/>
              </w:rPr>
            </w:pPr>
            <w:r w:rsidRPr="005A0DFB">
              <w:rPr>
                <w:bCs/>
              </w:rPr>
              <w:t xml:space="preserve">О внесении изменений в постановление администрации Лузского городского поселения Лузского района Кировской области от 29.12.2020 года № 275 «Об утверждении муниципальной программы «Энергосбережение и энергетическая эффективность на 2021-2023 годы» </w:t>
            </w:r>
          </w:p>
          <w:p w:rsidR="004F2530" w:rsidRDefault="004F2530" w:rsidP="004F2530">
            <w:pPr>
              <w:jc w:val="both"/>
            </w:pPr>
          </w:p>
        </w:tc>
        <w:tc>
          <w:tcPr>
            <w:tcW w:w="635" w:type="dxa"/>
          </w:tcPr>
          <w:p w:rsidR="004F2530" w:rsidRPr="00923CA4" w:rsidRDefault="003A084A" w:rsidP="003C470B">
            <w:pPr>
              <w:jc w:val="center"/>
            </w:pPr>
            <w:r>
              <w:t>6</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D3418E" w:rsidRPr="00693A38" w:rsidRDefault="00D3418E" w:rsidP="00D3418E">
      <w:pPr>
        <w:autoSpaceDE w:val="0"/>
        <w:autoSpaceDN w:val="0"/>
        <w:adjustRightInd w:val="0"/>
        <w:spacing w:line="360" w:lineRule="auto"/>
        <w:jc w:val="center"/>
        <w:rPr>
          <w:sz w:val="28"/>
          <w:szCs w:val="28"/>
        </w:rPr>
      </w:pPr>
      <w:r w:rsidRPr="007E17FA">
        <w:rPr>
          <w:sz w:val="28"/>
          <w:szCs w:val="28"/>
        </w:rPr>
        <w:t>______________</w:t>
      </w:r>
    </w:p>
    <w:p w:rsidR="00D3418E" w:rsidRDefault="00D3418E" w:rsidP="00A560F9">
      <w:pPr>
        <w:jc w:val="center"/>
        <w:rPr>
          <w:b/>
          <w:sz w:val="28"/>
          <w:szCs w:val="28"/>
        </w:rPr>
      </w:pPr>
    </w:p>
    <w:p w:rsidR="003C470B" w:rsidRDefault="003C470B"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3A084A" w:rsidRDefault="003A084A" w:rsidP="00AE0833">
      <w:pPr>
        <w:jc w:val="center"/>
        <w:rPr>
          <w:b/>
          <w:sz w:val="26"/>
          <w:szCs w:val="26"/>
        </w:rPr>
      </w:pPr>
    </w:p>
    <w:p w:rsidR="003A084A" w:rsidRDefault="003A084A" w:rsidP="00AE0833">
      <w:pPr>
        <w:jc w:val="center"/>
        <w:rPr>
          <w:b/>
          <w:sz w:val="26"/>
          <w:szCs w:val="26"/>
        </w:rPr>
      </w:pPr>
    </w:p>
    <w:p w:rsidR="003A084A" w:rsidRDefault="003A084A" w:rsidP="00AE0833">
      <w:pPr>
        <w:jc w:val="center"/>
        <w:rPr>
          <w:b/>
          <w:sz w:val="26"/>
          <w:szCs w:val="26"/>
        </w:rPr>
      </w:pPr>
    </w:p>
    <w:p w:rsidR="003A084A" w:rsidRDefault="003A084A" w:rsidP="00AE0833">
      <w:pPr>
        <w:jc w:val="center"/>
        <w:rPr>
          <w:b/>
          <w:sz w:val="26"/>
          <w:szCs w:val="26"/>
        </w:rPr>
      </w:pPr>
    </w:p>
    <w:p w:rsidR="003A084A" w:rsidRDefault="003A084A" w:rsidP="003A084A">
      <w:pPr>
        <w:ind w:firstLine="142"/>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0A1F13" w:rsidRPr="00E5385D" w:rsidRDefault="000A1F13" w:rsidP="000A1F13">
      <w:pPr>
        <w:jc w:val="center"/>
        <w:rPr>
          <w:b/>
          <w:bCs/>
          <w:sz w:val="28"/>
          <w:szCs w:val="28"/>
        </w:rPr>
      </w:pPr>
      <w:r w:rsidRPr="00E5385D">
        <w:rPr>
          <w:b/>
          <w:bCs/>
          <w:sz w:val="28"/>
          <w:szCs w:val="28"/>
        </w:rPr>
        <w:t>АДМИНИСТРАЦИЯ  ЛУЗСКОГО ГОРОДСКОГО ПОСЕЛЕНИЯ</w:t>
      </w:r>
    </w:p>
    <w:p w:rsidR="000A1F13" w:rsidRPr="00E5385D" w:rsidRDefault="000A1F13" w:rsidP="000A1F13">
      <w:pPr>
        <w:jc w:val="center"/>
        <w:rPr>
          <w:b/>
          <w:bCs/>
          <w:sz w:val="28"/>
          <w:szCs w:val="28"/>
        </w:rPr>
      </w:pPr>
      <w:r w:rsidRPr="00E5385D">
        <w:rPr>
          <w:b/>
          <w:bCs/>
          <w:sz w:val="28"/>
          <w:szCs w:val="28"/>
        </w:rPr>
        <w:t>ЛУЗСКОГО РАЙОНА КИРОВСКОЙ ОБЛАСТИ</w:t>
      </w:r>
    </w:p>
    <w:p w:rsidR="000A1F13" w:rsidRPr="00E5385D" w:rsidRDefault="000A1F13" w:rsidP="000A1F13">
      <w:pPr>
        <w:jc w:val="center"/>
        <w:rPr>
          <w:b/>
          <w:bCs/>
          <w:sz w:val="28"/>
          <w:szCs w:val="28"/>
        </w:rPr>
      </w:pPr>
    </w:p>
    <w:p w:rsidR="000A1F13" w:rsidRPr="00E5385D" w:rsidRDefault="000A1F13" w:rsidP="000A1F13">
      <w:pPr>
        <w:jc w:val="center"/>
        <w:rPr>
          <w:b/>
          <w:bCs/>
          <w:sz w:val="28"/>
          <w:szCs w:val="28"/>
        </w:rPr>
      </w:pPr>
      <w:r w:rsidRPr="00E5385D">
        <w:rPr>
          <w:b/>
          <w:bCs/>
          <w:sz w:val="28"/>
          <w:szCs w:val="28"/>
        </w:rPr>
        <w:t>ПОСТАНОВЛЕНИЕ</w:t>
      </w:r>
    </w:p>
    <w:p w:rsidR="000A1F13" w:rsidRPr="00E5385D" w:rsidRDefault="000A1F13" w:rsidP="000A1F13">
      <w:pPr>
        <w:jc w:val="center"/>
        <w:rPr>
          <w:b/>
          <w:bCs/>
          <w:sz w:val="28"/>
          <w:szCs w:val="28"/>
        </w:rPr>
      </w:pPr>
    </w:p>
    <w:p w:rsidR="000A1F13" w:rsidRPr="00E5385D" w:rsidRDefault="000A1F13" w:rsidP="000A1F13">
      <w:pPr>
        <w:jc w:val="both"/>
        <w:rPr>
          <w:sz w:val="28"/>
          <w:szCs w:val="28"/>
        </w:rPr>
      </w:pPr>
      <w:r w:rsidRPr="00E5385D">
        <w:rPr>
          <w:sz w:val="28"/>
          <w:szCs w:val="28"/>
        </w:rPr>
        <w:t xml:space="preserve">     </w:t>
      </w:r>
      <w:r>
        <w:rPr>
          <w:sz w:val="28"/>
          <w:szCs w:val="28"/>
        </w:rPr>
        <w:t>24.05.2021</w:t>
      </w:r>
      <w:r w:rsidRPr="00E5385D">
        <w:rPr>
          <w:sz w:val="28"/>
          <w:szCs w:val="28"/>
        </w:rPr>
        <w:t xml:space="preserve">                                            </w:t>
      </w:r>
      <w:r>
        <w:rPr>
          <w:sz w:val="28"/>
          <w:szCs w:val="28"/>
        </w:rPr>
        <w:t xml:space="preserve">                      </w:t>
      </w:r>
      <w:r w:rsidR="003A084A">
        <w:rPr>
          <w:sz w:val="28"/>
          <w:szCs w:val="28"/>
        </w:rPr>
        <w:t xml:space="preserve">                    </w:t>
      </w:r>
      <w:r>
        <w:rPr>
          <w:sz w:val="28"/>
          <w:szCs w:val="28"/>
        </w:rPr>
        <w:t xml:space="preserve"> </w:t>
      </w:r>
      <w:r w:rsidRPr="00E5385D">
        <w:rPr>
          <w:sz w:val="28"/>
          <w:szCs w:val="28"/>
        </w:rPr>
        <w:t xml:space="preserve">№ </w:t>
      </w:r>
      <w:r>
        <w:rPr>
          <w:sz w:val="28"/>
          <w:szCs w:val="28"/>
        </w:rPr>
        <w:t>122</w:t>
      </w:r>
      <w:bookmarkStart w:id="0" w:name="_GoBack"/>
      <w:bookmarkEnd w:id="0"/>
    </w:p>
    <w:p w:rsidR="000A1F13" w:rsidRPr="00E5385D" w:rsidRDefault="000A1F13" w:rsidP="000A1F13">
      <w:pPr>
        <w:jc w:val="both"/>
        <w:rPr>
          <w:sz w:val="28"/>
          <w:szCs w:val="28"/>
        </w:rPr>
      </w:pPr>
      <w:r>
        <w:rPr>
          <w:sz w:val="28"/>
          <w:szCs w:val="28"/>
        </w:rPr>
        <w:t xml:space="preserve">                                               </w:t>
      </w:r>
      <w:r w:rsidRPr="00E5385D">
        <w:rPr>
          <w:sz w:val="28"/>
          <w:szCs w:val="28"/>
        </w:rPr>
        <w:t>г. Луза</w:t>
      </w:r>
    </w:p>
    <w:p w:rsidR="000A1F13" w:rsidRDefault="000A1F13" w:rsidP="000A1F13">
      <w:pPr>
        <w:jc w:val="both"/>
        <w:rPr>
          <w:b/>
          <w:bCs/>
          <w:sz w:val="28"/>
          <w:szCs w:val="28"/>
        </w:rPr>
      </w:pPr>
    </w:p>
    <w:p w:rsidR="000A1F13" w:rsidRPr="00E5385D" w:rsidRDefault="000A1F13" w:rsidP="000A1F13">
      <w:pPr>
        <w:jc w:val="both"/>
        <w:rPr>
          <w:b/>
          <w:bCs/>
          <w:sz w:val="28"/>
          <w:szCs w:val="28"/>
        </w:rPr>
      </w:pPr>
    </w:p>
    <w:p w:rsidR="000A1F13" w:rsidRPr="00E5385D" w:rsidRDefault="000A1F13" w:rsidP="003A084A">
      <w:pPr>
        <w:ind w:firstLine="993"/>
        <w:jc w:val="both"/>
        <w:outlineLvl w:val="2"/>
        <w:rPr>
          <w:b/>
          <w:bCs/>
          <w:sz w:val="28"/>
          <w:szCs w:val="28"/>
        </w:rPr>
      </w:pPr>
      <w:r>
        <w:rPr>
          <w:b/>
          <w:bCs/>
          <w:sz w:val="28"/>
          <w:szCs w:val="28"/>
        </w:rPr>
        <w:t xml:space="preserve">О внесении изменений в постановление администрации Лузского городского поселения Лузского района Кировской области от 29.12.2020 года № 276 «Об утверждении </w:t>
      </w:r>
      <w:r w:rsidRPr="00E5385D">
        <w:rPr>
          <w:b/>
          <w:bCs/>
          <w:sz w:val="28"/>
          <w:szCs w:val="28"/>
        </w:rPr>
        <w:t xml:space="preserve">муниципальной программы «Энергосбережение и энергетическая эффективность на 2021-2023 годы» </w:t>
      </w:r>
    </w:p>
    <w:p w:rsidR="000A1F13" w:rsidRDefault="000A1F13" w:rsidP="000A1F13">
      <w:pPr>
        <w:spacing w:line="360" w:lineRule="auto"/>
        <w:jc w:val="both"/>
      </w:pPr>
    </w:p>
    <w:p w:rsidR="000A1F13" w:rsidRPr="00E5385D" w:rsidRDefault="000A1F13" w:rsidP="000A1F13">
      <w:pPr>
        <w:spacing w:line="360" w:lineRule="auto"/>
        <w:ind w:firstLine="709"/>
        <w:jc w:val="both"/>
        <w:rPr>
          <w:sz w:val="28"/>
          <w:szCs w:val="28"/>
        </w:rPr>
      </w:pPr>
      <w:r w:rsidRPr="00E5385D">
        <w:rPr>
          <w:sz w:val="28"/>
          <w:szCs w:val="28"/>
        </w:rPr>
        <w:t>В соответствии с Федеральны</w:t>
      </w:r>
      <w:r>
        <w:rPr>
          <w:sz w:val="28"/>
          <w:szCs w:val="28"/>
        </w:rPr>
        <w:t>м</w:t>
      </w:r>
      <w:r w:rsidRPr="00E5385D">
        <w:rPr>
          <w:sz w:val="28"/>
          <w:szCs w:val="28"/>
        </w:rPr>
        <w:t xml:space="preserve"> Закон</w:t>
      </w:r>
      <w:r>
        <w:rPr>
          <w:sz w:val="28"/>
          <w:szCs w:val="28"/>
        </w:rPr>
        <w:t>ом</w:t>
      </w:r>
      <w:r w:rsidRPr="00E5385D">
        <w:rPr>
          <w:sz w:val="28"/>
          <w:szCs w:val="28"/>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целях повышения энергетической эффективности  использования энергетических ресурсов и снижения финансовых затрат при их использовании администрация Лузского городского поселения ПОСТАНОВЛЯЕТ:</w:t>
      </w:r>
    </w:p>
    <w:p w:rsidR="000A1F13" w:rsidRDefault="000A1F13" w:rsidP="000A1F13">
      <w:pPr>
        <w:spacing w:line="360" w:lineRule="auto"/>
        <w:ind w:right="-113"/>
        <w:jc w:val="both"/>
        <w:rPr>
          <w:bCs/>
          <w:sz w:val="28"/>
          <w:szCs w:val="28"/>
        </w:rPr>
      </w:pPr>
      <w:r>
        <w:tab/>
      </w:r>
      <w:r w:rsidRPr="00BA58E9">
        <w:rPr>
          <w:sz w:val="28"/>
          <w:szCs w:val="28"/>
        </w:rPr>
        <w:t>1.</w:t>
      </w:r>
      <w:r>
        <w:t xml:space="preserve"> </w:t>
      </w:r>
      <w:r w:rsidRPr="00BA58E9">
        <w:rPr>
          <w:rFonts w:eastAsia="Calibri"/>
          <w:sz w:val="28"/>
          <w:szCs w:val="28"/>
        </w:rPr>
        <w:t xml:space="preserve">Внести в постановление администрации Лузского городского поселения от </w:t>
      </w:r>
      <w:r>
        <w:rPr>
          <w:rFonts w:eastAsia="Calibri"/>
          <w:sz w:val="28"/>
          <w:szCs w:val="28"/>
        </w:rPr>
        <w:t>29.12</w:t>
      </w:r>
      <w:r w:rsidRPr="00BA58E9">
        <w:rPr>
          <w:rFonts w:eastAsia="Calibri"/>
          <w:sz w:val="28"/>
          <w:szCs w:val="28"/>
        </w:rPr>
        <w:t>.</w:t>
      </w:r>
      <w:r>
        <w:rPr>
          <w:rFonts w:eastAsia="Calibri"/>
          <w:sz w:val="28"/>
          <w:szCs w:val="28"/>
        </w:rPr>
        <w:t>2020</w:t>
      </w:r>
      <w:r w:rsidRPr="00BA58E9">
        <w:rPr>
          <w:rFonts w:eastAsia="Calibri"/>
          <w:sz w:val="28"/>
          <w:szCs w:val="28"/>
        </w:rPr>
        <w:t xml:space="preserve"> № </w:t>
      </w:r>
      <w:r>
        <w:rPr>
          <w:rFonts w:eastAsia="Calibri"/>
          <w:sz w:val="28"/>
          <w:szCs w:val="28"/>
        </w:rPr>
        <w:t>276</w:t>
      </w:r>
      <w:r w:rsidRPr="00BA58E9">
        <w:rPr>
          <w:rFonts w:eastAsia="Calibri"/>
          <w:sz w:val="28"/>
          <w:szCs w:val="28"/>
        </w:rPr>
        <w:t xml:space="preserve"> «</w:t>
      </w:r>
      <w:r w:rsidRPr="00F350D7">
        <w:rPr>
          <w:bCs/>
          <w:sz w:val="28"/>
          <w:szCs w:val="28"/>
        </w:rPr>
        <w:t xml:space="preserve">Об утверждении </w:t>
      </w:r>
      <w:r w:rsidRPr="00E5385D">
        <w:rPr>
          <w:bCs/>
          <w:sz w:val="28"/>
          <w:szCs w:val="28"/>
        </w:rPr>
        <w:t>муниципальной программы «Энергосбережение и энергетическая эффективность на 2021-2023 годы</w:t>
      </w:r>
      <w:r w:rsidRPr="00BA58E9">
        <w:rPr>
          <w:bCs/>
          <w:sz w:val="28"/>
          <w:szCs w:val="28"/>
        </w:rPr>
        <w:t>» следующие изменения:</w:t>
      </w:r>
    </w:p>
    <w:p w:rsidR="000A1F13" w:rsidRDefault="000A1F13" w:rsidP="000A1F13">
      <w:pPr>
        <w:spacing w:line="360" w:lineRule="auto"/>
        <w:ind w:right="-113" w:firstLine="709"/>
        <w:jc w:val="both"/>
        <w:rPr>
          <w:bCs/>
          <w:sz w:val="28"/>
          <w:szCs w:val="28"/>
        </w:rPr>
      </w:pPr>
      <w:r>
        <w:rPr>
          <w:bCs/>
          <w:sz w:val="28"/>
          <w:szCs w:val="28"/>
        </w:rPr>
        <w:t>1.1. Наименование постановления «Об утверждении муниципальной программы «Энергосбережение и энергетическая эффективность на 2021 – 2023 годы» изложить в следующей редакции:</w:t>
      </w:r>
    </w:p>
    <w:p w:rsidR="000A1F13" w:rsidRDefault="000A1F13" w:rsidP="000A1F13">
      <w:pPr>
        <w:spacing w:line="360" w:lineRule="auto"/>
        <w:ind w:right="-113" w:firstLine="709"/>
        <w:jc w:val="both"/>
        <w:rPr>
          <w:sz w:val="28"/>
          <w:szCs w:val="28"/>
        </w:rPr>
      </w:pPr>
      <w:r>
        <w:rPr>
          <w:bCs/>
          <w:sz w:val="28"/>
          <w:szCs w:val="28"/>
        </w:rPr>
        <w:t>«Об утверждении муниципальной программы «</w:t>
      </w:r>
      <w:r w:rsidRPr="00BE1CD9">
        <w:rPr>
          <w:sz w:val="28"/>
          <w:szCs w:val="28"/>
        </w:rPr>
        <w:t xml:space="preserve">«Энергосбережение и энергетическая эффективность на 2021-2023 годы» муниципального казенного учреждения </w:t>
      </w:r>
      <w:r w:rsidRPr="00784913">
        <w:rPr>
          <w:sz w:val="28"/>
          <w:szCs w:val="28"/>
        </w:rPr>
        <w:t>«Лузское  клубное  объединение  районный  центр  культуры  и  досуга  «Юность»</w:t>
      </w:r>
      <w:r>
        <w:rPr>
          <w:sz w:val="28"/>
          <w:szCs w:val="28"/>
        </w:rPr>
        <w:t>.</w:t>
      </w:r>
    </w:p>
    <w:p w:rsidR="000A1F13" w:rsidRDefault="000A1F13" w:rsidP="000A1F13">
      <w:pPr>
        <w:pStyle w:val="1e"/>
        <w:shd w:val="clear" w:color="auto" w:fill="auto"/>
        <w:spacing w:line="360" w:lineRule="auto"/>
        <w:ind w:right="-1" w:firstLine="709"/>
        <w:rPr>
          <w:bCs/>
          <w:sz w:val="28"/>
          <w:szCs w:val="28"/>
        </w:rPr>
      </w:pPr>
      <w:r>
        <w:rPr>
          <w:sz w:val="28"/>
          <w:szCs w:val="28"/>
        </w:rPr>
        <w:t xml:space="preserve">1.2. Наименование и таблицу паспорта муниципальной </w:t>
      </w:r>
      <w:r w:rsidRPr="00A83E70">
        <w:rPr>
          <w:sz w:val="28"/>
          <w:szCs w:val="28"/>
        </w:rPr>
        <w:t>программы «Энергосбережение и энергетическая эффективность</w:t>
      </w:r>
      <w:r>
        <w:rPr>
          <w:sz w:val="28"/>
          <w:szCs w:val="28"/>
        </w:rPr>
        <w:t xml:space="preserve"> </w:t>
      </w:r>
      <w:r w:rsidRPr="00A83E70">
        <w:rPr>
          <w:sz w:val="28"/>
          <w:szCs w:val="28"/>
        </w:rPr>
        <w:t>на 2021-2023 годы»</w:t>
      </w:r>
      <w:r w:rsidRPr="00A83E70">
        <w:rPr>
          <w:bCs/>
          <w:sz w:val="28"/>
          <w:szCs w:val="28"/>
        </w:rPr>
        <w:t xml:space="preserve"> </w:t>
      </w:r>
      <w:r>
        <w:rPr>
          <w:bCs/>
          <w:sz w:val="28"/>
          <w:szCs w:val="28"/>
        </w:rPr>
        <w:t>изложить в следующей редакции:</w:t>
      </w:r>
    </w:p>
    <w:p w:rsidR="000A1F13" w:rsidRDefault="000A1F13" w:rsidP="000A1F13">
      <w:pPr>
        <w:pStyle w:val="1e"/>
        <w:shd w:val="clear" w:color="auto" w:fill="auto"/>
        <w:spacing w:line="360" w:lineRule="auto"/>
        <w:ind w:right="-1" w:firstLine="709"/>
        <w:rPr>
          <w:bCs/>
          <w:sz w:val="28"/>
          <w:szCs w:val="28"/>
        </w:rPr>
      </w:pPr>
    </w:p>
    <w:p w:rsidR="000A1F13" w:rsidRPr="00272851" w:rsidRDefault="000A1F13" w:rsidP="003A084A">
      <w:pPr>
        <w:pStyle w:val="1e"/>
        <w:shd w:val="clear" w:color="auto" w:fill="auto"/>
        <w:ind w:left="-284" w:right="-1" w:firstLine="142"/>
        <w:jc w:val="center"/>
        <w:rPr>
          <w:b/>
          <w:sz w:val="28"/>
          <w:szCs w:val="28"/>
        </w:rPr>
      </w:pPr>
      <w:r>
        <w:rPr>
          <w:bCs/>
          <w:sz w:val="28"/>
          <w:szCs w:val="28"/>
        </w:rPr>
        <w:t>«</w:t>
      </w:r>
      <w:r w:rsidRPr="00272851">
        <w:rPr>
          <w:b/>
          <w:sz w:val="28"/>
          <w:szCs w:val="28"/>
        </w:rPr>
        <w:t>Паспорт муниципальной программы</w:t>
      </w:r>
    </w:p>
    <w:p w:rsidR="000A1F13" w:rsidRPr="00272851" w:rsidRDefault="000A1F13" w:rsidP="003A084A">
      <w:pPr>
        <w:widowControl w:val="0"/>
        <w:spacing w:line="346" w:lineRule="exact"/>
        <w:ind w:left="-284" w:right="-1" w:firstLine="142"/>
        <w:jc w:val="center"/>
        <w:rPr>
          <w:b/>
          <w:color w:val="000000"/>
          <w:sz w:val="28"/>
          <w:szCs w:val="28"/>
        </w:rPr>
      </w:pPr>
      <w:r w:rsidRPr="00272851">
        <w:rPr>
          <w:b/>
          <w:color w:val="000000"/>
          <w:sz w:val="28"/>
          <w:szCs w:val="28"/>
        </w:rPr>
        <w:t>«Энергосбережение</w:t>
      </w:r>
      <w:r>
        <w:rPr>
          <w:b/>
          <w:color w:val="000000"/>
          <w:sz w:val="28"/>
          <w:szCs w:val="28"/>
        </w:rPr>
        <w:t xml:space="preserve"> и энергетическая эффективность</w:t>
      </w:r>
    </w:p>
    <w:p w:rsidR="000A1F13" w:rsidRPr="00784913" w:rsidRDefault="000A1F13" w:rsidP="003A084A">
      <w:pPr>
        <w:widowControl w:val="0"/>
        <w:spacing w:after="236" w:line="346" w:lineRule="exact"/>
        <w:ind w:left="-284" w:firstLine="520"/>
        <w:jc w:val="center"/>
        <w:rPr>
          <w:b/>
          <w:bCs/>
          <w:sz w:val="28"/>
          <w:szCs w:val="28"/>
        </w:rPr>
      </w:pPr>
      <w:r w:rsidRPr="00272851">
        <w:rPr>
          <w:b/>
          <w:color w:val="000000"/>
          <w:sz w:val="28"/>
          <w:szCs w:val="28"/>
        </w:rPr>
        <w:t>на 2021-2023 годы</w:t>
      </w:r>
      <w:r>
        <w:rPr>
          <w:b/>
          <w:color w:val="000000"/>
          <w:sz w:val="28"/>
          <w:szCs w:val="28"/>
        </w:rPr>
        <w:t xml:space="preserve">» муниципального казенного учреждения культуры </w:t>
      </w:r>
      <w:r w:rsidRPr="00784913">
        <w:rPr>
          <w:b/>
          <w:sz w:val="28"/>
          <w:szCs w:val="28"/>
        </w:rPr>
        <w:t>«Лузское  клубное  объединение  районный  центр  культуры  и  досуга  «Юность»</w:t>
      </w:r>
    </w:p>
    <w:tbl>
      <w:tblPr>
        <w:tblW w:w="10083" w:type="dxa"/>
        <w:tblInd w:w="-214" w:type="dxa"/>
        <w:tblLayout w:type="fixed"/>
        <w:tblCellMar>
          <w:left w:w="70" w:type="dxa"/>
          <w:right w:w="70" w:type="dxa"/>
        </w:tblCellMar>
        <w:tblLook w:val="0000"/>
      </w:tblPr>
      <w:tblGrid>
        <w:gridCol w:w="2980"/>
        <w:gridCol w:w="2385"/>
        <w:gridCol w:w="2385"/>
        <w:gridCol w:w="2317"/>
        <w:gridCol w:w="16"/>
      </w:tblGrid>
      <w:tr w:rsidR="000A1F13" w:rsidRPr="00784913" w:rsidTr="003C1FEF">
        <w:trPr>
          <w:trHeight w:val="298"/>
        </w:trPr>
        <w:tc>
          <w:tcPr>
            <w:tcW w:w="2980"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ind w:firstLine="13"/>
              <w:jc w:val="both"/>
            </w:pPr>
            <w:r w:rsidRPr="00784913">
              <w:t>Ответственный исполнитель муниципальной программы</w:t>
            </w: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spacing w:line="240" w:lineRule="atLeast"/>
              <w:jc w:val="both"/>
            </w:pPr>
            <w:r w:rsidRPr="00784913">
              <w:t>Муниципальное казенное учреждение «Лузское клубное объединение районный центр культуры и досуга «Юность»</w:t>
            </w:r>
          </w:p>
        </w:tc>
      </w:tr>
      <w:tr w:rsidR="000A1F13" w:rsidRPr="000F06B7" w:rsidTr="003C1FEF">
        <w:trPr>
          <w:trHeight w:val="298"/>
        </w:trPr>
        <w:tc>
          <w:tcPr>
            <w:tcW w:w="2980"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spacing w:line="274" w:lineRule="exact"/>
              <w:ind w:left="-142" w:firstLine="42"/>
              <w:jc w:val="both"/>
              <w:rPr>
                <w:bCs/>
                <w:color w:val="000000"/>
                <w:shd w:val="clear" w:color="auto" w:fill="FFFFFF"/>
              </w:rPr>
            </w:pPr>
            <w:r w:rsidRPr="00784913">
              <w:rPr>
                <w:bCs/>
                <w:color w:val="000000"/>
                <w:shd w:val="clear" w:color="auto" w:fill="FFFFFF"/>
              </w:rPr>
              <w:t>Полное наименование организации</w:t>
            </w:r>
          </w:p>
        </w:tc>
        <w:tc>
          <w:tcPr>
            <w:tcW w:w="7103" w:type="dxa"/>
            <w:gridSpan w:val="4"/>
            <w:tcBorders>
              <w:top w:val="single" w:sz="6" w:space="0" w:color="auto"/>
              <w:left w:val="single" w:sz="6" w:space="0" w:color="auto"/>
              <w:bottom w:val="single" w:sz="6" w:space="0" w:color="auto"/>
              <w:right w:val="single" w:sz="6" w:space="0" w:color="auto"/>
            </w:tcBorders>
          </w:tcPr>
          <w:p w:rsidR="000A1F13" w:rsidRDefault="000A1F13" w:rsidP="000A1F13">
            <w:pPr>
              <w:widowControl w:val="0"/>
              <w:spacing w:line="274" w:lineRule="exact"/>
              <w:jc w:val="both"/>
              <w:rPr>
                <w:bCs/>
                <w:color w:val="000000"/>
                <w:sz w:val="26"/>
                <w:szCs w:val="26"/>
                <w:shd w:val="clear" w:color="auto" w:fill="FFFFFF"/>
              </w:rPr>
            </w:pPr>
            <w:r w:rsidRPr="00784913">
              <w:t>Муниципальное казенное учреждение «Лузское клубное объединение районный центр культуры и досуга «Юность»</w:t>
            </w:r>
          </w:p>
          <w:p w:rsidR="000A1F13" w:rsidRPr="000F06B7" w:rsidRDefault="000A1F13" w:rsidP="000A1F13">
            <w:pPr>
              <w:widowControl w:val="0"/>
              <w:spacing w:line="274" w:lineRule="exact"/>
              <w:jc w:val="both"/>
              <w:rPr>
                <w:bCs/>
                <w:color w:val="000000"/>
                <w:sz w:val="26"/>
                <w:szCs w:val="26"/>
                <w:shd w:val="clear" w:color="auto" w:fill="FFFFFF"/>
              </w:rPr>
            </w:pPr>
          </w:p>
        </w:tc>
      </w:tr>
      <w:tr w:rsidR="000A1F13" w:rsidRPr="00784913" w:rsidTr="003C1FEF">
        <w:tblPrEx>
          <w:tblCellMar>
            <w:left w:w="108" w:type="dxa"/>
            <w:right w:w="108" w:type="dxa"/>
          </w:tblCellMar>
        </w:tblPrEx>
        <w:trPr>
          <w:gridAfter w:val="1"/>
          <w:wAfter w:w="16" w:type="dxa"/>
          <w:trHeight w:val="1170"/>
        </w:trPr>
        <w:tc>
          <w:tcPr>
            <w:tcW w:w="2980" w:type="dxa"/>
            <w:vMerge w:val="restart"/>
            <w:tcBorders>
              <w:top w:val="single" w:sz="4" w:space="0" w:color="auto"/>
              <w:left w:val="single" w:sz="4" w:space="0" w:color="auto"/>
              <w:bottom w:val="single" w:sz="4" w:space="0" w:color="000000"/>
              <w:right w:val="single" w:sz="4" w:space="0" w:color="000000"/>
            </w:tcBorders>
            <w:vAlign w:val="center"/>
          </w:tcPr>
          <w:p w:rsidR="000A1F13" w:rsidRPr="00784913" w:rsidRDefault="000A1F13" w:rsidP="000A1F13">
            <w:pPr>
              <w:spacing w:line="240" w:lineRule="atLeast"/>
              <w:jc w:val="both"/>
            </w:pPr>
            <w:r w:rsidRPr="00784913">
              <w:t>Основание для разработки программы</w:t>
            </w:r>
          </w:p>
        </w:tc>
        <w:tc>
          <w:tcPr>
            <w:tcW w:w="7087" w:type="dxa"/>
            <w:gridSpan w:val="3"/>
            <w:tcBorders>
              <w:top w:val="single" w:sz="4" w:space="0" w:color="auto"/>
              <w:left w:val="nil"/>
              <w:bottom w:val="single" w:sz="4" w:space="0" w:color="auto"/>
              <w:right w:val="single" w:sz="4" w:space="0" w:color="000000"/>
            </w:tcBorders>
            <w:vAlign w:val="bottom"/>
          </w:tcPr>
          <w:p w:rsidR="000A1F13" w:rsidRPr="00784913" w:rsidRDefault="000A1F13" w:rsidP="000A1F13">
            <w:pPr>
              <w:spacing w:line="240" w:lineRule="atLeast"/>
              <w:jc w:val="both"/>
            </w:pPr>
            <w:r w:rsidRPr="00784913">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r w:rsidR="000A1F13" w:rsidRPr="00784913" w:rsidTr="003C1FEF">
        <w:tblPrEx>
          <w:tblCellMar>
            <w:left w:w="108" w:type="dxa"/>
            <w:right w:w="108" w:type="dxa"/>
          </w:tblCellMar>
        </w:tblPrEx>
        <w:trPr>
          <w:gridAfter w:val="1"/>
          <w:wAfter w:w="16" w:type="dxa"/>
          <w:trHeight w:val="1157"/>
        </w:trPr>
        <w:tc>
          <w:tcPr>
            <w:tcW w:w="2980" w:type="dxa"/>
            <w:vMerge/>
            <w:tcBorders>
              <w:top w:val="single" w:sz="4" w:space="0" w:color="auto"/>
              <w:left w:val="single" w:sz="4" w:space="0" w:color="auto"/>
              <w:bottom w:val="single" w:sz="4" w:space="0" w:color="000000"/>
              <w:right w:val="single" w:sz="4" w:space="0" w:color="000000"/>
            </w:tcBorders>
            <w:vAlign w:val="center"/>
          </w:tcPr>
          <w:p w:rsidR="000A1F13" w:rsidRPr="00784913" w:rsidRDefault="000A1F13" w:rsidP="000A1F13">
            <w:pPr>
              <w:spacing w:line="240" w:lineRule="atLeast"/>
              <w:jc w:val="both"/>
            </w:pPr>
          </w:p>
        </w:tc>
        <w:tc>
          <w:tcPr>
            <w:tcW w:w="7087" w:type="dxa"/>
            <w:gridSpan w:val="3"/>
            <w:tcBorders>
              <w:top w:val="single" w:sz="4" w:space="0" w:color="auto"/>
              <w:left w:val="nil"/>
              <w:bottom w:val="single" w:sz="4" w:space="0" w:color="auto"/>
              <w:right w:val="single" w:sz="4" w:space="0" w:color="000000"/>
            </w:tcBorders>
            <w:vAlign w:val="bottom"/>
          </w:tcPr>
          <w:p w:rsidR="000A1F13" w:rsidRPr="00784913" w:rsidRDefault="000A1F13" w:rsidP="000A1F13">
            <w:pPr>
              <w:spacing w:line="240" w:lineRule="atLeast"/>
              <w:jc w:val="both"/>
            </w:pPr>
            <w:r w:rsidRPr="00784913">
              <w:t>Постановление Правительства РФ от 11.02.2021 г № 161 "</w:t>
            </w:r>
            <w:r w:rsidRPr="00784913">
              <w:rPr>
                <w:color w:val="333333"/>
                <w:shd w:val="clear" w:color="auto" w:fill="FFFFFF"/>
              </w:rPr>
              <w:t xml:space="preserve">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w:t>
            </w:r>
            <w:r w:rsidRPr="00784913">
              <w:rPr>
                <w:bCs/>
                <w:color w:val="333333"/>
                <w:shd w:val="clear" w:color="auto" w:fill="FFFFFF"/>
              </w:rPr>
              <w:t>Правительства</w:t>
            </w:r>
            <w:r w:rsidRPr="00784913">
              <w:rPr>
                <w:color w:val="333333"/>
                <w:shd w:val="clear" w:color="auto" w:fill="FFFFFF"/>
              </w:rPr>
              <w:t> </w:t>
            </w:r>
            <w:r w:rsidRPr="00784913">
              <w:rPr>
                <w:bCs/>
                <w:color w:val="333333"/>
                <w:shd w:val="clear" w:color="auto" w:fill="FFFFFF"/>
              </w:rPr>
              <w:t>Российской</w:t>
            </w:r>
            <w:r w:rsidRPr="00784913">
              <w:rPr>
                <w:color w:val="333333"/>
                <w:shd w:val="clear" w:color="auto" w:fill="FFFFFF"/>
              </w:rPr>
              <w:t> </w:t>
            </w:r>
            <w:r w:rsidRPr="00784913">
              <w:rPr>
                <w:bCs/>
                <w:color w:val="333333"/>
                <w:shd w:val="clear" w:color="auto" w:fill="FFFFFF"/>
              </w:rPr>
              <w:t>Федерации</w:t>
            </w:r>
            <w:r w:rsidRPr="00784913">
              <w:rPr>
                <w:color w:val="333333"/>
                <w:shd w:val="clear" w:color="auto" w:fill="FFFFFF"/>
              </w:rPr>
              <w:t> и отдельных положений некоторых актов </w:t>
            </w:r>
            <w:r w:rsidRPr="00784913">
              <w:rPr>
                <w:bCs/>
                <w:color w:val="333333"/>
                <w:shd w:val="clear" w:color="auto" w:fill="FFFFFF"/>
              </w:rPr>
              <w:t>Правительства</w:t>
            </w:r>
            <w:r w:rsidRPr="00784913">
              <w:rPr>
                <w:color w:val="333333"/>
                <w:shd w:val="clear" w:color="auto" w:fill="FFFFFF"/>
              </w:rPr>
              <w:t> </w:t>
            </w:r>
            <w:r w:rsidRPr="00784913">
              <w:rPr>
                <w:bCs/>
                <w:color w:val="333333"/>
                <w:shd w:val="clear" w:color="auto" w:fill="FFFFFF"/>
              </w:rPr>
              <w:t>Российской</w:t>
            </w:r>
            <w:r w:rsidRPr="00784913">
              <w:rPr>
                <w:color w:val="333333"/>
                <w:shd w:val="clear" w:color="auto" w:fill="FFFFFF"/>
              </w:rPr>
              <w:t> </w:t>
            </w:r>
            <w:r w:rsidRPr="00784913">
              <w:rPr>
                <w:bCs/>
                <w:color w:val="333333"/>
                <w:shd w:val="clear" w:color="auto" w:fill="FFFFFF"/>
              </w:rPr>
              <w:t>Федерации</w:t>
            </w:r>
          </w:p>
        </w:tc>
      </w:tr>
      <w:tr w:rsidR="000A1F13" w:rsidRPr="00784913" w:rsidTr="003C1FEF">
        <w:tblPrEx>
          <w:tblCellMar>
            <w:left w:w="108" w:type="dxa"/>
            <w:right w:w="108" w:type="dxa"/>
          </w:tblCellMar>
        </w:tblPrEx>
        <w:trPr>
          <w:gridAfter w:val="1"/>
          <w:wAfter w:w="16" w:type="dxa"/>
          <w:trHeight w:val="1614"/>
        </w:trPr>
        <w:tc>
          <w:tcPr>
            <w:tcW w:w="2980" w:type="dxa"/>
            <w:vMerge/>
            <w:tcBorders>
              <w:top w:val="single" w:sz="4" w:space="0" w:color="auto"/>
              <w:left w:val="single" w:sz="4" w:space="0" w:color="auto"/>
              <w:bottom w:val="single" w:sz="4" w:space="0" w:color="000000"/>
              <w:right w:val="single" w:sz="4" w:space="0" w:color="000000"/>
            </w:tcBorders>
            <w:vAlign w:val="center"/>
          </w:tcPr>
          <w:p w:rsidR="000A1F13" w:rsidRPr="00784913" w:rsidRDefault="000A1F13" w:rsidP="000A1F13">
            <w:pPr>
              <w:spacing w:line="240" w:lineRule="atLeast"/>
              <w:jc w:val="both"/>
            </w:pPr>
          </w:p>
        </w:tc>
        <w:tc>
          <w:tcPr>
            <w:tcW w:w="7087" w:type="dxa"/>
            <w:gridSpan w:val="3"/>
            <w:tcBorders>
              <w:top w:val="single" w:sz="4" w:space="0" w:color="auto"/>
              <w:left w:val="nil"/>
              <w:bottom w:val="single" w:sz="4" w:space="0" w:color="auto"/>
              <w:right w:val="single" w:sz="4" w:space="0" w:color="000000"/>
            </w:tcBorders>
            <w:vAlign w:val="bottom"/>
          </w:tcPr>
          <w:p w:rsidR="000A1F13" w:rsidRPr="00784913" w:rsidRDefault="000A1F13" w:rsidP="000A1F13">
            <w:pPr>
              <w:spacing w:line="240" w:lineRule="atLeast"/>
              <w:jc w:val="both"/>
            </w:pPr>
            <w:r w:rsidRPr="00784913">
              <w:t xml:space="preserve">Приказ </w:t>
            </w:r>
            <w:proofErr w:type="spellStart"/>
            <w:proofErr w:type="gramStart"/>
            <w:r w:rsidRPr="00784913">
              <w:t>Минэконом</w:t>
            </w:r>
            <w:proofErr w:type="spellEnd"/>
            <w:r w:rsidRPr="00784913">
              <w:t xml:space="preserve"> развития</w:t>
            </w:r>
            <w:proofErr w:type="gramEnd"/>
            <w:r w:rsidRPr="00784913">
              <w:t xml:space="preserve"> России от 17.02.2010 г №</w:t>
            </w:r>
            <w:r>
              <w:t xml:space="preserve"> </w:t>
            </w:r>
            <w:r w:rsidRPr="00784913">
              <w:t>61 "Об утверждении примерного перечня мероприятий в области энергосбережения и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0A1F13" w:rsidRPr="00784913" w:rsidTr="003C1FEF">
        <w:tblPrEx>
          <w:tblCellMar>
            <w:left w:w="108" w:type="dxa"/>
            <w:right w:w="108" w:type="dxa"/>
          </w:tblCellMar>
        </w:tblPrEx>
        <w:trPr>
          <w:gridAfter w:val="1"/>
          <w:wAfter w:w="16" w:type="dxa"/>
          <w:trHeight w:val="1670"/>
        </w:trPr>
        <w:tc>
          <w:tcPr>
            <w:tcW w:w="2980" w:type="dxa"/>
            <w:vMerge w:val="restart"/>
            <w:tcBorders>
              <w:top w:val="single" w:sz="4" w:space="0" w:color="auto"/>
              <w:left w:val="single" w:sz="4" w:space="0" w:color="auto"/>
              <w:bottom w:val="single" w:sz="4" w:space="0" w:color="000000"/>
              <w:right w:val="single" w:sz="4" w:space="0" w:color="000000"/>
            </w:tcBorders>
            <w:vAlign w:val="center"/>
          </w:tcPr>
          <w:p w:rsidR="000A1F13" w:rsidRPr="00784913" w:rsidRDefault="000A1F13" w:rsidP="000A1F13">
            <w:pPr>
              <w:spacing w:line="240" w:lineRule="atLeast"/>
              <w:jc w:val="both"/>
            </w:pPr>
            <w:r w:rsidRPr="00784913">
              <w:t> </w:t>
            </w:r>
          </w:p>
        </w:tc>
        <w:tc>
          <w:tcPr>
            <w:tcW w:w="7087" w:type="dxa"/>
            <w:gridSpan w:val="3"/>
            <w:tcBorders>
              <w:top w:val="single" w:sz="4" w:space="0" w:color="auto"/>
              <w:left w:val="nil"/>
              <w:bottom w:val="single" w:sz="4" w:space="0" w:color="auto"/>
              <w:right w:val="single" w:sz="4" w:space="0" w:color="000000"/>
            </w:tcBorders>
            <w:vAlign w:val="bottom"/>
          </w:tcPr>
          <w:p w:rsidR="000A1F13" w:rsidRPr="00784913" w:rsidRDefault="000A1F13" w:rsidP="000A1F13">
            <w:pPr>
              <w:spacing w:line="240" w:lineRule="atLeast"/>
              <w:jc w:val="both"/>
            </w:pPr>
            <w:r w:rsidRPr="00784913">
              <w:t>Приказ  Минэнерго России от 30.06.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0A1F13" w:rsidRPr="00784913" w:rsidTr="003C1FEF">
        <w:tblPrEx>
          <w:tblCellMar>
            <w:left w:w="108" w:type="dxa"/>
            <w:right w:w="108" w:type="dxa"/>
          </w:tblCellMar>
        </w:tblPrEx>
        <w:trPr>
          <w:gridAfter w:val="1"/>
          <w:wAfter w:w="16" w:type="dxa"/>
          <w:trHeight w:val="1145"/>
        </w:trPr>
        <w:tc>
          <w:tcPr>
            <w:tcW w:w="2980" w:type="dxa"/>
            <w:vMerge/>
            <w:tcBorders>
              <w:top w:val="single" w:sz="4" w:space="0" w:color="auto"/>
              <w:left w:val="single" w:sz="4" w:space="0" w:color="auto"/>
              <w:bottom w:val="single" w:sz="4" w:space="0" w:color="000000"/>
              <w:right w:val="single" w:sz="4" w:space="0" w:color="000000"/>
            </w:tcBorders>
            <w:vAlign w:val="center"/>
          </w:tcPr>
          <w:p w:rsidR="000A1F13" w:rsidRPr="00784913" w:rsidRDefault="000A1F13" w:rsidP="000A1F13">
            <w:pPr>
              <w:spacing w:line="240" w:lineRule="atLeast"/>
              <w:jc w:val="both"/>
            </w:pPr>
          </w:p>
        </w:tc>
        <w:tc>
          <w:tcPr>
            <w:tcW w:w="7087" w:type="dxa"/>
            <w:gridSpan w:val="3"/>
            <w:tcBorders>
              <w:top w:val="single" w:sz="4" w:space="0" w:color="auto"/>
              <w:left w:val="nil"/>
              <w:bottom w:val="single" w:sz="4" w:space="0" w:color="auto"/>
              <w:right w:val="single" w:sz="4" w:space="0" w:color="000000"/>
            </w:tcBorders>
            <w:vAlign w:val="bottom"/>
          </w:tcPr>
          <w:p w:rsidR="000A1F13" w:rsidRPr="00784913" w:rsidRDefault="000A1F13" w:rsidP="000A1F13">
            <w:pPr>
              <w:spacing w:line="240" w:lineRule="atLeast"/>
              <w:jc w:val="both"/>
            </w:pPr>
            <w:r w:rsidRPr="00784913">
              <w:t>Приказ  Минэнерго России от 30.06.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r w:rsidR="000A1F13" w:rsidRPr="00784913" w:rsidTr="003C1FEF">
        <w:tblPrEx>
          <w:tblCellMar>
            <w:left w:w="108" w:type="dxa"/>
            <w:right w:w="108" w:type="dxa"/>
          </w:tblCellMar>
        </w:tblPrEx>
        <w:trPr>
          <w:gridAfter w:val="1"/>
          <w:wAfter w:w="16" w:type="dxa"/>
          <w:trHeight w:val="1145"/>
        </w:trPr>
        <w:tc>
          <w:tcPr>
            <w:tcW w:w="2980" w:type="dxa"/>
            <w:tcBorders>
              <w:top w:val="single" w:sz="4" w:space="0" w:color="auto"/>
              <w:left w:val="single" w:sz="4" w:space="0" w:color="auto"/>
              <w:bottom w:val="single" w:sz="4" w:space="0" w:color="000000"/>
              <w:right w:val="single" w:sz="4" w:space="0" w:color="000000"/>
            </w:tcBorders>
          </w:tcPr>
          <w:p w:rsidR="000A1F13" w:rsidRPr="00784913" w:rsidRDefault="000A1F13" w:rsidP="000A1F13">
            <w:pPr>
              <w:spacing w:line="240" w:lineRule="atLeast"/>
              <w:jc w:val="both"/>
            </w:pPr>
            <w:r w:rsidRPr="00784913">
              <w:rPr>
                <w:color w:val="000000" w:themeColor="text1"/>
                <w:shd w:val="clear" w:color="auto" w:fill="FFFFFF"/>
              </w:rPr>
              <w:t>Полное наименование разработчиков программы</w:t>
            </w:r>
          </w:p>
        </w:tc>
        <w:tc>
          <w:tcPr>
            <w:tcW w:w="7087" w:type="dxa"/>
            <w:gridSpan w:val="3"/>
            <w:tcBorders>
              <w:top w:val="single" w:sz="4" w:space="0" w:color="auto"/>
              <w:left w:val="nil"/>
              <w:bottom w:val="single" w:sz="4" w:space="0" w:color="auto"/>
              <w:right w:val="single" w:sz="4" w:space="0" w:color="000000"/>
            </w:tcBorders>
          </w:tcPr>
          <w:p w:rsidR="000A1F13" w:rsidRPr="00784913" w:rsidRDefault="000A1F13" w:rsidP="000A1F13">
            <w:pPr>
              <w:widowControl w:val="0"/>
              <w:spacing w:line="274" w:lineRule="exact"/>
              <w:jc w:val="both"/>
              <w:rPr>
                <w:bCs/>
                <w:color w:val="000000"/>
                <w:sz w:val="26"/>
                <w:szCs w:val="26"/>
                <w:shd w:val="clear" w:color="auto" w:fill="FFFFFF"/>
              </w:rPr>
            </w:pPr>
            <w:r w:rsidRPr="00784913">
              <w:t>Муниципальное казен</w:t>
            </w:r>
            <w:r>
              <w:t xml:space="preserve">ное учреждение «Лузское клубное </w:t>
            </w:r>
            <w:r w:rsidRPr="00784913">
              <w:t>объединение районный центр культуры и досуга «Юность»</w:t>
            </w:r>
          </w:p>
        </w:tc>
      </w:tr>
      <w:tr w:rsidR="000A1F13" w:rsidRPr="00784913" w:rsidTr="003C1FEF">
        <w:trPr>
          <w:trHeight w:val="594"/>
        </w:trPr>
        <w:tc>
          <w:tcPr>
            <w:tcW w:w="2980"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ind w:firstLine="13"/>
              <w:jc w:val="both"/>
            </w:pPr>
            <w:r w:rsidRPr="00784913">
              <w:t xml:space="preserve">Соисполнители программы   </w:t>
            </w: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spacing w:line="240" w:lineRule="atLeast"/>
              <w:jc w:val="both"/>
            </w:pPr>
            <w:r w:rsidRPr="00784913">
              <w:t>отсутствуют</w:t>
            </w:r>
          </w:p>
        </w:tc>
      </w:tr>
      <w:tr w:rsidR="000A1F13" w:rsidRPr="00784913" w:rsidTr="003C1FEF">
        <w:trPr>
          <w:trHeight w:val="162"/>
        </w:trPr>
        <w:tc>
          <w:tcPr>
            <w:tcW w:w="2980"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ind w:firstLine="13"/>
              <w:jc w:val="both"/>
            </w:pPr>
            <w:r w:rsidRPr="00784913">
              <w:t>Программно-целевые инструменты программы</w:t>
            </w: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отсутствуют</w:t>
            </w:r>
          </w:p>
        </w:tc>
      </w:tr>
      <w:tr w:rsidR="000A1F13" w:rsidRPr="00784913" w:rsidTr="003C1FEF">
        <w:trPr>
          <w:trHeight w:val="1588"/>
        </w:trPr>
        <w:tc>
          <w:tcPr>
            <w:tcW w:w="2980" w:type="dxa"/>
            <w:tcBorders>
              <w:top w:val="single" w:sz="6" w:space="0" w:color="auto"/>
              <w:left w:val="single" w:sz="6" w:space="0" w:color="auto"/>
              <w:bottom w:val="single" w:sz="4" w:space="0" w:color="auto"/>
              <w:right w:val="single" w:sz="6" w:space="0" w:color="auto"/>
            </w:tcBorders>
          </w:tcPr>
          <w:p w:rsidR="000A1F13" w:rsidRPr="00784913" w:rsidRDefault="000A1F13" w:rsidP="000A1F13">
            <w:pPr>
              <w:widowControl w:val="0"/>
              <w:autoSpaceDE w:val="0"/>
              <w:autoSpaceDN w:val="0"/>
              <w:adjustRightInd w:val="0"/>
              <w:spacing w:line="240" w:lineRule="atLeast"/>
              <w:ind w:firstLine="13"/>
              <w:jc w:val="both"/>
            </w:pPr>
            <w:r w:rsidRPr="00784913">
              <w:lastRenderedPageBreak/>
              <w:t xml:space="preserve">Цели программы     </w:t>
            </w:r>
          </w:p>
        </w:tc>
        <w:tc>
          <w:tcPr>
            <w:tcW w:w="7103" w:type="dxa"/>
            <w:gridSpan w:val="4"/>
            <w:tcBorders>
              <w:top w:val="single" w:sz="6" w:space="0" w:color="auto"/>
              <w:left w:val="single" w:sz="6" w:space="0" w:color="auto"/>
              <w:bottom w:val="single" w:sz="4" w:space="0" w:color="auto"/>
              <w:right w:val="single" w:sz="6" w:space="0" w:color="auto"/>
            </w:tcBorders>
          </w:tcPr>
          <w:p w:rsidR="000A1F13" w:rsidRPr="00784913" w:rsidRDefault="000A1F13" w:rsidP="000A1F13">
            <w:pPr>
              <w:spacing w:line="240" w:lineRule="atLeast"/>
              <w:jc w:val="both"/>
            </w:pPr>
            <w:r w:rsidRPr="00784913">
              <w:t xml:space="preserve"> эффективное и рациональное использование топливно-энергетических ресурсов (ТЭР) и холодной воды, чтобы</w:t>
            </w:r>
          </w:p>
          <w:p w:rsidR="000A1F13" w:rsidRPr="00784913" w:rsidRDefault="000A1F13" w:rsidP="000A1F13">
            <w:pPr>
              <w:spacing w:line="240" w:lineRule="atLeast"/>
              <w:jc w:val="both"/>
            </w:pPr>
            <w:r w:rsidRPr="00784913">
              <w:t xml:space="preserve">снизить расход бюджетных средств на ТЭР. Разработка мероприятий, обеспечивающих устойчивое снижение потребления ТЭР. </w:t>
            </w:r>
          </w:p>
        </w:tc>
      </w:tr>
      <w:tr w:rsidR="000A1F13" w:rsidRPr="00784913" w:rsidTr="003C1FEF">
        <w:trPr>
          <w:trHeight w:val="103"/>
        </w:trPr>
        <w:tc>
          <w:tcPr>
            <w:tcW w:w="2980" w:type="dxa"/>
            <w:tcBorders>
              <w:top w:val="single" w:sz="6" w:space="0" w:color="auto"/>
              <w:left w:val="single" w:sz="6" w:space="0" w:color="auto"/>
              <w:bottom w:val="single" w:sz="4" w:space="0" w:color="auto"/>
              <w:right w:val="single" w:sz="6" w:space="0" w:color="auto"/>
            </w:tcBorders>
          </w:tcPr>
          <w:p w:rsidR="000A1F13" w:rsidRPr="00784913" w:rsidRDefault="000A1F13" w:rsidP="000A1F13">
            <w:pPr>
              <w:widowControl w:val="0"/>
              <w:autoSpaceDE w:val="0"/>
              <w:autoSpaceDN w:val="0"/>
              <w:adjustRightInd w:val="0"/>
              <w:spacing w:line="240" w:lineRule="atLeast"/>
              <w:ind w:firstLine="13"/>
              <w:jc w:val="both"/>
            </w:pPr>
            <w:r w:rsidRPr="00784913">
              <w:t xml:space="preserve">Задачи программы              </w:t>
            </w:r>
          </w:p>
        </w:tc>
        <w:tc>
          <w:tcPr>
            <w:tcW w:w="7103" w:type="dxa"/>
            <w:gridSpan w:val="4"/>
            <w:tcBorders>
              <w:top w:val="single" w:sz="6" w:space="0" w:color="auto"/>
              <w:left w:val="single" w:sz="6" w:space="0" w:color="auto"/>
              <w:bottom w:val="single" w:sz="4"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 xml:space="preserve">энергосбережение и повышение энергетической эффективности </w:t>
            </w:r>
            <w:r w:rsidRPr="00784913">
              <w:rPr>
                <w:szCs w:val="20"/>
              </w:rPr>
              <w:t>Муниципального казенного учреждения  «Лузское клубное объединение районный центр культуры и досуга «Юность»</w:t>
            </w:r>
          </w:p>
        </w:tc>
      </w:tr>
      <w:tr w:rsidR="000A1F13" w:rsidRPr="00784913" w:rsidTr="003C1FEF">
        <w:trPr>
          <w:trHeight w:val="886"/>
        </w:trPr>
        <w:tc>
          <w:tcPr>
            <w:tcW w:w="2980" w:type="dxa"/>
            <w:tcBorders>
              <w:top w:val="single" w:sz="6" w:space="0" w:color="auto"/>
              <w:left w:val="single" w:sz="6" w:space="0" w:color="auto"/>
              <w:bottom w:val="single" w:sz="4"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Целевые показатели эффективности реализации программы</w:t>
            </w:r>
          </w:p>
        </w:tc>
        <w:tc>
          <w:tcPr>
            <w:tcW w:w="7103" w:type="dxa"/>
            <w:gridSpan w:val="4"/>
            <w:tcBorders>
              <w:top w:val="single" w:sz="6" w:space="0" w:color="auto"/>
              <w:left w:val="single" w:sz="6" w:space="0" w:color="auto"/>
              <w:bottom w:val="single" w:sz="4"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Удельный расход электроэнергии кВтч/ м</w:t>
            </w:r>
            <w:proofErr w:type="gramStart"/>
            <w:r w:rsidRPr="00784913">
              <w:t>2</w:t>
            </w:r>
            <w:proofErr w:type="gramEnd"/>
            <w:r w:rsidRPr="00784913">
              <w:t>; потребление тепловой энергии на отопление и вентиляцию (</w:t>
            </w:r>
            <w:proofErr w:type="spellStart"/>
            <w:r w:rsidRPr="00784913">
              <w:t>Втч</w:t>
            </w:r>
            <w:proofErr w:type="spellEnd"/>
            <w:r w:rsidRPr="00784913">
              <w:t>/м2/ГСОП)</w:t>
            </w:r>
          </w:p>
        </w:tc>
      </w:tr>
      <w:tr w:rsidR="000A1F13" w:rsidRPr="00784913" w:rsidTr="003C1FEF">
        <w:trPr>
          <w:trHeight w:val="279"/>
        </w:trPr>
        <w:tc>
          <w:tcPr>
            <w:tcW w:w="2980" w:type="dxa"/>
            <w:tcBorders>
              <w:top w:val="single" w:sz="4"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 xml:space="preserve">Этапы и сроки реализации </w:t>
            </w:r>
          </w:p>
          <w:p w:rsidR="000A1F13" w:rsidRPr="00784913" w:rsidRDefault="000A1F13" w:rsidP="000A1F13">
            <w:pPr>
              <w:widowControl w:val="0"/>
              <w:autoSpaceDE w:val="0"/>
              <w:autoSpaceDN w:val="0"/>
              <w:adjustRightInd w:val="0"/>
              <w:spacing w:line="240" w:lineRule="atLeast"/>
              <w:jc w:val="both"/>
            </w:pPr>
            <w:r w:rsidRPr="00784913">
              <w:t>программы</w:t>
            </w:r>
          </w:p>
        </w:tc>
        <w:tc>
          <w:tcPr>
            <w:tcW w:w="7103" w:type="dxa"/>
            <w:gridSpan w:val="4"/>
            <w:tcBorders>
              <w:top w:val="single" w:sz="4"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2021-2023 годы, разделение на этапы не предусматривается</w:t>
            </w:r>
          </w:p>
          <w:p w:rsidR="000A1F13" w:rsidRPr="00784913" w:rsidRDefault="000A1F13" w:rsidP="000A1F13">
            <w:pPr>
              <w:widowControl w:val="0"/>
              <w:autoSpaceDE w:val="0"/>
              <w:autoSpaceDN w:val="0"/>
              <w:adjustRightInd w:val="0"/>
              <w:spacing w:line="240" w:lineRule="atLeast"/>
              <w:jc w:val="both"/>
            </w:pPr>
          </w:p>
        </w:tc>
      </w:tr>
      <w:tr w:rsidR="000A1F13" w:rsidRPr="00784913" w:rsidTr="003C1FEF">
        <w:trPr>
          <w:trHeight w:val="339"/>
        </w:trPr>
        <w:tc>
          <w:tcPr>
            <w:tcW w:w="2980"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 xml:space="preserve">Объёмы ассигнований программы              </w:t>
            </w: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 xml:space="preserve">Общий объем финансирования (при условии возможности финансирования в ходе исполнения муниципального, местных бюджетов на 2021-2023 годы) - </w:t>
            </w:r>
            <w:r w:rsidRPr="00784913">
              <w:rPr>
                <w:color w:val="000000"/>
                <w:szCs w:val="28"/>
              </w:rPr>
              <w:t>295839,98</w:t>
            </w:r>
            <w:r w:rsidRPr="00784913">
              <w:rPr>
                <w:rFonts w:ascii="Arial" w:hAnsi="Arial" w:cs="Arial"/>
                <w:szCs w:val="28"/>
              </w:rPr>
              <w:t xml:space="preserve"> </w:t>
            </w:r>
            <w:r w:rsidRPr="00784913">
              <w:t>рублей, в том числе:</w:t>
            </w:r>
          </w:p>
          <w:p w:rsidR="000A1F13" w:rsidRPr="00784913" w:rsidRDefault="000A1F13" w:rsidP="000A1F13">
            <w:pPr>
              <w:widowControl w:val="0"/>
              <w:autoSpaceDE w:val="0"/>
              <w:autoSpaceDN w:val="0"/>
              <w:adjustRightInd w:val="0"/>
              <w:spacing w:line="240" w:lineRule="atLeast"/>
              <w:jc w:val="both"/>
            </w:pPr>
            <w:r w:rsidRPr="00784913">
              <w:t xml:space="preserve"> средства районного бюджета – 0 руб. (при условии возможности финансирования в ходе исполнения районного бюджета на 2021-2023 годы);</w:t>
            </w:r>
          </w:p>
          <w:p w:rsidR="000A1F13" w:rsidRPr="00784913" w:rsidRDefault="000A1F13" w:rsidP="000A1F13">
            <w:pPr>
              <w:widowControl w:val="0"/>
              <w:autoSpaceDE w:val="0"/>
              <w:autoSpaceDN w:val="0"/>
              <w:adjustRightInd w:val="0"/>
              <w:spacing w:line="240" w:lineRule="atLeast"/>
              <w:jc w:val="both"/>
            </w:pPr>
            <w:r w:rsidRPr="00784913">
              <w:t xml:space="preserve">средства местных бюджетов – </w:t>
            </w:r>
            <w:r w:rsidRPr="00784913">
              <w:rPr>
                <w:color w:val="000000"/>
                <w:szCs w:val="28"/>
              </w:rPr>
              <w:t>295839,98</w:t>
            </w:r>
            <w:r w:rsidRPr="00784913">
              <w:rPr>
                <w:rFonts w:ascii="Arial" w:hAnsi="Arial" w:cs="Arial"/>
                <w:szCs w:val="28"/>
              </w:rPr>
              <w:t xml:space="preserve"> </w:t>
            </w:r>
            <w:r w:rsidRPr="00784913">
              <w:t>руб. (при условии возможности финансирования в ходе исполнения местных бюджетов на 2021-2023 годы);</w:t>
            </w:r>
          </w:p>
          <w:p w:rsidR="000A1F13" w:rsidRPr="00784913" w:rsidRDefault="000A1F13" w:rsidP="000A1F13">
            <w:pPr>
              <w:widowControl w:val="0"/>
              <w:autoSpaceDE w:val="0"/>
              <w:autoSpaceDN w:val="0"/>
              <w:adjustRightInd w:val="0"/>
              <w:spacing w:line="240" w:lineRule="atLeast"/>
              <w:jc w:val="both"/>
            </w:pPr>
            <w:r w:rsidRPr="00784913">
              <w:t xml:space="preserve"> внебюджетные средства – 0 руб.</w:t>
            </w:r>
          </w:p>
          <w:p w:rsidR="000A1F13" w:rsidRPr="00784913" w:rsidRDefault="000A1F13" w:rsidP="000A1F13">
            <w:pPr>
              <w:widowControl w:val="0"/>
              <w:autoSpaceDE w:val="0"/>
              <w:autoSpaceDN w:val="0"/>
              <w:adjustRightInd w:val="0"/>
              <w:spacing w:line="240" w:lineRule="atLeast"/>
              <w:jc w:val="both"/>
            </w:pPr>
            <w:r w:rsidRPr="00784913">
              <w:t>Объемы финансирования носят прогнозный характер и могут корректироваться с учетом возможностей бюджетов.</w:t>
            </w:r>
          </w:p>
          <w:p w:rsidR="000A1F13" w:rsidRPr="00784913" w:rsidRDefault="000A1F13" w:rsidP="000A1F13">
            <w:pPr>
              <w:widowControl w:val="0"/>
              <w:autoSpaceDE w:val="0"/>
              <w:autoSpaceDN w:val="0"/>
              <w:adjustRightInd w:val="0"/>
              <w:spacing w:line="240" w:lineRule="atLeast"/>
              <w:jc w:val="both"/>
            </w:pPr>
            <w:r w:rsidRPr="00784913">
              <w:t xml:space="preserve">Собственные средства предприятий, выполняющие программы энергосбережения, средства, предусмотренные сметами расходов органов местного самоуправления и бюджетных организаций, обеспечивающих выполнение мероприятий по энергосбережению, участвуют по согласованию. </w:t>
            </w:r>
          </w:p>
        </w:tc>
      </w:tr>
      <w:tr w:rsidR="000A1F13" w:rsidRPr="00784913" w:rsidTr="003C1FEF">
        <w:trPr>
          <w:trHeight w:val="41"/>
        </w:trPr>
        <w:tc>
          <w:tcPr>
            <w:tcW w:w="2980" w:type="dxa"/>
            <w:vMerge w:val="restart"/>
            <w:tcBorders>
              <w:top w:val="single" w:sz="6" w:space="0" w:color="auto"/>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 xml:space="preserve">Ожидаемые              </w:t>
            </w:r>
            <w:r w:rsidRPr="00784913">
              <w:br/>
              <w:t xml:space="preserve">конечные результаты   реализации Программы              </w:t>
            </w: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Целевые показатели</w:t>
            </w:r>
          </w:p>
        </w:tc>
      </w:tr>
      <w:tr w:rsidR="000A1F13" w:rsidRPr="00784913" w:rsidTr="003C1FEF">
        <w:trPr>
          <w:trHeight w:val="41"/>
        </w:trPr>
        <w:tc>
          <w:tcPr>
            <w:tcW w:w="2980" w:type="dxa"/>
            <w:vMerge/>
            <w:tcBorders>
              <w:top w:val="single" w:sz="6" w:space="0" w:color="auto"/>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2385" w:type="dxa"/>
            <w:tcBorders>
              <w:top w:val="single" w:sz="6" w:space="0" w:color="auto"/>
              <w:left w:val="single" w:sz="6" w:space="0" w:color="auto"/>
              <w:bottom w:val="single" w:sz="6" w:space="0" w:color="auto"/>
              <w:right w:val="single" w:sz="4" w:space="0" w:color="auto"/>
            </w:tcBorders>
          </w:tcPr>
          <w:p w:rsidR="000A1F13" w:rsidRPr="00784913" w:rsidRDefault="000A1F13" w:rsidP="000A1F13">
            <w:pPr>
              <w:widowControl w:val="0"/>
              <w:autoSpaceDE w:val="0"/>
              <w:autoSpaceDN w:val="0"/>
              <w:adjustRightInd w:val="0"/>
              <w:spacing w:line="240" w:lineRule="atLeast"/>
              <w:jc w:val="both"/>
            </w:pPr>
            <w:r w:rsidRPr="00784913">
              <w:t>Экономия тепловой энергии</w:t>
            </w:r>
          </w:p>
        </w:tc>
        <w:tc>
          <w:tcPr>
            <w:tcW w:w="2385" w:type="dxa"/>
            <w:tcBorders>
              <w:top w:val="single" w:sz="6" w:space="0" w:color="auto"/>
              <w:left w:val="single" w:sz="4" w:space="0" w:color="auto"/>
              <w:bottom w:val="single" w:sz="6" w:space="0" w:color="auto"/>
              <w:right w:val="single" w:sz="4" w:space="0" w:color="auto"/>
            </w:tcBorders>
          </w:tcPr>
          <w:p w:rsidR="000A1F13" w:rsidRPr="00784913" w:rsidRDefault="000A1F13" w:rsidP="000A1F13">
            <w:pPr>
              <w:widowControl w:val="0"/>
              <w:autoSpaceDE w:val="0"/>
              <w:autoSpaceDN w:val="0"/>
              <w:adjustRightInd w:val="0"/>
              <w:spacing w:line="240" w:lineRule="atLeast"/>
              <w:jc w:val="both"/>
            </w:pPr>
            <w:r w:rsidRPr="00784913">
              <w:t>Экономия в натуральном выражении (Гкал.)</w:t>
            </w:r>
          </w:p>
        </w:tc>
        <w:tc>
          <w:tcPr>
            <w:tcW w:w="2333" w:type="dxa"/>
            <w:gridSpan w:val="2"/>
            <w:tcBorders>
              <w:top w:val="single" w:sz="6" w:space="0" w:color="auto"/>
              <w:left w:val="single" w:sz="4"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Экономия в натуральном выражении (руб.)</w:t>
            </w:r>
          </w:p>
        </w:tc>
      </w:tr>
      <w:tr w:rsidR="000A1F13" w:rsidRPr="00784913" w:rsidTr="003C1FEF">
        <w:trPr>
          <w:trHeight w:val="41"/>
        </w:trPr>
        <w:tc>
          <w:tcPr>
            <w:tcW w:w="2980" w:type="dxa"/>
            <w:vMerge/>
            <w:tcBorders>
              <w:top w:val="single" w:sz="6" w:space="0" w:color="auto"/>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2385" w:type="dxa"/>
            <w:tcBorders>
              <w:top w:val="single" w:sz="6" w:space="0" w:color="auto"/>
              <w:left w:val="single" w:sz="6" w:space="0" w:color="auto"/>
              <w:bottom w:val="single" w:sz="6" w:space="0" w:color="auto"/>
              <w:right w:val="single" w:sz="4" w:space="0" w:color="auto"/>
            </w:tcBorders>
          </w:tcPr>
          <w:p w:rsidR="000A1F13" w:rsidRPr="00784913" w:rsidRDefault="000A1F13" w:rsidP="000A1F13">
            <w:pPr>
              <w:widowControl w:val="0"/>
              <w:autoSpaceDE w:val="0"/>
              <w:autoSpaceDN w:val="0"/>
              <w:adjustRightInd w:val="0"/>
              <w:spacing w:line="240" w:lineRule="atLeast"/>
              <w:jc w:val="both"/>
              <w:rPr>
                <w:b/>
              </w:rPr>
            </w:pPr>
            <w:r w:rsidRPr="00784913">
              <w:rPr>
                <w:b/>
              </w:rPr>
              <w:t>ВСЕГО</w:t>
            </w:r>
          </w:p>
        </w:tc>
        <w:tc>
          <w:tcPr>
            <w:tcW w:w="2385" w:type="dxa"/>
            <w:tcBorders>
              <w:top w:val="single" w:sz="6" w:space="0" w:color="auto"/>
              <w:left w:val="single" w:sz="4" w:space="0" w:color="auto"/>
              <w:bottom w:val="single" w:sz="6" w:space="0" w:color="auto"/>
              <w:right w:val="single" w:sz="4" w:space="0" w:color="auto"/>
            </w:tcBorders>
          </w:tcPr>
          <w:p w:rsidR="000A1F13" w:rsidRPr="00784913" w:rsidRDefault="000A1F13" w:rsidP="000A1F13">
            <w:pPr>
              <w:widowControl w:val="0"/>
              <w:autoSpaceDE w:val="0"/>
              <w:autoSpaceDN w:val="0"/>
              <w:adjustRightInd w:val="0"/>
              <w:spacing w:line="240" w:lineRule="atLeast"/>
              <w:jc w:val="both"/>
              <w:rPr>
                <w:b/>
                <w:color w:val="000000"/>
              </w:rPr>
            </w:pPr>
            <w:r w:rsidRPr="00784913">
              <w:rPr>
                <w:b/>
                <w:color w:val="000000"/>
              </w:rPr>
              <w:t>66</w:t>
            </w:r>
          </w:p>
        </w:tc>
        <w:tc>
          <w:tcPr>
            <w:tcW w:w="2333" w:type="dxa"/>
            <w:gridSpan w:val="2"/>
            <w:tcBorders>
              <w:top w:val="single" w:sz="6" w:space="0" w:color="auto"/>
              <w:left w:val="single" w:sz="4"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rPr>
                <w:b/>
                <w:color w:val="000000"/>
              </w:rPr>
            </w:pPr>
            <w:r w:rsidRPr="00784913">
              <w:rPr>
                <w:b/>
                <w:color w:val="000000"/>
              </w:rPr>
              <w:t>259332,48</w:t>
            </w:r>
          </w:p>
        </w:tc>
      </w:tr>
      <w:tr w:rsidR="000A1F13" w:rsidRPr="00784913" w:rsidTr="003C1FEF">
        <w:trPr>
          <w:trHeight w:val="41"/>
        </w:trPr>
        <w:tc>
          <w:tcPr>
            <w:tcW w:w="2980" w:type="dxa"/>
            <w:vMerge/>
            <w:tcBorders>
              <w:top w:val="single" w:sz="6" w:space="0" w:color="auto"/>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2385" w:type="dxa"/>
            <w:tcBorders>
              <w:top w:val="single" w:sz="6" w:space="0" w:color="auto"/>
              <w:left w:val="single" w:sz="6" w:space="0" w:color="auto"/>
              <w:bottom w:val="single" w:sz="6" w:space="0" w:color="auto"/>
              <w:right w:val="single" w:sz="4" w:space="0" w:color="auto"/>
            </w:tcBorders>
          </w:tcPr>
          <w:p w:rsidR="000A1F13" w:rsidRPr="00784913" w:rsidRDefault="000A1F13" w:rsidP="000A1F13">
            <w:pPr>
              <w:widowControl w:val="0"/>
              <w:autoSpaceDE w:val="0"/>
              <w:autoSpaceDN w:val="0"/>
              <w:adjustRightInd w:val="0"/>
              <w:spacing w:line="240" w:lineRule="atLeast"/>
              <w:jc w:val="both"/>
            </w:pPr>
            <w:r w:rsidRPr="00784913">
              <w:t>2021 год</w:t>
            </w:r>
          </w:p>
        </w:tc>
        <w:tc>
          <w:tcPr>
            <w:tcW w:w="2385" w:type="dxa"/>
            <w:tcBorders>
              <w:top w:val="single" w:sz="6" w:space="0" w:color="auto"/>
              <w:left w:val="single" w:sz="4" w:space="0" w:color="auto"/>
              <w:bottom w:val="single" w:sz="6" w:space="0" w:color="auto"/>
              <w:right w:val="single" w:sz="4" w:space="0" w:color="auto"/>
            </w:tcBorders>
          </w:tcPr>
          <w:p w:rsidR="000A1F13" w:rsidRPr="00784913" w:rsidRDefault="000A1F13" w:rsidP="000A1F13">
            <w:pPr>
              <w:widowControl w:val="0"/>
              <w:autoSpaceDE w:val="0"/>
              <w:autoSpaceDN w:val="0"/>
              <w:adjustRightInd w:val="0"/>
              <w:spacing w:line="240" w:lineRule="atLeast"/>
              <w:jc w:val="both"/>
              <w:rPr>
                <w:color w:val="000000"/>
              </w:rPr>
            </w:pPr>
            <w:r w:rsidRPr="00784913">
              <w:rPr>
                <w:color w:val="000000"/>
              </w:rPr>
              <w:t>22</w:t>
            </w:r>
          </w:p>
        </w:tc>
        <w:tc>
          <w:tcPr>
            <w:tcW w:w="2333" w:type="dxa"/>
            <w:gridSpan w:val="2"/>
            <w:tcBorders>
              <w:top w:val="single" w:sz="6" w:space="0" w:color="auto"/>
              <w:left w:val="single" w:sz="4"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rPr>
                <w:color w:val="000000"/>
              </w:rPr>
            </w:pPr>
            <w:r w:rsidRPr="00784913">
              <w:rPr>
                <w:color w:val="000000"/>
              </w:rPr>
              <w:t>86444,16</w:t>
            </w:r>
          </w:p>
        </w:tc>
      </w:tr>
      <w:tr w:rsidR="000A1F13" w:rsidRPr="00784913" w:rsidTr="003C1FEF">
        <w:trPr>
          <w:trHeight w:val="41"/>
        </w:trPr>
        <w:tc>
          <w:tcPr>
            <w:tcW w:w="2980" w:type="dxa"/>
            <w:vMerge/>
            <w:tcBorders>
              <w:top w:val="single" w:sz="6" w:space="0" w:color="auto"/>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2385" w:type="dxa"/>
            <w:tcBorders>
              <w:top w:val="single" w:sz="6" w:space="0" w:color="auto"/>
              <w:left w:val="single" w:sz="6" w:space="0" w:color="auto"/>
              <w:bottom w:val="single" w:sz="6" w:space="0" w:color="auto"/>
              <w:right w:val="single" w:sz="4" w:space="0" w:color="auto"/>
            </w:tcBorders>
          </w:tcPr>
          <w:p w:rsidR="000A1F13" w:rsidRPr="00784913" w:rsidRDefault="000A1F13" w:rsidP="000A1F13">
            <w:pPr>
              <w:widowControl w:val="0"/>
              <w:autoSpaceDE w:val="0"/>
              <w:autoSpaceDN w:val="0"/>
              <w:adjustRightInd w:val="0"/>
              <w:spacing w:line="240" w:lineRule="atLeast"/>
              <w:jc w:val="both"/>
            </w:pPr>
            <w:r w:rsidRPr="00784913">
              <w:t>2022 год</w:t>
            </w:r>
          </w:p>
        </w:tc>
        <w:tc>
          <w:tcPr>
            <w:tcW w:w="2385" w:type="dxa"/>
            <w:tcBorders>
              <w:top w:val="single" w:sz="6" w:space="0" w:color="auto"/>
              <w:left w:val="single" w:sz="4" w:space="0" w:color="auto"/>
              <w:bottom w:val="single" w:sz="6" w:space="0" w:color="auto"/>
              <w:right w:val="single" w:sz="4" w:space="0" w:color="auto"/>
            </w:tcBorders>
          </w:tcPr>
          <w:p w:rsidR="000A1F13" w:rsidRPr="00784913" w:rsidRDefault="000A1F13" w:rsidP="000A1F13">
            <w:pPr>
              <w:widowControl w:val="0"/>
              <w:autoSpaceDE w:val="0"/>
              <w:autoSpaceDN w:val="0"/>
              <w:adjustRightInd w:val="0"/>
              <w:spacing w:line="240" w:lineRule="atLeast"/>
              <w:jc w:val="both"/>
              <w:rPr>
                <w:color w:val="000000"/>
              </w:rPr>
            </w:pPr>
            <w:r w:rsidRPr="00784913">
              <w:rPr>
                <w:color w:val="000000"/>
              </w:rPr>
              <w:t>22</w:t>
            </w:r>
          </w:p>
        </w:tc>
        <w:tc>
          <w:tcPr>
            <w:tcW w:w="2333" w:type="dxa"/>
            <w:gridSpan w:val="2"/>
            <w:tcBorders>
              <w:top w:val="single" w:sz="6" w:space="0" w:color="auto"/>
              <w:left w:val="single" w:sz="4" w:space="0" w:color="auto"/>
              <w:bottom w:val="single" w:sz="6" w:space="0" w:color="auto"/>
              <w:right w:val="single" w:sz="6" w:space="0" w:color="auto"/>
            </w:tcBorders>
          </w:tcPr>
          <w:p w:rsidR="000A1F13" w:rsidRPr="00784913" w:rsidRDefault="000A1F13" w:rsidP="000A1F13">
            <w:pPr>
              <w:jc w:val="both"/>
            </w:pPr>
            <w:r w:rsidRPr="00784913">
              <w:t>86444,16</w:t>
            </w:r>
          </w:p>
        </w:tc>
      </w:tr>
      <w:tr w:rsidR="000A1F13" w:rsidRPr="00784913" w:rsidTr="003C1FEF">
        <w:trPr>
          <w:trHeight w:val="41"/>
        </w:trPr>
        <w:tc>
          <w:tcPr>
            <w:tcW w:w="2980" w:type="dxa"/>
            <w:vMerge/>
            <w:tcBorders>
              <w:top w:val="single" w:sz="6" w:space="0" w:color="auto"/>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2385" w:type="dxa"/>
            <w:tcBorders>
              <w:top w:val="single" w:sz="6" w:space="0" w:color="auto"/>
              <w:left w:val="single" w:sz="6" w:space="0" w:color="auto"/>
              <w:bottom w:val="single" w:sz="6" w:space="0" w:color="auto"/>
              <w:right w:val="single" w:sz="4" w:space="0" w:color="auto"/>
            </w:tcBorders>
          </w:tcPr>
          <w:p w:rsidR="000A1F13" w:rsidRPr="00784913" w:rsidRDefault="000A1F13" w:rsidP="000A1F13">
            <w:pPr>
              <w:widowControl w:val="0"/>
              <w:autoSpaceDE w:val="0"/>
              <w:autoSpaceDN w:val="0"/>
              <w:adjustRightInd w:val="0"/>
              <w:spacing w:line="240" w:lineRule="atLeast"/>
              <w:jc w:val="both"/>
            </w:pPr>
            <w:r w:rsidRPr="00784913">
              <w:t>2023 год</w:t>
            </w:r>
          </w:p>
        </w:tc>
        <w:tc>
          <w:tcPr>
            <w:tcW w:w="2385" w:type="dxa"/>
            <w:tcBorders>
              <w:top w:val="single" w:sz="6" w:space="0" w:color="auto"/>
              <w:left w:val="single" w:sz="4" w:space="0" w:color="auto"/>
              <w:bottom w:val="single" w:sz="6" w:space="0" w:color="auto"/>
              <w:right w:val="single" w:sz="4" w:space="0" w:color="auto"/>
            </w:tcBorders>
          </w:tcPr>
          <w:p w:rsidR="000A1F13" w:rsidRPr="00784913" w:rsidRDefault="000A1F13" w:rsidP="000A1F13">
            <w:pPr>
              <w:widowControl w:val="0"/>
              <w:autoSpaceDE w:val="0"/>
              <w:autoSpaceDN w:val="0"/>
              <w:adjustRightInd w:val="0"/>
              <w:spacing w:line="240" w:lineRule="atLeast"/>
              <w:jc w:val="both"/>
              <w:rPr>
                <w:color w:val="000000"/>
              </w:rPr>
            </w:pPr>
            <w:r w:rsidRPr="00784913">
              <w:rPr>
                <w:color w:val="000000"/>
              </w:rPr>
              <w:t>22</w:t>
            </w:r>
          </w:p>
        </w:tc>
        <w:tc>
          <w:tcPr>
            <w:tcW w:w="2333" w:type="dxa"/>
            <w:gridSpan w:val="2"/>
            <w:tcBorders>
              <w:top w:val="single" w:sz="6" w:space="0" w:color="auto"/>
              <w:left w:val="single" w:sz="4" w:space="0" w:color="auto"/>
              <w:bottom w:val="single" w:sz="6" w:space="0" w:color="auto"/>
              <w:right w:val="single" w:sz="6" w:space="0" w:color="auto"/>
            </w:tcBorders>
          </w:tcPr>
          <w:p w:rsidR="000A1F13" w:rsidRPr="00784913" w:rsidRDefault="000A1F13" w:rsidP="000A1F13">
            <w:pPr>
              <w:jc w:val="both"/>
            </w:pPr>
            <w:r w:rsidRPr="00784913">
              <w:t>86444,16</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2385"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Экономия электроэнергии</w:t>
            </w:r>
          </w:p>
        </w:tc>
        <w:tc>
          <w:tcPr>
            <w:tcW w:w="2385"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 xml:space="preserve">Экономия в натуральном выражении </w:t>
            </w:r>
          </w:p>
          <w:p w:rsidR="000A1F13" w:rsidRPr="00784913" w:rsidRDefault="000A1F13" w:rsidP="000A1F13">
            <w:pPr>
              <w:widowControl w:val="0"/>
              <w:autoSpaceDE w:val="0"/>
              <w:autoSpaceDN w:val="0"/>
              <w:adjustRightInd w:val="0"/>
              <w:spacing w:line="240" w:lineRule="atLeast"/>
              <w:jc w:val="both"/>
            </w:pPr>
            <w:r w:rsidRPr="00784913">
              <w:t>(тыс. кВт)</w:t>
            </w:r>
          </w:p>
        </w:tc>
        <w:tc>
          <w:tcPr>
            <w:tcW w:w="2333" w:type="dxa"/>
            <w:gridSpan w:val="2"/>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Экономия в натуральном выражении</w:t>
            </w:r>
          </w:p>
          <w:p w:rsidR="000A1F13" w:rsidRPr="00784913" w:rsidRDefault="000A1F13" w:rsidP="000A1F13">
            <w:pPr>
              <w:widowControl w:val="0"/>
              <w:autoSpaceDE w:val="0"/>
              <w:autoSpaceDN w:val="0"/>
              <w:adjustRightInd w:val="0"/>
              <w:spacing w:line="240" w:lineRule="atLeast"/>
              <w:jc w:val="both"/>
            </w:pPr>
            <w:r w:rsidRPr="00784913">
              <w:t xml:space="preserve"> ( руб.)</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2385"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rPr>
                <w:b/>
              </w:rPr>
            </w:pPr>
            <w:r w:rsidRPr="00784913">
              <w:rPr>
                <w:b/>
              </w:rPr>
              <w:t>ВСЕГО</w:t>
            </w:r>
          </w:p>
        </w:tc>
        <w:tc>
          <w:tcPr>
            <w:tcW w:w="2385"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rPr>
                <w:b/>
                <w:color w:val="000000"/>
              </w:rPr>
            </w:pPr>
            <w:r w:rsidRPr="00784913">
              <w:rPr>
                <w:b/>
                <w:color w:val="000000"/>
              </w:rPr>
              <w:t>4250,0</w:t>
            </w:r>
          </w:p>
        </w:tc>
        <w:tc>
          <w:tcPr>
            <w:tcW w:w="2333" w:type="dxa"/>
            <w:gridSpan w:val="2"/>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rPr>
                <w:b/>
                <w:color w:val="000000"/>
              </w:rPr>
            </w:pPr>
            <w:r w:rsidRPr="00784913">
              <w:rPr>
                <w:b/>
                <w:color w:val="000000"/>
              </w:rPr>
              <w:t>36507,50</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2385"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2021 год</w:t>
            </w:r>
          </w:p>
        </w:tc>
        <w:tc>
          <w:tcPr>
            <w:tcW w:w="2385"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rPr>
                <w:color w:val="000000"/>
              </w:rPr>
            </w:pPr>
            <w:r w:rsidRPr="00784913">
              <w:rPr>
                <w:color w:val="000000"/>
              </w:rPr>
              <w:t>1417,0</w:t>
            </w:r>
          </w:p>
        </w:tc>
        <w:tc>
          <w:tcPr>
            <w:tcW w:w="2333" w:type="dxa"/>
            <w:gridSpan w:val="2"/>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12172,03</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2385"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2022 год</w:t>
            </w:r>
          </w:p>
        </w:tc>
        <w:tc>
          <w:tcPr>
            <w:tcW w:w="2385"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rPr>
                <w:color w:val="000000"/>
              </w:rPr>
            </w:pPr>
            <w:r w:rsidRPr="00784913">
              <w:rPr>
                <w:color w:val="000000"/>
              </w:rPr>
              <w:t>1417,0</w:t>
            </w:r>
          </w:p>
        </w:tc>
        <w:tc>
          <w:tcPr>
            <w:tcW w:w="2333" w:type="dxa"/>
            <w:gridSpan w:val="2"/>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12172,03</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2385"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2023 год</w:t>
            </w:r>
          </w:p>
        </w:tc>
        <w:tc>
          <w:tcPr>
            <w:tcW w:w="2385" w:type="dxa"/>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rPr>
                <w:color w:val="000000"/>
              </w:rPr>
            </w:pPr>
            <w:r w:rsidRPr="00784913">
              <w:rPr>
                <w:color w:val="000000"/>
              </w:rPr>
              <w:t>1416,0</w:t>
            </w:r>
          </w:p>
        </w:tc>
        <w:tc>
          <w:tcPr>
            <w:tcW w:w="2333" w:type="dxa"/>
            <w:gridSpan w:val="2"/>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12163,44</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Показатели энергетической эффективности:</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Удельное годовое значение потребления тепловой энергии на отопление и вентиляцию (</w:t>
            </w:r>
            <w:proofErr w:type="spellStart"/>
            <w:r w:rsidRPr="00784913">
              <w:t>Втч</w:t>
            </w:r>
            <w:proofErr w:type="spellEnd"/>
            <w:r w:rsidRPr="00784913">
              <w:t>/м</w:t>
            </w:r>
            <w:proofErr w:type="gramStart"/>
            <w:r w:rsidRPr="00784913">
              <w:t>2</w:t>
            </w:r>
            <w:proofErr w:type="gramEnd"/>
            <w:r w:rsidRPr="00784913">
              <w:t>/ГСОП)</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 xml:space="preserve"> С 80,78 на 66,82 </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Удельное годовое значение потребления холодной воды (м3/чел)</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0,63</w:t>
            </w:r>
          </w:p>
        </w:tc>
      </w:tr>
      <w:tr w:rsidR="000A1F13" w:rsidRPr="00784913" w:rsidTr="003C1FEF">
        <w:trPr>
          <w:trHeight w:val="28"/>
        </w:trPr>
        <w:tc>
          <w:tcPr>
            <w:tcW w:w="2980" w:type="dxa"/>
            <w:vMerge/>
            <w:tcBorders>
              <w:left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7103" w:type="dxa"/>
            <w:gridSpan w:val="4"/>
            <w:tcBorders>
              <w:top w:val="single" w:sz="6" w:space="0" w:color="auto"/>
              <w:left w:val="single" w:sz="6" w:space="0" w:color="auto"/>
              <w:bottom w:val="single" w:sz="6"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Удельное годовое значение потребления электроэнергии, кВтч/м</w:t>
            </w:r>
            <w:proofErr w:type="gramStart"/>
            <w:r w:rsidRPr="00784913">
              <w:t>2</w:t>
            </w:r>
            <w:proofErr w:type="gramEnd"/>
          </w:p>
        </w:tc>
      </w:tr>
      <w:tr w:rsidR="000A1F13" w:rsidRPr="00784913" w:rsidTr="003C1FEF">
        <w:trPr>
          <w:trHeight w:val="276"/>
        </w:trPr>
        <w:tc>
          <w:tcPr>
            <w:tcW w:w="2980" w:type="dxa"/>
            <w:vMerge/>
            <w:tcBorders>
              <w:left w:val="single" w:sz="6" w:space="0" w:color="auto"/>
              <w:bottom w:val="single" w:sz="4"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p>
        </w:tc>
        <w:tc>
          <w:tcPr>
            <w:tcW w:w="7103" w:type="dxa"/>
            <w:gridSpan w:val="4"/>
            <w:tcBorders>
              <w:top w:val="single" w:sz="6" w:space="0" w:color="auto"/>
              <w:left w:val="single" w:sz="6" w:space="0" w:color="auto"/>
              <w:bottom w:val="single" w:sz="4" w:space="0" w:color="auto"/>
              <w:right w:val="single" w:sz="6" w:space="0" w:color="auto"/>
            </w:tcBorders>
          </w:tcPr>
          <w:p w:rsidR="000A1F13" w:rsidRPr="00784913" w:rsidRDefault="000A1F13" w:rsidP="000A1F13">
            <w:pPr>
              <w:widowControl w:val="0"/>
              <w:autoSpaceDE w:val="0"/>
              <w:autoSpaceDN w:val="0"/>
              <w:adjustRightInd w:val="0"/>
              <w:spacing w:line="240" w:lineRule="atLeast"/>
              <w:jc w:val="both"/>
            </w:pPr>
            <w:r w:rsidRPr="00784913">
              <w:t>С 22,60 до 18,84</w:t>
            </w:r>
          </w:p>
        </w:tc>
      </w:tr>
    </w:tbl>
    <w:p w:rsidR="000A1F13" w:rsidRDefault="000A1F13" w:rsidP="000A1F13">
      <w:pPr>
        <w:spacing w:line="360" w:lineRule="auto"/>
        <w:jc w:val="both"/>
        <w:outlineLvl w:val="2"/>
        <w:rPr>
          <w:sz w:val="28"/>
          <w:szCs w:val="28"/>
        </w:rPr>
      </w:pPr>
    </w:p>
    <w:p w:rsidR="000A1F13" w:rsidRPr="000F06B7" w:rsidRDefault="000A1F13" w:rsidP="000A1F13">
      <w:pPr>
        <w:spacing w:line="360" w:lineRule="auto"/>
        <w:ind w:firstLine="709"/>
        <w:jc w:val="both"/>
        <w:outlineLvl w:val="2"/>
        <w:rPr>
          <w:sz w:val="28"/>
          <w:szCs w:val="28"/>
        </w:rPr>
      </w:pPr>
      <w:r>
        <w:rPr>
          <w:sz w:val="28"/>
          <w:szCs w:val="28"/>
        </w:rPr>
        <w:t xml:space="preserve">2. </w:t>
      </w:r>
      <w:r w:rsidRPr="000F06B7">
        <w:rPr>
          <w:sz w:val="28"/>
          <w:szCs w:val="28"/>
        </w:rPr>
        <w:t>Опубликовать настоящее постановление в «Информационном бюллетене органов местного самоуправления»</w:t>
      </w:r>
      <w:r>
        <w:rPr>
          <w:sz w:val="28"/>
          <w:szCs w:val="28"/>
        </w:rPr>
        <w:t>.</w:t>
      </w:r>
    </w:p>
    <w:p w:rsidR="000A1F13" w:rsidRDefault="000A1F13" w:rsidP="000A1F13">
      <w:pPr>
        <w:spacing w:line="360" w:lineRule="auto"/>
        <w:ind w:firstLine="709"/>
        <w:jc w:val="both"/>
        <w:rPr>
          <w:color w:val="000000"/>
          <w:sz w:val="28"/>
          <w:szCs w:val="28"/>
        </w:rPr>
      </w:pPr>
      <w:r>
        <w:rPr>
          <w:color w:val="000000"/>
          <w:sz w:val="28"/>
          <w:szCs w:val="28"/>
        </w:rPr>
        <w:t>3</w:t>
      </w:r>
      <w:r w:rsidRPr="000F06B7">
        <w:rPr>
          <w:color w:val="000000"/>
          <w:sz w:val="28"/>
          <w:szCs w:val="28"/>
        </w:rPr>
        <w:t>. Настоящее постановление вступает в силу со дня его официального опубликования.</w:t>
      </w:r>
    </w:p>
    <w:p w:rsidR="000A1F13" w:rsidRDefault="000A1F13" w:rsidP="000A1F13">
      <w:pPr>
        <w:spacing w:line="360" w:lineRule="auto"/>
        <w:ind w:firstLine="709"/>
        <w:jc w:val="both"/>
        <w:rPr>
          <w:color w:val="000000"/>
          <w:sz w:val="28"/>
          <w:szCs w:val="28"/>
        </w:rPr>
      </w:pPr>
    </w:p>
    <w:p w:rsidR="000A1F13" w:rsidRPr="000F06B7" w:rsidRDefault="000A1F13" w:rsidP="000A1F13">
      <w:pPr>
        <w:spacing w:line="360" w:lineRule="auto"/>
        <w:ind w:firstLine="709"/>
        <w:jc w:val="both"/>
        <w:rPr>
          <w:color w:val="000000"/>
          <w:sz w:val="28"/>
          <w:szCs w:val="28"/>
        </w:rPr>
      </w:pPr>
    </w:p>
    <w:p w:rsidR="000A1F13" w:rsidRPr="000F06B7" w:rsidRDefault="000A1F13" w:rsidP="000A1F13">
      <w:pPr>
        <w:jc w:val="both"/>
        <w:outlineLvl w:val="2"/>
        <w:rPr>
          <w:sz w:val="28"/>
          <w:szCs w:val="28"/>
        </w:rPr>
      </w:pPr>
      <w:r>
        <w:rPr>
          <w:sz w:val="28"/>
          <w:szCs w:val="28"/>
        </w:rPr>
        <w:t>И.о. главы</w:t>
      </w:r>
      <w:r w:rsidRPr="000F06B7">
        <w:rPr>
          <w:sz w:val="28"/>
          <w:szCs w:val="28"/>
        </w:rPr>
        <w:t xml:space="preserve"> администрации </w:t>
      </w:r>
    </w:p>
    <w:p w:rsidR="000A1F13" w:rsidRPr="000F06B7" w:rsidRDefault="000A1F13" w:rsidP="000A1F13">
      <w:pPr>
        <w:jc w:val="both"/>
        <w:outlineLvl w:val="2"/>
        <w:rPr>
          <w:sz w:val="28"/>
          <w:szCs w:val="28"/>
        </w:rPr>
      </w:pPr>
      <w:r w:rsidRPr="000F06B7">
        <w:rPr>
          <w:sz w:val="28"/>
          <w:szCs w:val="28"/>
        </w:rPr>
        <w:t xml:space="preserve">Лузского городского поселения                   </w:t>
      </w:r>
      <w:r>
        <w:rPr>
          <w:sz w:val="28"/>
          <w:szCs w:val="28"/>
        </w:rPr>
        <w:t xml:space="preserve">                             Е.Н</w:t>
      </w:r>
      <w:r w:rsidRPr="000F06B7">
        <w:rPr>
          <w:sz w:val="28"/>
          <w:szCs w:val="28"/>
        </w:rPr>
        <w:t xml:space="preserve">. </w:t>
      </w:r>
      <w:r>
        <w:rPr>
          <w:sz w:val="28"/>
          <w:szCs w:val="28"/>
        </w:rPr>
        <w:t>Семушина</w:t>
      </w:r>
    </w:p>
    <w:p w:rsidR="000A1F13" w:rsidRDefault="000A1F13" w:rsidP="000A1F13">
      <w:pPr>
        <w:jc w:val="both"/>
        <w:rPr>
          <w:b/>
          <w:sz w:val="28"/>
          <w:szCs w:val="28"/>
        </w:rPr>
      </w:pPr>
      <w:r>
        <w:rPr>
          <w:b/>
          <w:sz w:val="28"/>
          <w:szCs w:val="28"/>
        </w:rPr>
        <w:t>______________________________________________________________</w:t>
      </w:r>
    </w:p>
    <w:p w:rsidR="00BB798F" w:rsidRDefault="00BB798F" w:rsidP="000A1F13">
      <w:pPr>
        <w:jc w:val="both"/>
        <w:rPr>
          <w:b/>
          <w:sz w:val="28"/>
          <w:szCs w:val="28"/>
        </w:rPr>
      </w:pPr>
    </w:p>
    <w:p w:rsidR="000A1F13" w:rsidRDefault="000A1F13" w:rsidP="000A1F13">
      <w:pPr>
        <w:jc w:val="both"/>
        <w:rPr>
          <w:b/>
          <w:sz w:val="28"/>
          <w:szCs w:val="28"/>
        </w:rPr>
      </w:pPr>
    </w:p>
    <w:p w:rsidR="000A1F13" w:rsidRPr="00E5385D" w:rsidRDefault="000A1F13" w:rsidP="000A1F13">
      <w:pPr>
        <w:jc w:val="center"/>
        <w:rPr>
          <w:b/>
          <w:bCs/>
          <w:sz w:val="28"/>
          <w:szCs w:val="28"/>
        </w:rPr>
      </w:pPr>
      <w:r w:rsidRPr="00E5385D">
        <w:rPr>
          <w:b/>
          <w:bCs/>
          <w:sz w:val="28"/>
          <w:szCs w:val="28"/>
        </w:rPr>
        <w:t>АДМИНИСТРАЦИЯ  ЛУЗСКОГО ГОРОДСКОГО ПОСЕЛЕНИЯ</w:t>
      </w:r>
    </w:p>
    <w:p w:rsidR="000A1F13" w:rsidRPr="00E5385D" w:rsidRDefault="000A1F13" w:rsidP="000A1F13">
      <w:pPr>
        <w:jc w:val="center"/>
        <w:rPr>
          <w:b/>
          <w:bCs/>
          <w:sz w:val="28"/>
          <w:szCs w:val="28"/>
        </w:rPr>
      </w:pPr>
      <w:r w:rsidRPr="00E5385D">
        <w:rPr>
          <w:b/>
          <w:bCs/>
          <w:sz w:val="28"/>
          <w:szCs w:val="28"/>
        </w:rPr>
        <w:t>ЛУЗСКОГО РАЙОНА КИРОВСКОЙ ОБЛАСТИ</w:t>
      </w:r>
    </w:p>
    <w:p w:rsidR="000A1F13" w:rsidRPr="00E5385D" w:rsidRDefault="000A1F13" w:rsidP="000A1F13">
      <w:pPr>
        <w:jc w:val="center"/>
        <w:rPr>
          <w:b/>
          <w:bCs/>
          <w:sz w:val="28"/>
          <w:szCs w:val="28"/>
        </w:rPr>
      </w:pPr>
    </w:p>
    <w:p w:rsidR="000A1F13" w:rsidRPr="00E5385D" w:rsidRDefault="000A1F13" w:rsidP="000A1F13">
      <w:pPr>
        <w:jc w:val="center"/>
        <w:rPr>
          <w:b/>
          <w:bCs/>
          <w:sz w:val="28"/>
          <w:szCs w:val="28"/>
        </w:rPr>
      </w:pPr>
      <w:r w:rsidRPr="00E5385D">
        <w:rPr>
          <w:b/>
          <w:bCs/>
          <w:sz w:val="28"/>
          <w:szCs w:val="28"/>
        </w:rPr>
        <w:t>ПОСТАНОВЛЕНИЕ</w:t>
      </w:r>
    </w:p>
    <w:p w:rsidR="000A1F13" w:rsidRPr="00E5385D" w:rsidRDefault="000A1F13" w:rsidP="000A1F13">
      <w:pPr>
        <w:jc w:val="center"/>
        <w:rPr>
          <w:b/>
          <w:bCs/>
          <w:sz w:val="28"/>
          <w:szCs w:val="28"/>
        </w:rPr>
      </w:pPr>
    </w:p>
    <w:p w:rsidR="000A1F13" w:rsidRPr="00E5385D" w:rsidRDefault="000A1F13" w:rsidP="000A1F13">
      <w:pPr>
        <w:rPr>
          <w:sz w:val="28"/>
          <w:szCs w:val="28"/>
        </w:rPr>
      </w:pPr>
      <w:r w:rsidRPr="00E5385D">
        <w:rPr>
          <w:sz w:val="28"/>
          <w:szCs w:val="28"/>
        </w:rPr>
        <w:t xml:space="preserve">     </w:t>
      </w:r>
      <w:r>
        <w:rPr>
          <w:sz w:val="28"/>
          <w:szCs w:val="28"/>
        </w:rPr>
        <w:t>24.05.2021</w:t>
      </w:r>
      <w:r w:rsidRPr="00E5385D">
        <w:rPr>
          <w:sz w:val="28"/>
          <w:szCs w:val="28"/>
        </w:rPr>
        <w:t xml:space="preserve">                                                     </w:t>
      </w:r>
      <w:r>
        <w:rPr>
          <w:sz w:val="28"/>
          <w:szCs w:val="28"/>
        </w:rPr>
        <w:t xml:space="preserve">                            </w:t>
      </w:r>
      <w:r w:rsidRPr="00E5385D">
        <w:rPr>
          <w:sz w:val="28"/>
          <w:szCs w:val="28"/>
        </w:rPr>
        <w:t xml:space="preserve">№ </w:t>
      </w:r>
      <w:r>
        <w:rPr>
          <w:sz w:val="28"/>
          <w:szCs w:val="28"/>
        </w:rPr>
        <w:t>123</w:t>
      </w:r>
    </w:p>
    <w:p w:rsidR="000A1F13" w:rsidRPr="00E5385D" w:rsidRDefault="000A1F13" w:rsidP="000A1F13">
      <w:pPr>
        <w:jc w:val="center"/>
        <w:rPr>
          <w:sz w:val="28"/>
          <w:szCs w:val="28"/>
        </w:rPr>
      </w:pPr>
      <w:r w:rsidRPr="00E5385D">
        <w:rPr>
          <w:sz w:val="28"/>
          <w:szCs w:val="28"/>
        </w:rPr>
        <w:t>г. Луза</w:t>
      </w:r>
    </w:p>
    <w:p w:rsidR="000A1F13" w:rsidRDefault="000A1F13" w:rsidP="000A1F13">
      <w:pPr>
        <w:jc w:val="center"/>
        <w:rPr>
          <w:b/>
          <w:bCs/>
          <w:sz w:val="28"/>
          <w:szCs w:val="28"/>
        </w:rPr>
      </w:pPr>
    </w:p>
    <w:p w:rsidR="000A1F13" w:rsidRPr="00E5385D" w:rsidRDefault="000A1F13" w:rsidP="000A1F13">
      <w:pPr>
        <w:jc w:val="center"/>
        <w:rPr>
          <w:b/>
          <w:bCs/>
          <w:sz w:val="28"/>
          <w:szCs w:val="28"/>
        </w:rPr>
      </w:pPr>
    </w:p>
    <w:p w:rsidR="000A1F13" w:rsidRPr="00E5385D" w:rsidRDefault="000A1F13" w:rsidP="000A1F13">
      <w:pPr>
        <w:spacing w:line="360" w:lineRule="auto"/>
        <w:jc w:val="center"/>
        <w:outlineLvl w:val="2"/>
        <w:rPr>
          <w:b/>
          <w:bCs/>
          <w:sz w:val="28"/>
          <w:szCs w:val="28"/>
        </w:rPr>
      </w:pPr>
      <w:r>
        <w:rPr>
          <w:b/>
          <w:bCs/>
          <w:sz w:val="28"/>
          <w:szCs w:val="28"/>
        </w:rPr>
        <w:t xml:space="preserve">О внесении изменений в постановление администрации Лузского городского поселения Лузского района Кировской области от 29.12.2020 года № 275 «Об утверждении </w:t>
      </w:r>
      <w:r w:rsidRPr="00E5385D">
        <w:rPr>
          <w:b/>
          <w:bCs/>
          <w:sz w:val="28"/>
          <w:szCs w:val="28"/>
        </w:rPr>
        <w:t xml:space="preserve">муниципальной программы «Энергосбережение и энергетическая эффективность на 2021-2023 годы» </w:t>
      </w:r>
    </w:p>
    <w:p w:rsidR="000A1F13" w:rsidRDefault="000A1F13" w:rsidP="000A1F13">
      <w:pPr>
        <w:spacing w:line="360" w:lineRule="auto"/>
        <w:jc w:val="both"/>
      </w:pPr>
    </w:p>
    <w:p w:rsidR="000A1F13" w:rsidRPr="00E5385D" w:rsidRDefault="000A1F13" w:rsidP="000A1F13">
      <w:pPr>
        <w:spacing w:line="360" w:lineRule="auto"/>
        <w:ind w:firstLine="709"/>
        <w:jc w:val="both"/>
        <w:rPr>
          <w:sz w:val="28"/>
          <w:szCs w:val="28"/>
        </w:rPr>
      </w:pPr>
      <w:r w:rsidRPr="00E5385D">
        <w:rPr>
          <w:sz w:val="28"/>
          <w:szCs w:val="28"/>
        </w:rPr>
        <w:t>В соответствии с Федеральны</w:t>
      </w:r>
      <w:r>
        <w:rPr>
          <w:sz w:val="28"/>
          <w:szCs w:val="28"/>
        </w:rPr>
        <w:t>м</w:t>
      </w:r>
      <w:r w:rsidRPr="00E5385D">
        <w:rPr>
          <w:sz w:val="28"/>
          <w:szCs w:val="28"/>
        </w:rPr>
        <w:t xml:space="preserve"> Закон</w:t>
      </w:r>
      <w:r>
        <w:rPr>
          <w:sz w:val="28"/>
          <w:szCs w:val="28"/>
        </w:rPr>
        <w:t>ом</w:t>
      </w:r>
      <w:r w:rsidRPr="00E5385D">
        <w:rPr>
          <w:sz w:val="28"/>
          <w:szCs w:val="28"/>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целях повышения энергетической эффективности  использования энергетических ресурсов и снижения финансовых затрат при их использовании администрация Лузского городского поселения ПОСТАНОВЛЯЕТ:</w:t>
      </w:r>
    </w:p>
    <w:p w:rsidR="000A1F13" w:rsidRDefault="000A1F13" w:rsidP="000A1F13">
      <w:pPr>
        <w:spacing w:line="360" w:lineRule="auto"/>
        <w:ind w:right="-113"/>
        <w:jc w:val="both"/>
        <w:rPr>
          <w:bCs/>
          <w:sz w:val="28"/>
          <w:szCs w:val="28"/>
        </w:rPr>
      </w:pPr>
      <w:r>
        <w:lastRenderedPageBreak/>
        <w:tab/>
      </w:r>
      <w:r w:rsidRPr="00BA58E9">
        <w:rPr>
          <w:sz w:val="28"/>
          <w:szCs w:val="28"/>
        </w:rPr>
        <w:t>1.</w:t>
      </w:r>
      <w:r>
        <w:t xml:space="preserve"> </w:t>
      </w:r>
      <w:r w:rsidRPr="00BA58E9">
        <w:rPr>
          <w:rFonts w:eastAsia="Calibri"/>
          <w:sz w:val="28"/>
          <w:szCs w:val="28"/>
        </w:rPr>
        <w:t xml:space="preserve">Внести в постановление администрации Лузского городского поселения от </w:t>
      </w:r>
      <w:r>
        <w:rPr>
          <w:rFonts w:eastAsia="Calibri"/>
          <w:sz w:val="28"/>
          <w:szCs w:val="28"/>
        </w:rPr>
        <w:t>29.12</w:t>
      </w:r>
      <w:r w:rsidRPr="00BA58E9">
        <w:rPr>
          <w:rFonts w:eastAsia="Calibri"/>
          <w:sz w:val="28"/>
          <w:szCs w:val="28"/>
        </w:rPr>
        <w:t>.</w:t>
      </w:r>
      <w:r>
        <w:rPr>
          <w:rFonts w:eastAsia="Calibri"/>
          <w:sz w:val="28"/>
          <w:szCs w:val="28"/>
        </w:rPr>
        <w:t>2020</w:t>
      </w:r>
      <w:r w:rsidRPr="00BA58E9">
        <w:rPr>
          <w:rFonts w:eastAsia="Calibri"/>
          <w:sz w:val="28"/>
          <w:szCs w:val="28"/>
        </w:rPr>
        <w:t xml:space="preserve"> № </w:t>
      </w:r>
      <w:r>
        <w:rPr>
          <w:rFonts w:eastAsia="Calibri"/>
          <w:sz w:val="28"/>
          <w:szCs w:val="28"/>
        </w:rPr>
        <w:t>275</w:t>
      </w:r>
      <w:r w:rsidRPr="00BA58E9">
        <w:rPr>
          <w:rFonts w:eastAsia="Calibri"/>
          <w:sz w:val="28"/>
          <w:szCs w:val="28"/>
        </w:rPr>
        <w:t xml:space="preserve"> «</w:t>
      </w:r>
      <w:r w:rsidRPr="00F350D7">
        <w:rPr>
          <w:bCs/>
          <w:sz w:val="28"/>
          <w:szCs w:val="28"/>
        </w:rPr>
        <w:t xml:space="preserve">Об утверждении </w:t>
      </w:r>
      <w:r w:rsidRPr="00E5385D">
        <w:rPr>
          <w:bCs/>
          <w:sz w:val="28"/>
          <w:szCs w:val="28"/>
        </w:rPr>
        <w:t>муниципальной программы «Энергосбережение и энергетическая эффективность на 2021-2023 годы</w:t>
      </w:r>
      <w:r w:rsidRPr="00BA58E9">
        <w:rPr>
          <w:bCs/>
          <w:sz w:val="28"/>
          <w:szCs w:val="28"/>
        </w:rPr>
        <w:t>» следующие изменения:</w:t>
      </w:r>
    </w:p>
    <w:p w:rsidR="000A1F13" w:rsidRDefault="000A1F13" w:rsidP="000A1F13">
      <w:pPr>
        <w:spacing w:line="360" w:lineRule="auto"/>
        <w:ind w:right="-113" w:firstLine="709"/>
        <w:jc w:val="both"/>
        <w:rPr>
          <w:bCs/>
          <w:sz w:val="28"/>
          <w:szCs w:val="28"/>
        </w:rPr>
      </w:pPr>
      <w:r>
        <w:rPr>
          <w:bCs/>
          <w:sz w:val="28"/>
          <w:szCs w:val="28"/>
        </w:rPr>
        <w:t>1.1. Наименование постановления «Об утверждении муниципальной программы «Энергосбережение и энергетическая эффективность на 2021 – 2023 годы» изложить в следующей редакции:</w:t>
      </w:r>
    </w:p>
    <w:p w:rsidR="000A1F13" w:rsidRDefault="000A1F13" w:rsidP="000A1F13">
      <w:pPr>
        <w:spacing w:line="360" w:lineRule="auto"/>
        <w:ind w:right="-113" w:firstLine="709"/>
        <w:jc w:val="both"/>
        <w:rPr>
          <w:sz w:val="28"/>
          <w:szCs w:val="28"/>
        </w:rPr>
      </w:pPr>
      <w:r>
        <w:rPr>
          <w:bCs/>
          <w:sz w:val="28"/>
          <w:szCs w:val="28"/>
        </w:rPr>
        <w:t>«Об утверждении муниципальной программы «</w:t>
      </w:r>
      <w:r w:rsidRPr="00BE1CD9">
        <w:rPr>
          <w:sz w:val="28"/>
          <w:szCs w:val="28"/>
        </w:rPr>
        <w:t>«Энергосбережение и энергетическая эффективность на 2021-2023 годы» муниципального казенного учреждения культуры «Лузская библиотечно-информационная система»</w:t>
      </w:r>
      <w:r>
        <w:rPr>
          <w:sz w:val="28"/>
          <w:szCs w:val="28"/>
        </w:rPr>
        <w:t>.</w:t>
      </w:r>
    </w:p>
    <w:p w:rsidR="000A1F13" w:rsidRDefault="000A1F13" w:rsidP="000A1F13">
      <w:pPr>
        <w:pStyle w:val="1e"/>
        <w:shd w:val="clear" w:color="auto" w:fill="auto"/>
        <w:spacing w:line="360" w:lineRule="auto"/>
        <w:ind w:right="-1" w:firstLine="709"/>
        <w:rPr>
          <w:bCs/>
          <w:sz w:val="28"/>
          <w:szCs w:val="28"/>
        </w:rPr>
      </w:pPr>
      <w:r>
        <w:rPr>
          <w:sz w:val="28"/>
          <w:szCs w:val="28"/>
        </w:rPr>
        <w:t xml:space="preserve">1.2. Наименование и таблицу паспорта муниципальной </w:t>
      </w:r>
      <w:r w:rsidRPr="00A83E70">
        <w:rPr>
          <w:sz w:val="28"/>
          <w:szCs w:val="28"/>
        </w:rPr>
        <w:t>программы «Энергосбережение и энергетическая эффективность</w:t>
      </w:r>
      <w:r>
        <w:rPr>
          <w:sz w:val="28"/>
          <w:szCs w:val="28"/>
        </w:rPr>
        <w:t xml:space="preserve"> </w:t>
      </w:r>
      <w:r w:rsidRPr="00A83E70">
        <w:rPr>
          <w:sz w:val="28"/>
          <w:szCs w:val="28"/>
        </w:rPr>
        <w:t>на 2021-2023 годы»</w:t>
      </w:r>
      <w:r w:rsidRPr="00A83E70">
        <w:rPr>
          <w:bCs/>
          <w:sz w:val="28"/>
          <w:szCs w:val="28"/>
        </w:rPr>
        <w:t xml:space="preserve"> </w:t>
      </w:r>
      <w:r>
        <w:rPr>
          <w:bCs/>
          <w:sz w:val="28"/>
          <w:szCs w:val="28"/>
        </w:rPr>
        <w:t>изложить в следующей редакции:</w:t>
      </w:r>
    </w:p>
    <w:p w:rsidR="000A1F13" w:rsidRDefault="000A1F13" w:rsidP="000A1F13">
      <w:pPr>
        <w:pStyle w:val="1e"/>
        <w:shd w:val="clear" w:color="auto" w:fill="auto"/>
        <w:spacing w:line="360" w:lineRule="auto"/>
        <w:ind w:right="-1" w:firstLine="709"/>
        <w:rPr>
          <w:bCs/>
          <w:sz w:val="28"/>
          <w:szCs w:val="28"/>
        </w:rPr>
      </w:pPr>
    </w:p>
    <w:p w:rsidR="000A1F13" w:rsidRPr="00272851" w:rsidRDefault="000A1F13" w:rsidP="000A1F13">
      <w:pPr>
        <w:pStyle w:val="1e"/>
        <w:shd w:val="clear" w:color="auto" w:fill="auto"/>
        <w:ind w:left="-284" w:right="-1" w:firstLine="142"/>
        <w:jc w:val="center"/>
        <w:rPr>
          <w:b/>
          <w:sz w:val="28"/>
          <w:szCs w:val="28"/>
        </w:rPr>
      </w:pPr>
      <w:r>
        <w:rPr>
          <w:bCs/>
          <w:sz w:val="28"/>
          <w:szCs w:val="28"/>
        </w:rPr>
        <w:t>«</w:t>
      </w:r>
      <w:r w:rsidRPr="00272851">
        <w:rPr>
          <w:b/>
          <w:sz w:val="28"/>
          <w:szCs w:val="28"/>
        </w:rPr>
        <w:t>Паспорт муниципальной программы</w:t>
      </w:r>
    </w:p>
    <w:p w:rsidR="000A1F13" w:rsidRPr="00272851" w:rsidRDefault="000A1F13" w:rsidP="000A1F13">
      <w:pPr>
        <w:widowControl w:val="0"/>
        <w:spacing w:line="346" w:lineRule="exact"/>
        <w:ind w:left="-284" w:right="-1" w:firstLine="142"/>
        <w:jc w:val="center"/>
        <w:rPr>
          <w:b/>
          <w:color w:val="000000"/>
          <w:sz w:val="28"/>
          <w:szCs w:val="28"/>
        </w:rPr>
      </w:pPr>
      <w:r w:rsidRPr="00272851">
        <w:rPr>
          <w:b/>
          <w:color w:val="000000"/>
          <w:sz w:val="28"/>
          <w:szCs w:val="28"/>
        </w:rPr>
        <w:t>«Энергосбережение</w:t>
      </w:r>
      <w:r>
        <w:rPr>
          <w:b/>
          <w:color w:val="000000"/>
          <w:sz w:val="28"/>
          <w:szCs w:val="28"/>
        </w:rPr>
        <w:t xml:space="preserve"> и энергетическая эффективность</w:t>
      </w:r>
    </w:p>
    <w:p w:rsidR="000A1F13" w:rsidRDefault="000A1F13" w:rsidP="000A1F13">
      <w:pPr>
        <w:widowControl w:val="0"/>
        <w:spacing w:after="236" w:line="346" w:lineRule="exact"/>
        <w:ind w:left="-284" w:firstLine="520"/>
        <w:jc w:val="center"/>
        <w:rPr>
          <w:bCs/>
          <w:sz w:val="28"/>
          <w:szCs w:val="28"/>
        </w:rPr>
      </w:pPr>
      <w:r w:rsidRPr="00272851">
        <w:rPr>
          <w:b/>
          <w:color w:val="000000"/>
          <w:sz w:val="28"/>
          <w:szCs w:val="28"/>
        </w:rPr>
        <w:t>на 2021-2023 годы</w:t>
      </w:r>
      <w:r>
        <w:rPr>
          <w:b/>
          <w:color w:val="000000"/>
          <w:sz w:val="28"/>
          <w:szCs w:val="28"/>
        </w:rPr>
        <w:t xml:space="preserve">» муниципального казенного учреждения культуры «Лузская </w:t>
      </w:r>
      <w:proofErr w:type="spellStart"/>
      <w:r>
        <w:rPr>
          <w:b/>
          <w:color w:val="000000"/>
          <w:sz w:val="28"/>
          <w:szCs w:val="28"/>
        </w:rPr>
        <w:t>библиотечно</w:t>
      </w:r>
      <w:proofErr w:type="spellEnd"/>
      <w:r>
        <w:rPr>
          <w:b/>
          <w:color w:val="000000"/>
          <w:sz w:val="28"/>
          <w:szCs w:val="28"/>
        </w:rPr>
        <w:t xml:space="preserve"> – информационная система»</w:t>
      </w:r>
    </w:p>
    <w:tbl>
      <w:tblPr>
        <w:tblStyle w:val="afa"/>
        <w:tblW w:w="0" w:type="auto"/>
        <w:tblLook w:val="04A0"/>
      </w:tblPr>
      <w:tblGrid>
        <w:gridCol w:w="2235"/>
        <w:gridCol w:w="2268"/>
        <w:gridCol w:w="2268"/>
        <w:gridCol w:w="2800"/>
      </w:tblGrid>
      <w:tr w:rsidR="000A1F13" w:rsidRPr="00A83E70" w:rsidTr="003C1FEF">
        <w:tc>
          <w:tcPr>
            <w:tcW w:w="2235" w:type="dxa"/>
          </w:tcPr>
          <w:p w:rsidR="000A1F13" w:rsidRPr="00A83E70" w:rsidRDefault="000A1F13" w:rsidP="003C1FEF">
            <w:pPr>
              <w:widowControl w:val="0"/>
              <w:spacing w:line="274" w:lineRule="exact"/>
              <w:ind w:left="-142" w:firstLine="42"/>
              <w:jc w:val="center"/>
              <w:rPr>
                <w:b/>
                <w:color w:val="000000"/>
                <w:sz w:val="26"/>
                <w:szCs w:val="26"/>
              </w:rPr>
            </w:pPr>
            <w:r w:rsidRPr="000F06B7">
              <w:rPr>
                <w:bCs/>
                <w:color w:val="000000"/>
                <w:sz w:val="26"/>
                <w:szCs w:val="26"/>
                <w:shd w:val="clear" w:color="auto" w:fill="FFFFFF"/>
              </w:rPr>
              <w:t>Ответственный</w:t>
            </w:r>
          </w:p>
          <w:p w:rsidR="000A1F13" w:rsidRPr="00A83E70" w:rsidRDefault="000A1F13" w:rsidP="003C1FEF">
            <w:pPr>
              <w:widowControl w:val="0"/>
              <w:spacing w:line="274" w:lineRule="exact"/>
              <w:ind w:left="100" w:firstLine="42"/>
              <w:jc w:val="center"/>
              <w:rPr>
                <w:b/>
                <w:color w:val="000000"/>
                <w:sz w:val="26"/>
                <w:szCs w:val="26"/>
              </w:rPr>
            </w:pPr>
            <w:r w:rsidRPr="000F06B7">
              <w:rPr>
                <w:bCs/>
                <w:color w:val="000000"/>
                <w:sz w:val="26"/>
                <w:szCs w:val="26"/>
                <w:shd w:val="clear" w:color="auto" w:fill="FFFFFF"/>
              </w:rPr>
              <w:t>исполнитель</w:t>
            </w:r>
          </w:p>
          <w:p w:rsidR="000A1F13" w:rsidRPr="00A83E70" w:rsidRDefault="000A1F13" w:rsidP="003C1FEF">
            <w:pPr>
              <w:widowControl w:val="0"/>
              <w:spacing w:line="274" w:lineRule="exact"/>
              <w:ind w:left="100" w:hanging="100"/>
              <w:jc w:val="center"/>
              <w:rPr>
                <w:b/>
                <w:color w:val="000000"/>
                <w:sz w:val="26"/>
                <w:szCs w:val="26"/>
              </w:rPr>
            </w:pPr>
            <w:r w:rsidRPr="000F06B7">
              <w:rPr>
                <w:bCs/>
                <w:color w:val="000000"/>
                <w:sz w:val="26"/>
                <w:szCs w:val="26"/>
                <w:shd w:val="clear" w:color="auto" w:fill="FFFFFF"/>
              </w:rPr>
              <w:t>муниципальной</w:t>
            </w:r>
          </w:p>
          <w:p w:rsidR="000A1F13" w:rsidRPr="00A83E70" w:rsidRDefault="000A1F13" w:rsidP="003C1FEF">
            <w:pPr>
              <w:widowControl w:val="0"/>
              <w:spacing w:line="274" w:lineRule="exact"/>
              <w:rPr>
                <w:b/>
                <w:color w:val="000000"/>
                <w:sz w:val="26"/>
                <w:szCs w:val="26"/>
              </w:rPr>
            </w:pPr>
            <w:r w:rsidRPr="000F06B7">
              <w:rPr>
                <w:bCs/>
                <w:color w:val="000000"/>
                <w:sz w:val="26"/>
                <w:szCs w:val="26"/>
                <w:shd w:val="clear" w:color="auto" w:fill="FFFFFF"/>
              </w:rPr>
              <w:t xml:space="preserve">       программы</w:t>
            </w:r>
          </w:p>
        </w:tc>
        <w:tc>
          <w:tcPr>
            <w:tcW w:w="7336" w:type="dxa"/>
            <w:gridSpan w:val="3"/>
          </w:tcPr>
          <w:p w:rsidR="000A1F13" w:rsidRPr="000F06B7" w:rsidRDefault="000A1F13" w:rsidP="003C1FEF">
            <w:pPr>
              <w:widowControl w:val="0"/>
              <w:spacing w:line="274" w:lineRule="exact"/>
              <w:ind w:left="780" w:firstLine="520"/>
              <w:jc w:val="both"/>
              <w:rPr>
                <w:bCs/>
                <w:color w:val="000000"/>
                <w:sz w:val="26"/>
                <w:szCs w:val="26"/>
                <w:shd w:val="clear" w:color="auto" w:fill="FFFFFF"/>
              </w:rPr>
            </w:pPr>
            <w:r w:rsidRPr="000F06B7">
              <w:rPr>
                <w:bCs/>
                <w:color w:val="000000"/>
                <w:sz w:val="26"/>
                <w:szCs w:val="26"/>
                <w:shd w:val="clear" w:color="auto" w:fill="FFFFFF"/>
              </w:rPr>
              <w:t xml:space="preserve">Муниципальное казенное учреждение культуры </w:t>
            </w:r>
          </w:p>
          <w:p w:rsidR="000A1F13" w:rsidRPr="00A83E70" w:rsidRDefault="000A1F13" w:rsidP="003C1FEF">
            <w:pPr>
              <w:widowControl w:val="0"/>
              <w:spacing w:line="274" w:lineRule="exact"/>
              <w:ind w:left="780" w:firstLine="520"/>
              <w:jc w:val="both"/>
              <w:rPr>
                <w:b/>
                <w:color w:val="000000"/>
                <w:sz w:val="26"/>
                <w:szCs w:val="26"/>
              </w:rPr>
            </w:pPr>
            <w:r w:rsidRPr="000F06B7">
              <w:rPr>
                <w:bCs/>
                <w:color w:val="000000"/>
                <w:sz w:val="26"/>
                <w:szCs w:val="26"/>
                <w:shd w:val="clear" w:color="auto" w:fill="FFFFFF"/>
              </w:rPr>
              <w:t>«Лузская библиотечно-информационная система»</w:t>
            </w:r>
          </w:p>
        </w:tc>
      </w:tr>
      <w:tr w:rsidR="000A1F13" w:rsidRPr="000F06B7" w:rsidTr="003C1FEF">
        <w:tc>
          <w:tcPr>
            <w:tcW w:w="2235" w:type="dxa"/>
          </w:tcPr>
          <w:p w:rsidR="000A1F13" w:rsidRPr="000F06B7" w:rsidRDefault="000A1F13" w:rsidP="003C1FEF">
            <w:pPr>
              <w:widowControl w:val="0"/>
              <w:spacing w:line="274" w:lineRule="exact"/>
              <w:ind w:left="-142" w:firstLine="42"/>
              <w:jc w:val="center"/>
              <w:rPr>
                <w:bCs/>
                <w:color w:val="000000"/>
                <w:sz w:val="26"/>
                <w:szCs w:val="26"/>
                <w:shd w:val="clear" w:color="auto" w:fill="FFFFFF"/>
              </w:rPr>
            </w:pPr>
            <w:r w:rsidRPr="000F06B7">
              <w:rPr>
                <w:bCs/>
                <w:color w:val="000000"/>
                <w:sz w:val="26"/>
                <w:szCs w:val="26"/>
                <w:shd w:val="clear" w:color="auto" w:fill="FFFFFF"/>
              </w:rPr>
              <w:t>Полное наименование организации</w:t>
            </w:r>
          </w:p>
        </w:tc>
        <w:tc>
          <w:tcPr>
            <w:tcW w:w="7336" w:type="dxa"/>
            <w:gridSpan w:val="3"/>
          </w:tcPr>
          <w:p w:rsidR="000A1F13" w:rsidRPr="000F06B7" w:rsidRDefault="000A1F13" w:rsidP="003C1FEF">
            <w:pPr>
              <w:widowControl w:val="0"/>
              <w:spacing w:line="274" w:lineRule="exact"/>
              <w:jc w:val="both"/>
              <w:rPr>
                <w:bCs/>
                <w:color w:val="000000"/>
                <w:sz w:val="26"/>
                <w:szCs w:val="26"/>
                <w:shd w:val="clear" w:color="auto" w:fill="FFFFFF"/>
              </w:rPr>
            </w:pPr>
            <w:r w:rsidRPr="000F06B7">
              <w:rPr>
                <w:bCs/>
                <w:color w:val="000000"/>
                <w:sz w:val="26"/>
                <w:szCs w:val="26"/>
                <w:shd w:val="clear" w:color="auto" w:fill="FFFFFF"/>
              </w:rPr>
              <w:t>Муниципальное казенное учреждение культуры «Лузская библиотечно-информационная система»</w:t>
            </w:r>
          </w:p>
        </w:tc>
      </w:tr>
      <w:tr w:rsidR="000A1F13" w:rsidRPr="00A83E70" w:rsidTr="003C1FEF">
        <w:trPr>
          <w:trHeight w:val="1170"/>
        </w:trPr>
        <w:tc>
          <w:tcPr>
            <w:tcW w:w="2235" w:type="dxa"/>
            <w:vMerge w:val="restart"/>
            <w:hideMark/>
          </w:tcPr>
          <w:p w:rsidR="000A1F13" w:rsidRPr="00A83E70" w:rsidRDefault="000A1F13" w:rsidP="003C1FEF">
            <w:pPr>
              <w:widowControl w:val="0"/>
              <w:shd w:val="clear" w:color="auto" w:fill="FFFFFF"/>
              <w:suppressAutoHyphens/>
              <w:spacing w:line="240" w:lineRule="atLeast"/>
              <w:jc w:val="center"/>
              <w:rPr>
                <w:sz w:val="26"/>
                <w:szCs w:val="26"/>
              </w:rPr>
            </w:pPr>
          </w:p>
          <w:p w:rsidR="000A1F13" w:rsidRPr="00A83E70" w:rsidRDefault="000A1F13" w:rsidP="003C1FEF">
            <w:pPr>
              <w:widowControl w:val="0"/>
              <w:shd w:val="clear" w:color="auto" w:fill="FFFFFF"/>
              <w:suppressAutoHyphens/>
              <w:spacing w:line="240" w:lineRule="atLeast"/>
              <w:jc w:val="center"/>
              <w:rPr>
                <w:rFonts w:eastAsia="Lucida Sans Unicode"/>
                <w:color w:val="000000"/>
                <w:sz w:val="26"/>
                <w:szCs w:val="26"/>
                <w:lang w:val="en-US" w:bidi="en-US"/>
              </w:rPr>
            </w:pPr>
            <w:r w:rsidRPr="00A83E70">
              <w:rPr>
                <w:sz w:val="26"/>
                <w:szCs w:val="26"/>
              </w:rPr>
              <w:t>Основание для разработки программы</w:t>
            </w:r>
          </w:p>
        </w:tc>
        <w:tc>
          <w:tcPr>
            <w:tcW w:w="7336" w:type="dxa"/>
            <w:gridSpan w:val="3"/>
            <w:hideMark/>
          </w:tcPr>
          <w:p w:rsidR="000A1F13" w:rsidRPr="00A83E70" w:rsidRDefault="000A1F13" w:rsidP="003C1FEF">
            <w:pPr>
              <w:widowControl w:val="0"/>
              <w:shd w:val="clear" w:color="auto" w:fill="FFFFFF"/>
              <w:suppressAutoHyphens/>
              <w:spacing w:line="240" w:lineRule="atLeast"/>
              <w:jc w:val="both"/>
              <w:rPr>
                <w:rFonts w:eastAsia="Lucida Sans Unicode"/>
                <w:color w:val="000000"/>
                <w:sz w:val="26"/>
                <w:szCs w:val="26"/>
                <w:lang w:bidi="en-US"/>
              </w:rPr>
            </w:pPr>
            <w:r w:rsidRPr="00A83E70">
              <w:rPr>
                <w:sz w:val="26"/>
                <w:szCs w:val="26"/>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tc>
      </w:tr>
      <w:tr w:rsidR="000A1F13" w:rsidRPr="00A83E70" w:rsidTr="003C1FEF">
        <w:trPr>
          <w:trHeight w:val="1157"/>
        </w:trPr>
        <w:tc>
          <w:tcPr>
            <w:tcW w:w="2235" w:type="dxa"/>
            <w:vMerge/>
            <w:hideMark/>
          </w:tcPr>
          <w:p w:rsidR="000A1F13" w:rsidRPr="00A83E70" w:rsidRDefault="000A1F13" w:rsidP="003C1FEF">
            <w:pPr>
              <w:rPr>
                <w:rFonts w:eastAsia="Lucida Sans Unicode"/>
                <w:color w:val="000000"/>
                <w:sz w:val="26"/>
                <w:szCs w:val="26"/>
                <w:lang w:bidi="en-US"/>
              </w:rPr>
            </w:pPr>
          </w:p>
        </w:tc>
        <w:tc>
          <w:tcPr>
            <w:tcW w:w="7336" w:type="dxa"/>
            <w:gridSpan w:val="3"/>
            <w:hideMark/>
          </w:tcPr>
          <w:p w:rsidR="000A1F13" w:rsidRPr="00A83E70" w:rsidRDefault="000A1F13" w:rsidP="003C1FEF">
            <w:pPr>
              <w:widowControl w:val="0"/>
              <w:shd w:val="clear" w:color="auto" w:fill="FFFFFF"/>
              <w:suppressAutoHyphens/>
              <w:spacing w:line="240" w:lineRule="atLeast"/>
              <w:jc w:val="both"/>
              <w:rPr>
                <w:rFonts w:eastAsia="Lucida Sans Unicode"/>
                <w:color w:val="000000"/>
                <w:sz w:val="26"/>
                <w:szCs w:val="26"/>
                <w:lang w:bidi="en-US"/>
              </w:rPr>
            </w:pPr>
            <w:r w:rsidRPr="00A83E70">
              <w:rPr>
                <w:sz w:val="26"/>
                <w:szCs w:val="26"/>
              </w:rPr>
              <w:t xml:space="preserve">Постановление Правительства РФ от </w:t>
            </w:r>
            <w:r w:rsidRPr="000F06B7">
              <w:rPr>
                <w:sz w:val="26"/>
                <w:szCs w:val="26"/>
              </w:rPr>
              <w:t>11.02</w:t>
            </w:r>
            <w:r w:rsidRPr="00A83E70">
              <w:rPr>
                <w:sz w:val="26"/>
                <w:szCs w:val="26"/>
              </w:rPr>
              <w:t>.</w:t>
            </w:r>
            <w:r w:rsidRPr="000F06B7">
              <w:rPr>
                <w:sz w:val="26"/>
                <w:szCs w:val="26"/>
              </w:rPr>
              <w:t xml:space="preserve">2021 </w:t>
            </w:r>
            <w:r w:rsidRPr="00A83E70">
              <w:rPr>
                <w:sz w:val="26"/>
                <w:szCs w:val="26"/>
              </w:rPr>
              <w:t xml:space="preserve">г № </w:t>
            </w:r>
            <w:r w:rsidRPr="000F06B7">
              <w:rPr>
                <w:sz w:val="26"/>
                <w:szCs w:val="26"/>
              </w:rPr>
              <w:t>161</w:t>
            </w:r>
            <w:r w:rsidRPr="00A83E70">
              <w:rPr>
                <w:sz w:val="26"/>
                <w:szCs w:val="26"/>
              </w:rPr>
              <w:t xml:space="preserve"> "</w:t>
            </w:r>
            <w:r w:rsidRPr="000F06B7">
              <w:rPr>
                <w:color w:val="333333"/>
                <w:sz w:val="26"/>
                <w:szCs w:val="26"/>
                <w:shd w:val="clear" w:color="auto" w:fill="FFFFFF"/>
              </w:rPr>
              <w:t xml:space="preserve">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w:t>
            </w:r>
            <w:r w:rsidRPr="000F06B7">
              <w:rPr>
                <w:bCs/>
                <w:color w:val="333333"/>
                <w:sz w:val="26"/>
                <w:szCs w:val="26"/>
                <w:shd w:val="clear" w:color="auto" w:fill="FFFFFF"/>
              </w:rPr>
              <w:t>Правительства</w:t>
            </w:r>
            <w:r w:rsidRPr="000F06B7">
              <w:rPr>
                <w:color w:val="333333"/>
                <w:sz w:val="26"/>
                <w:szCs w:val="26"/>
                <w:shd w:val="clear" w:color="auto" w:fill="FFFFFF"/>
              </w:rPr>
              <w:t> </w:t>
            </w:r>
            <w:r w:rsidRPr="000F06B7">
              <w:rPr>
                <w:bCs/>
                <w:color w:val="333333"/>
                <w:sz w:val="26"/>
                <w:szCs w:val="26"/>
                <w:shd w:val="clear" w:color="auto" w:fill="FFFFFF"/>
              </w:rPr>
              <w:t>Российской</w:t>
            </w:r>
            <w:r w:rsidRPr="000F06B7">
              <w:rPr>
                <w:color w:val="333333"/>
                <w:sz w:val="26"/>
                <w:szCs w:val="26"/>
                <w:shd w:val="clear" w:color="auto" w:fill="FFFFFF"/>
              </w:rPr>
              <w:t> </w:t>
            </w:r>
            <w:r w:rsidRPr="000F06B7">
              <w:rPr>
                <w:bCs/>
                <w:color w:val="333333"/>
                <w:sz w:val="26"/>
                <w:szCs w:val="26"/>
                <w:shd w:val="clear" w:color="auto" w:fill="FFFFFF"/>
              </w:rPr>
              <w:t>Федерации</w:t>
            </w:r>
            <w:r>
              <w:rPr>
                <w:color w:val="333333"/>
                <w:sz w:val="26"/>
                <w:szCs w:val="26"/>
                <w:shd w:val="clear" w:color="auto" w:fill="FFFFFF"/>
              </w:rPr>
              <w:t xml:space="preserve"> и отдельных </w:t>
            </w:r>
            <w:r w:rsidRPr="000F06B7">
              <w:rPr>
                <w:color w:val="333333"/>
                <w:sz w:val="26"/>
                <w:szCs w:val="26"/>
                <w:shd w:val="clear" w:color="auto" w:fill="FFFFFF"/>
              </w:rPr>
              <w:t>положений некоторых актов </w:t>
            </w:r>
            <w:r w:rsidRPr="000F06B7">
              <w:rPr>
                <w:bCs/>
                <w:color w:val="333333"/>
                <w:sz w:val="26"/>
                <w:szCs w:val="26"/>
                <w:shd w:val="clear" w:color="auto" w:fill="FFFFFF"/>
              </w:rPr>
              <w:t>Правительства</w:t>
            </w:r>
            <w:r w:rsidRPr="000F06B7">
              <w:rPr>
                <w:color w:val="333333"/>
                <w:sz w:val="26"/>
                <w:szCs w:val="26"/>
                <w:shd w:val="clear" w:color="auto" w:fill="FFFFFF"/>
              </w:rPr>
              <w:t> </w:t>
            </w:r>
            <w:r w:rsidRPr="000F06B7">
              <w:rPr>
                <w:bCs/>
                <w:color w:val="333333"/>
                <w:sz w:val="26"/>
                <w:szCs w:val="26"/>
                <w:shd w:val="clear" w:color="auto" w:fill="FFFFFF"/>
              </w:rPr>
              <w:t>Российской</w:t>
            </w:r>
            <w:r w:rsidRPr="000F06B7">
              <w:rPr>
                <w:color w:val="333333"/>
                <w:sz w:val="26"/>
                <w:szCs w:val="26"/>
                <w:shd w:val="clear" w:color="auto" w:fill="FFFFFF"/>
              </w:rPr>
              <w:t> </w:t>
            </w:r>
            <w:r w:rsidRPr="000F06B7">
              <w:rPr>
                <w:bCs/>
                <w:color w:val="333333"/>
                <w:sz w:val="26"/>
                <w:szCs w:val="26"/>
                <w:shd w:val="clear" w:color="auto" w:fill="FFFFFF"/>
              </w:rPr>
              <w:t>Федерации</w:t>
            </w:r>
          </w:p>
        </w:tc>
      </w:tr>
      <w:tr w:rsidR="000A1F13" w:rsidRPr="00A83E70" w:rsidTr="003C1FEF">
        <w:trPr>
          <w:trHeight w:val="1614"/>
        </w:trPr>
        <w:tc>
          <w:tcPr>
            <w:tcW w:w="2235" w:type="dxa"/>
            <w:vMerge/>
            <w:hideMark/>
          </w:tcPr>
          <w:p w:rsidR="000A1F13" w:rsidRPr="00A83E70" w:rsidRDefault="000A1F13" w:rsidP="003C1FEF">
            <w:pPr>
              <w:rPr>
                <w:rFonts w:eastAsia="Lucida Sans Unicode"/>
                <w:color w:val="000000"/>
                <w:sz w:val="26"/>
                <w:szCs w:val="26"/>
                <w:lang w:bidi="en-US"/>
              </w:rPr>
            </w:pPr>
          </w:p>
        </w:tc>
        <w:tc>
          <w:tcPr>
            <w:tcW w:w="7336" w:type="dxa"/>
            <w:gridSpan w:val="3"/>
            <w:hideMark/>
          </w:tcPr>
          <w:p w:rsidR="000A1F13" w:rsidRPr="00A83E70" w:rsidRDefault="000A1F13" w:rsidP="003C1FEF">
            <w:pPr>
              <w:widowControl w:val="0"/>
              <w:shd w:val="clear" w:color="auto" w:fill="FFFFFF"/>
              <w:suppressAutoHyphens/>
              <w:spacing w:line="240" w:lineRule="atLeast"/>
              <w:jc w:val="both"/>
              <w:rPr>
                <w:rFonts w:eastAsia="Lucida Sans Unicode"/>
                <w:color w:val="000000"/>
                <w:sz w:val="26"/>
                <w:szCs w:val="26"/>
                <w:lang w:bidi="en-US"/>
              </w:rPr>
            </w:pPr>
            <w:r w:rsidRPr="00A83E70">
              <w:rPr>
                <w:sz w:val="26"/>
                <w:szCs w:val="26"/>
              </w:rPr>
              <w:t xml:space="preserve">Приказ </w:t>
            </w:r>
            <w:proofErr w:type="spellStart"/>
            <w:proofErr w:type="gramStart"/>
            <w:r w:rsidRPr="00A83E70">
              <w:rPr>
                <w:sz w:val="26"/>
                <w:szCs w:val="26"/>
              </w:rPr>
              <w:t>Минэконом</w:t>
            </w:r>
            <w:proofErr w:type="spellEnd"/>
            <w:r w:rsidRPr="00A83E70">
              <w:rPr>
                <w:sz w:val="26"/>
                <w:szCs w:val="26"/>
              </w:rPr>
              <w:t xml:space="preserve"> развития</w:t>
            </w:r>
            <w:proofErr w:type="gramEnd"/>
            <w:r w:rsidRPr="00A83E70">
              <w:rPr>
                <w:sz w:val="26"/>
                <w:szCs w:val="26"/>
              </w:rPr>
              <w:t xml:space="preserve"> России от 17.02.2010 г №</w:t>
            </w:r>
            <w:r w:rsidRPr="000F06B7">
              <w:rPr>
                <w:sz w:val="26"/>
                <w:szCs w:val="26"/>
              </w:rPr>
              <w:t xml:space="preserve"> </w:t>
            </w:r>
            <w:r w:rsidRPr="00A83E70">
              <w:rPr>
                <w:sz w:val="26"/>
                <w:szCs w:val="26"/>
              </w:rPr>
              <w:t>61 "Об утверждении примерного перечня мероприятий в области энергосбережения и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0A1F13" w:rsidRPr="00A83E70" w:rsidTr="003C1FEF">
        <w:trPr>
          <w:trHeight w:val="1670"/>
        </w:trPr>
        <w:tc>
          <w:tcPr>
            <w:tcW w:w="2235" w:type="dxa"/>
            <w:vMerge w:val="restart"/>
            <w:hideMark/>
          </w:tcPr>
          <w:p w:rsidR="000A1F13" w:rsidRPr="00A83E70" w:rsidRDefault="000A1F13" w:rsidP="003C1FEF">
            <w:pPr>
              <w:widowControl w:val="0"/>
              <w:shd w:val="clear" w:color="auto" w:fill="FFFFFF"/>
              <w:suppressAutoHyphens/>
              <w:spacing w:line="240" w:lineRule="atLeast"/>
              <w:jc w:val="center"/>
              <w:rPr>
                <w:rFonts w:eastAsia="Lucida Sans Unicode"/>
                <w:color w:val="000000"/>
                <w:sz w:val="26"/>
                <w:szCs w:val="26"/>
                <w:lang w:bidi="en-US"/>
              </w:rPr>
            </w:pPr>
            <w:r w:rsidRPr="00A83E70">
              <w:rPr>
                <w:sz w:val="26"/>
                <w:szCs w:val="26"/>
              </w:rPr>
              <w:t> </w:t>
            </w:r>
          </w:p>
        </w:tc>
        <w:tc>
          <w:tcPr>
            <w:tcW w:w="7336" w:type="dxa"/>
            <w:gridSpan w:val="3"/>
            <w:hideMark/>
          </w:tcPr>
          <w:p w:rsidR="000A1F13" w:rsidRPr="00A83E70" w:rsidRDefault="000A1F13" w:rsidP="003C1FEF">
            <w:pPr>
              <w:widowControl w:val="0"/>
              <w:shd w:val="clear" w:color="auto" w:fill="FFFFFF"/>
              <w:suppressAutoHyphens/>
              <w:spacing w:line="240" w:lineRule="atLeast"/>
              <w:jc w:val="both"/>
              <w:rPr>
                <w:rFonts w:eastAsia="Lucida Sans Unicode"/>
                <w:color w:val="000000"/>
                <w:sz w:val="26"/>
                <w:szCs w:val="26"/>
                <w:lang w:bidi="en-US"/>
              </w:rPr>
            </w:pPr>
            <w:r w:rsidRPr="00A83E70">
              <w:rPr>
                <w:sz w:val="26"/>
                <w:szCs w:val="26"/>
              </w:rPr>
              <w:t>Приказ  Минэнерго России от 30.06. 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0A1F13" w:rsidRPr="00A83E70" w:rsidTr="003C1FEF">
        <w:trPr>
          <w:trHeight w:val="1145"/>
        </w:trPr>
        <w:tc>
          <w:tcPr>
            <w:tcW w:w="2235" w:type="dxa"/>
            <w:vMerge/>
            <w:hideMark/>
          </w:tcPr>
          <w:p w:rsidR="000A1F13" w:rsidRPr="00A83E70" w:rsidRDefault="000A1F13" w:rsidP="003C1FEF">
            <w:pPr>
              <w:rPr>
                <w:rFonts w:eastAsia="Lucida Sans Unicode"/>
                <w:color w:val="000000"/>
                <w:sz w:val="26"/>
                <w:szCs w:val="26"/>
                <w:lang w:bidi="en-US"/>
              </w:rPr>
            </w:pPr>
          </w:p>
        </w:tc>
        <w:tc>
          <w:tcPr>
            <w:tcW w:w="7336" w:type="dxa"/>
            <w:gridSpan w:val="3"/>
            <w:hideMark/>
          </w:tcPr>
          <w:p w:rsidR="000A1F13" w:rsidRPr="00A83E70" w:rsidRDefault="000A1F13" w:rsidP="003C1FEF">
            <w:pPr>
              <w:widowControl w:val="0"/>
              <w:shd w:val="clear" w:color="auto" w:fill="FFFFFF"/>
              <w:suppressAutoHyphens/>
              <w:spacing w:line="240" w:lineRule="atLeast"/>
              <w:jc w:val="both"/>
              <w:rPr>
                <w:rFonts w:eastAsia="Lucida Sans Unicode"/>
                <w:color w:val="000000"/>
                <w:sz w:val="26"/>
                <w:szCs w:val="26"/>
                <w:lang w:bidi="en-US"/>
              </w:rPr>
            </w:pPr>
            <w:r w:rsidRPr="00A83E70">
              <w:rPr>
                <w:sz w:val="26"/>
                <w:szCs w:val="26"/>
              </w:rPr>
              <w:t>Приказ  Минэнерго России от 30.06.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r w:rsidR="000A1F13" w:rsidRPr="000F06B7" w:rsidTr="003C1FEF">
        <w:trPr>
          <w:trHeight w:val="1145"/>
        </w:trPr>
        <w:tc>
          <w:tcPr>
            <w:tcW w:w="2235" w:type="dxa"/>
          </w:tcPr>
          <w:p w:rsidR="000A1F13" w:rsidRPr="000F06B7" w:rsidRDefault="000A1F13" w:rsidP="003C1FEF">
            <w:pPr>
              <w:jc w:val="center"/>
              <w:rPr>
                <w:rFonts w:eastAsia="Lucida Sans Unicode"/>
                <w:color w:val="000000" w:themeColor="text1"/>
                <w:sz w:val="26"/>
                <w:szCs w:val="26"/>
                <w:lang w:bidi="en-US"/>
              </w:rPr>
            </w:pPr>
            <w:r w:rsidRPr="000F06B7">
              <w:rPr>
                <w:color w:val="000000" w:themeColor="text1"/>
                <w:sz w:val="26"/>
                <w:szCs w:val="26"/>
                <w:shd w:val="clear" w:color="auto" w:fill="FFFFFF"/>
              </w:rPr>
              <w:t>Полное наименование разработчиков программы</w:t>
            </w:r>
          </w:p>
        </w:tc>
        <w:tc>
          <w:tcPr>
            <w:tcW w:w="7336" w:type="dxa"/>
            <w:gridSpan w:val="3"/>
          </w:tcPr>
          <w:p w:rsidR="000A1F13" w:rsidRPr="000F06B7" w:rsidRDefault="000A1F13" w:rsidP="003C1FEF">
            <w:pPr>
              <w:widowControl w:val="0"/>
              <w:spacing w:line="274" w:lineRule="exact"/>
              <w:jc w:val="both"/>
              <w:rPr>
                <w:bCs/>
                <w:color w:val="000000"/>
                <w:sz w:val="26"/>
                <w:szCs w:val="26"/>
                <w:shd w:val="clear" w:color="auto" w:fill="FFFFFF"/>
              </w:rPr>
            </w:pPr>
            <w:r w:rsidRPr="000F06B7">
              <w:rPr>
                <w:bCs/>
                <w:color w:val="000000"/>
                <w:sz w:val="26"/>
                <w:szCs w:val="26"/>
                <w:shd w:val="clear" w:color="auto" w:fill="FFFFFF"/>
              </w:rPr>
              <w:t>Муниципальное казенное учреждение культуры «Лузская библиотечно-информационная система»</w:t>
            </w:r>
          </w:p>
        </w:tc>
      </w:tr>
      <w:tr w:rsidR="000A1F13" w:rsidRPr="00A83E70" w:rsidTr="003C1FEF">
        <w:tc>
          <w:tcPr>
            <w:tcW w:w="2235" w:type="dxa"/>
          </w:tcPr>
          <w:p w:rsidR="000A1F13" w:rsidRPr="00A83E70" w:rsidRDefault="000A1F13" w:rsidP="003C1FEF">
            <w:pPr>
              <w:jc w:val="center"/>
              <w:rPr>
                <w:sz w:val="26"/>
                <w:szCs w:val="26"/>
              </w:rPr>
            </w:pPr>
            <w:r w:rsidRPr="00A83E70">
              <w:rPr>
                <w:sz w:val="26"/>
                <w:szCs w:val="26"/>
              </w:rPr>
              <w:t>Цель программы</w:t>
            </w:r>
          </w:p>
        </w:tc>
        <w:tc>
          <w:tcPr>
            <w:tcW w:w="7336" w:type="dxa"/>
            <w:gridSpan w:val="3"/>
          </w:tcPr>
          <w:p w:rsidR="000A1F13" w:rsidRPr="00A83E70" w:rsidRDefault="000A1F13" w:rsidP="003C1FEF">
            <w:pPr>
              <w:jc w:val="both"/>
              <w:rPr>
                <w:sz w:val="26"/>
                <w:szCs w:val="26"/>
              </w:rPr>
            </w:pPr>
            <w:r w:rsidRPr="00A83E70">
              <w:rPr>
                <w:sz w:val="26"/>
                <w:szCs w:val="26"/>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tc>
      </w:tr>
      <w:tr w:rsidR="000A1F13" w:rsidRPr="00A83E70" w:rsidTr="003C1FEF">
        <w:trPr>
          <w:trHeight w:val="1014"/>
        </w:trPr>
        <w:tc>
          <w:tcPr>
            <w:tcW w:w="2235" w:type="dxa"/>
          </w:tcPr>
          <w:p w:rsidR="000A1F13" w:rsidRPr="00A83E70" w:rsidRDefault="000A1F13" w:rsidP="003C1FEF">
            <w:pPr>
              <w:jc w:val="center"/>
              <w:rPr>
                <w:sz w:val="26"/>
                <w:szCs w:val="26"/>
              </w:rPr>
            </w:pPr>
            <w:r w:rsidRPr="00A83E70">
              <w:rPr>
                <w:sz w:val="26"/>
                <w:szCs w:val="26"/>
              </w:rPr>
              <w:t>Задачи программы</w:t>
            </w:r>
          </w:p>
        </w:tc>
        <w:tc>
          <w:tcPr>
            <w:tcW w:w="7336" w:type="dxa"/>
            <w:gridSpan w:val="3"/>
          </w:tcPr>
          <w:p w:rsidR="000A1F13" w:rsidRPr="00A83E70" w:rsidRDefault="000A1F13" w:rsidP="003C1FEF">
            <w:pPr>
              <w:jc w:val="both"/>
              <w:rPr>
                <w:sz w:val="26"/>
                <w:szCs w:val="26"/>
              </w:rPr>
            </w:pPr>
            <w:r w:rsidRPr="00A83E70">
              <w:rPr>
                <w:sz w:val="26"/>
                <w:szCs w:val="26"/>
              </w:rPr>
              <w:t>- реализация организационных мероприятий по энергосбережению и повышению энергетической эффективности;</w:t>
            </w:r>
          </w:p>
          <w:p w:rsidR="000A1F13" w:rsidRPr="00A83E70" w:rsidRDefault="000A1F13" w:rsidP="003C1FEF">
            <w:pPr>
              <w:jc w:val="both"/>
              <w:rPr>
                <w:sz w:val="26"/>
                <w:szCs w:val="26"/>
              </w:rPr>
            </w:pPr>
            <w:r w:rsidRPr="00A83E70">
              <w:rPr>
                <w:sz w:val="26"/>
                <w:szCs w:val="26"/>
              </w:rPr>
              <w:t>- повышение эффективности системы электроснабжения;</w:t>
            </w:r>
          </w:p>
          <w:p w:rsidR="000A1F13" w:rsidRPr="00A83E70" w:rsidRDefault="000A1F13" w:rsidP="003C1FEF">
            <w:pPr>
              <w:jc w:val="both"/>
              <w:rPr>
                <w:sz w:val="26"/>
                <w:szCs w:val="26"/>
              </w:rPr>
            </w:pPr>
            <w:r w:rsidRPr="00A83E70">
              <w:rPr>
                <w:sz w:val="26"/>
                <w:szCs w:val="26"/>
              </w:rPr>
              <w:t>- оснащение приборами учета используемых энергетических ресурсов.</w:t>
            </w:r>
          </w:p>
        </w:tc>
      </w:tr>
      <w:tr w:rsidR="000A1F13" w:rsidRPr="00A83E70" w:rsidTr="003C1FEF">
        <w:tc>
          <w:tcPr>
            <w:tcW w:w="2235" w:type="dxa"/>
          </w:tcPr>
          <w:p w:rsidR="000A1F13" w:rsidRPr="00A83E70" w:rsidRDefault="000A1F13" w:rsidP="003C1FEF">
            <w:pPr>
              <w:widowControl w:val="0"/>
              <w:spacing w:line="278" w:lineRule="exact"/>
              <w:ind w:left="100" w:firstLine="520"/>
              <w:jc w:val="center"/>
              <w:rPr>
                <w:b/>
                <w:color w:val="000000"/>
                <w:sz w:val="26"/>
                <w:szCs w:val="26"/>
              </w:rPr>
            </w:pPr>
            <w:r w:rsidRPr="000F06B7">
              <w:rPr>
                <w:bCs/>
                <w:color w:val="000000"/>
                <w:sz w:val="26"/>
                <w:szCs w:val="26"/>
                <w:shd w:val="clear" w:color="auto" w:fill="FFFFFF"/>
              </w:rPr>
              <w:t>Целевые показатели эффективности</w:t>
            </w:r>
          </w:p>
        </w:tc>
        <w:tc>
          <w:tcPr>
            <w:tcW w:w="7336" w:type="dxa"/>
            <w:gridSpan w:val="3"/>
          </w:tcPr>
          <w:p w:rsidR="000A1F13" w:rsidRPr="00A83E70" w:rsidRDefault="000A1F13" w:rsidP="003C1FEF">
            <w:pPr>
              <w:widowControl w:val="0"/>
              <w:spacing w:line="278" w:lineRule="exact"/>
              <w:ind w:left="100" w:firstLine="520"/>
              <w:jc w:val="both"/>
              <w:rPr>
                <w:b/>
                <w:color w:val="000000"/>
                <w:sz w:val="26"/>
                <w:szCs w:val="26"/>
              </w:rPr>
            </w:pPr>
            <w:r w:rsidRPr="000F06B7">
              <w:rPr>
                <w:bCs/>
                <w:color w:val="000000"/>
                <w:sz w:val="26"/>
                <w:szCs w:val="26"/>
                <w:shd w:val="clear" w:color="auto" w:fill="FFFFFF"/>
              </w:rPr>
              <w:t>Удельный расход электроэнергии на 1 м</w:t>
            </w:r>
            <w:r w:rsidRPr="000F06B7">
              <w:rPr>
                <w:bCs/>
                <w:color w:val="000000"/>
                <w:sz w:val="26"/>
                <w:szCs w:val="26"/>
                <w:shd w:val="clear" w:color="auto" w:fill="FFFFFF"/>
                <w:vertAlign w:val="superscript"/>
              </w:rPr>
              <w:t>2</w:t>
            </w:r>
            <w:proofErr w:type="gramStart"/>
            <w:r w:rsidRPr="000F06B7">
              <w:rPr>
                <w:bCs/>
                <w:color w:val="000000"/>
                <w:sz w:val="26"/>
                <w:szCs w:val="26"/>
                <w:shd w:val="clear" w:color="auto" w:fill="FFFFFF"/>
              </w:rPr>
              <w:t xml:space="preserve"> ;</w:t>
            </w:r>
            <w:proofErr w:type="gramEnd"/>
            <w:r w:rsidRPr="000F06B7">
              <w:rPr>
                <w:bCs/>
                <w:color w:val="000000"/>
                <w:sz w:val="26"/>
                <w:szCs w:val="26"/>
                <w:shd w:val="clear" w:color="auto" w:fill="FFFFFF"/>
              </w:rPr>
              <w:t xml:space="preserve"> удельный расход электроэнергии на 1 чел.</w:t>
            </w:r>
          </w:p>
        </w:tc>
      </w:tr>
      <w:tr w:rsidR="000A1F13" w:rsidRPr="00A83E70" w:rsidTr="003C1FEF">
        <w:tc>
          <w:tcPr>
            <w:tcW w:w="2235" w:type="dxa"/>
          </w:tcPr>
          <w:p w:rsidR="000A1F13" w:rsidRPr="00A83E70" w:rsidRDefault="000A1F13" w:rsidP="003C1FEF">
            <w:pPr>
              <w:widowControl w:val="0"/>
              <w:spacing w:line="278" w:lineRule="exact"/>
              <w:ind w:left="100"/>
              <w:jc w:val="center"/>
              <w:rPr>
                <w:rFonts w:eastAsia="Calibri"/>
                <w:sz w:val="26"/>
                <w:szCs w:val="26"/>
              </w:rPr>
            </w:pPr>
            <w:r w:rsidRPr="000F06B7">
              <w:rPr>
                <w:rFonts w:eastAsia="Calibri"/>
                <w:color w:val="000000"/>
                <w:sz w:val="26"/>
                <w:szCs w:val="26"/>
                <w:shd w:val="clear" w:color="auto" w:fill="FFFFFF"/>
              </w:rPr>
              <w:t>Этапы и сроки реализации программы</w:t>
            </w:r>
          </w:p>
        </w:tc>
        <w:tc>
          <w:tcPr>
            <w:tcW w:w="7336" w:type="dxa"/>
            <w:gridSpan w:val="3"/>
          </w:tcPr>
          <w:p w:rsidR="000A1F13" w:rsidRPr="00A83E70" w:rsidRDefault="000A1F13" w:rsidP="003C1FEF">
            <w:pPr>
              <w:widowControl w:val="0"/>
              <w:spacing w:line="230" w:lineRule="exact"/>
              <w:jc w:val="both"/>
              <w:rPr>
                <w:rFonts w:eastAsia="Calibri"/>
                <w:sz w:val="26"/>
                <w:szCs w:val="26"/>
              </w:rPr>
            </w:pPr>
            <w:r w:rsidRPr="000F06B7">
              <w:rPr>
                <w:rFonts w:eastAsia="Calibri"/>
                <w:color w:val="000000"/>
                <w:sz w:val="26"/>
                <w:szCs w:val="26"/>
                <w:shd w:val="clear" w:color="auto" w:fill="FFFFFF"/>
              </w:rPr>
              <w:t>2021-2023 годы, разделение на этапы не предусматривается</w:t>
            </w:r>
          </w:p>
        </w:tc>
      </w:tr>
      <w:tr w:rsidR="000A1F13" w:rsidRPr="00A83E70" w:rsidTr="003C1FEF">
        <w:tc>
          <w:tcPr>
            <w:tcW w:w="2235" w:type="dxa"/>
          </w:tcPr>
          <w:p w:rsidR="000A1F13" w:rsidRPr="00A83E70" w:rsidRDefault="000A1F13" w:rsidP="003C1FEF">
            <w:pPr>
              <w:widowControl w:val="0"/>
              <w:spacing w:line="269" w:lineRule="exact"/>
              <w:ind w:left="100"/>
              <w:jc w:val="center"/>
              <w:rPr>
                <w:rFonts w:eastAsia="Calibri"/>
                <w:sz w:val="26"/>
                <w:szCs w:val="26"/>
              </w:rPr>
            </w:pPr>
            <w:r w:rsidRPr="000F06B7">
              <w:rPr>
                <w:rFonts w:eastAsia="Calibri"/>
                <w:color w:val="000000"/>
                <w:sz w:val="26"/>
                <w:szCs w:val="26"/>
                <w:shd w:val="clear" w:color="auto" w:fill="FFFFFF"/>
              </w:rPr>
              <w:t>Объёмы ассигнований программы</w:t>
            </w:r>
          </w:p>
        </w:tc>
        <w:tc>
          <w:tcPr>
            <w:tcW w:w="7336" w:type="dxa"/>
            <w:gridSpan w:val="3"/>
          </w:tcPr>
          <w:p w:rsidR="000A1F13" w:rsidRPr="000F06B7" w:rsidRDefault="000A1F13" w:rsidP="003C1FEF">
            <w:pPr>
              <w:widowControl w:val="0"/>
              <w:spacing w:line="274" w:lineRule="exact"/>
              <w:jc w:val="both"/>
              <w:rPr>
                <w:rFonts w:eastAsia="Calibri"/>
                <w:color w:val="000000"/>
                <w:sz w:val="26"/>
                <w:szCs w:val="26"/>
                <w:shd w:val="clear" w:color="auto" w:fill="FFFFFF"/>
              </w:rPr>
            </w:pPr>
            <w:r w:rsidRPr="000F06B7">
              <w:rPr>
                <w:rFonts w:eastAsia="Calibri"/>
                <w:color w:val="000000"/>
                <w:sz w:val="26"/>
                <w:szCs w:val="26"/>
                <w:shd w:val="clear" w:color="auto" w:fill="FFFFFF"/>
              </w:rPr>
              <w:t>Общий объем финансирования (при условии возможности финансирования в ходе исполнения муниципального, местных бюджетов на 2021-2023 годы)- 10 тыс. рублей, в том числе:</w:t>
            </w:r>
          </w:p>
          <w:p w:rsidR="000A1F13" w:rsidRPr="00A83E70" w:rsidRDefault="000A1F13" w:rsidP="003C1FEF">
            <w:pPr>
              <w:widowControl w:val="0"/>
              <w:spacing w:line="274" w:lineRule="exact"/>
              <w:jc w:val="both"/>
              <w:rPr>
                <w:rFonts w:eastAsia="Calibri"/>
                <w:sz w:val="26"/>
                <w:szCs w:val="26"/>
              </w:rPr>
            </w:pPr>
            <w:r w:rsidRPr="000F06B7">
              <w:rPr>
                <w:rFonts w:eastAsia="Calibri"/>
                <w:color w:val="000000"/>
                <w:sz w:val="26"/>
                <w:szCs w:val="26"/>
                <w:shd w:val="clear" w:color="auto" w:fill="FFFFFF"/>
              </w:rPr>
              <w:t>- средства районного бюджета - 0 тыс</w:t>
            </w:r>
            <w:proofErr w:type="gramStart"/>
            <w:r w:rsidRPr="000F06B7">
              <w:rPr>
                <w:rFonts w:eastAsia="Calibri"/>
                <w:color w:val="000000"/>
                <w:sz w:val="26"/>
                <w:szCs w:val="26"/>
                <w:shd w:val="clear" w:color="auto" w:fill="FFFFFF"/>
              </w:rPr>
              <w:t>.р</w:t>
            </w:r>
            <w:proofErr w:type="gramEnd"/>
            <w:r w:rsidRPr="000F06B7">
              <w:rPr>
                <w:rFonts w:eastAsia="Calibri"/>
                <w:color w:val="000000"/>
                <w:sz w:val="26"/>
                <w:szCs w:val="26"/>
                <w:shd w:val="clear" w:color="auto" w:fill="FFFFFF"/>
              </w:rPr>
              <w:t>уб. (при условии возможности финансирования в ходе исполнения районного бюджета на 2021-2023 годы);</w:t>
            </w:r>
          </w:p>
          <w:p w:rsidR="000A1F13" w:rsidRPr="00A83E70" w:rsidRDefault="000A1F13" w:rsidP="003C1FEF">
            <w:pPr>
              <w:widowControl w:val="0"/>
              <w:spacing w:line="274" w:lineRule="exact"/>
              <w:jc w:val="both"/>
              <w:rPr>
                <w:rFonts w:eastAsia="Calibri"/>
                <w:sz w:val="26"/>
                <w:szCs w:val="26"/>
              </w:rPr>
            </w:pPr>
            <w:r w:rsidRPr="000F06B7">
              <w:rPr>
                <w:rFonts w:eastAsia="Calibri"/>
                <w:color w:val="000000"/>
                <w:sz w:val="26"/>
                <w:szCs w:val="26"/>
                <w:shd w:val="clear" w:color="auto" w:fill="FFFFFF"/>
              </w:rPr>
              <w:t>- средства местных бюджетов – 10 тыс</w:t>
            </w:r>
            <w:proofErr w:type="gramStart"/>
            <w:r w:rsidRPr="000F06B7">
              <w:rPr>
                <w:rFonts w:eastAsia="Calibri"/>
                <w:color w:val="000000"/>
                <w:sz w:val="26"/>
                <w:szCs w:val="26"/>
                <w:shd w:val="clear" w:color="auto" w:fill="FFFFFF"/>
              </w:rPr>
              <w:t>.р</w:t>
            </w:r>
            <w:proofErr w:type="gramEnd"/>
            <w:r w:rsidRPr="000F06B7">
              <w:rPr>
                <w:rFonts w:eastAsia="Calibri"/>
                <w:color w:val="000000"/>
                <w:sz w:val="26"/>
                <w:szCs w:val="26"/>
                <w:shd w:val="clear" w:color="auto" w:fill="FFFFFF"/>
              </w:rPr>
              <w:t>уб. (при условии возможности финансирования в ходе исполнения местных бюджетов на 2021-2023 годы);</w:t>
            </w:r>
          </w:p>
          <w:p w:rsidR="000A1F13" w:rsidRPr="00A83E70" w:rsidRDefault="000A1F13" w:rsidP="003C1FEF">
            <w:pPr>
              <w:widowControl w:val="0"/>
              <w:spacing w:line="274" w:lineRule="exact"/>
              <w:jc w:val="both"/>
              <w:rPr>
                <w:rFonts w:eastAsia="Calibri"/>
                <w:sz w:val="26"/>
                <w:szCs w:val="26"/>
              </w:rPr>
            </w:pPr>
            <w:r w:rsidRPr="000F06B7">
              <w:rPr>
                <w:rFonts w:eastAsia="Calibri"/>
                <w:color w:val="000000"/>
                <w:sz w:val="26"/>
                <w:szCs w:val="26"/>
                <w:shd w:val="clear" w:color="auto" w:fill="FFFFFF"/>
              </w:rPr>
              <w:t>- внебюджетные средства - 0 тыс</w:t>
            </w:r>
            <w:proofErr w:type="gramStart"/>
            <w:r w:rsidRPr="000F06B7">
              <w:rPr>
                <w:rFonts w:eastAsia="Calibri"/>
                <w:color w:val="000000"/>
                <w:sz w:val="26"/>
                <w:szCs w:val="26"/>
                <w:shd w:val="clear" w:color="auto" w:fill="FFFFFF"/>
              </w:rPr>
              <w:t>.р</w:t>
            </w:r>
            <w:proofErr w:type="gramEnd"/>
            <w:r w:rsidRPr="000F06B7">
              <w:rPr>
                <w:rFonts w:eastAsia="Calibri"/>
                <w:color w:val="000000"/>
                <w:sz w:val="26"/>
                <w:szCs w:val="26"/>
                <w:shd w:val="clear" w:color="auto" w:fill="FFFFFF"/>
              </w:rPr>
              <w:t>уб.</w:t>
            </w:r>
          </w:p>
          <w:p w:rsidR="000A1F13" w:rsidRPr="00A83E70" w:rsidRDefault="000A1F13" w:rsidP="003C1FEF">
            <w:pPr>
              <w:widowControl w:val="0"/>
              <w:spacing w:line="274" w:lineRule="exact"/>
              <w:jc w:val="both"/>
              <w:rPr>
                <w:rFonts w:eastAsia="Calibri"/>
                <w:sz w:val="26"/>
                <w:szCs w:val="26"/>
              </w:rPr>
            </w:pPr>
            <w:r w:rsidRPr="000F06B7">
              <w:rPr>
                <w:rFonts w:eastAsia="Calibri"/>
                <w:color w:val="000000"/>
                <w:sz w:val="26"/>
                <w:szCs w:val="26"/>
                <w:shd w:val="clear" w:color="auto" w:fill="FFFFFF"/>
              </w:rPr>
              <w:t>Объемы финансирования носят прогнозный характер и могут корректироваться с учетом возможностей бюджетов.</w:t>
            </w:r>
          </w:p>
          <w:p w:rsidR="000A1F13" w:rsidRPr="00A83E70" w:rsidRDefault="000A1F13" w:rsidP="003C1FEF">
            <w:pPr>
              <w:widowControl w:val="0"/>
              <w:spacing w:line="274" w:lineRule="exact"/>
              <w:jc w:val="both"/>
              <w:rPr>
                <w:rFonts w:eastAsia="Calibri"/>
                <w:sz w:val="26"/>
                <w:szCs w:val="26"/>
              </w:rPr>
            </w:pPr>
            <w:r w:rsidRPr="000F06B7">
              <w:rPr>
                <w:rFonts w:eastAsia="Calibri"/>
                <w:color w:val="000000"/>
                <w:sz w:val="26"/>
                <w:szCs w:val="26"/>
                <w:shd w:val="clear" w:color="auto" w:fill="FFFFFF"/>
              </w:rPr>
              <w:lastRenderedPageBreak/>
              <w:t>Собственные средства учреждения, выполняющие программы энергосбережения, средства, предусмотренные сметами расходов органов местного самоуправления и бюджетных организаций, обеспечивающих выполнение мероприятий по энергосбережению, участвуют по согласованию.</w:t>
            </w:r>
          </w:p>
        </w:tc>
      </w:tr>
      <w:tr w:rsidR="000A1F13" w:rsidRPr="00A83E70" w:rsidTr="003C1FEF">
        <w:trPr>
          <w:trHeight w:val="396"/>
        </w:trPr>
        <w:tc>
          <w:tcPr>
            <w:tcW w:w="2235" w:type="dxa"/>
            <w:vMerge w:val="restart"/>
          </w:tcPr>
          <w:p w:rsidR="000A1F13" w:rsidRPr="00A83E70" w:rsidRDefault="000A1F13" w:rsidP="003C1FEF">
            <w:pPr>
              <w:jc w:val="center"/>
              <w:rPr>
                <w:sz w:val="26"/>
                <w:szCs w:val="26"/>
              </w:rPr>
            </w:pPr>
            <w:r w:rsidRPr="00A83E70">
              <w:rPr>
                <w:sz w:val="26"/>
                <w:szCs w:val="26"/>
              </w:rPr>
              <w:lastRenderedPageBreak/>
              <w:t>Ожидаемые</w:t>
            </w:r>
          </w:p>
          <w:p w:rsidR="000A1F13" w:rsidRPr="00A83E70" w:rsidRDefault="000A1F13" w:rsidP="003C1FEF">
            <w:pPr>
              <w:jc w:val="center"/>
              <w:rPr>
                <w:sz w:val="26"/>
                <w:szCs w:val="26"/>
              </w:rPr>
            </w:pPr>
            <w:r w:rsidRPr="00A83E70">
              <w:rPr>
                <w:sz w:val="26"/>
                <w:szCs w:val="26"/>
              </w:rPr>
              <w:t>конечные результаты реализации Программы</w:t>
            </w:r>
          </w:p>
        </w:tc>
        <w:tc>
          <w:tcPr>
            <w:tcW w:w="7336" w:type="dxa"/>
            <w:gridSpan w:val="3"/>
          </w:tcPr>
          <w:p w:rsidR="000A1F13" w:rsidRPr="00A83E70" w:rsidRDefault="000A1F13" w:rsidP="003C1FEF">
            <w:pPr>
              <w:rPr>
                <w:color w:val="000000"/>
                <w:sz w:val="26"/>
                <w:szCs w:val="26"/>
              </w:rPr>
            </w:pPr>
            <w:r w:rsidRPr="00A83E70">
              <w:rPr>
                <w:color w:val="000000"/>
                <w:sz w:val="26"/>
                <w:szCs w:val="26"/>
              </w:rPr>
              <w:t>Целевые показатели</w:t>
            </w:r>
          </w:p>
        </w:tc>
      </w:tr>
      <w:tr w:rsidR="000A1F13" w:rsidRPr="00A83E70" w:rsidTr="003C1FEF">
        <w:trPr>
          <w:trHeight w:val="231"/>
        </w:trPr>
        <w:tc>
          <w:tcPr>
            <w:tcW w:w="2235" w:type="dxa"/>
            <w:vMerge/>
          </w:tcPr>
          <w:p w:rsidR="000A1F13" w:rsidRPr="00A83E70" w:rsidRDefault="000A1F13" w:rsidP="003C1FEF">
            <w:pPr>
              <w:jc w:val="center"/>
              <w:rPr>
                <w:sz w:val="26"/>
                <w:szCs w:val="26"/>
              </w:rPr>
            </w:pPr>
          </w:p>
        </w:tc>
        <w:tc>
          <w:tcPr>
            <w:tcW w:w="2268" w:type="dxa"/>
          </w:tcPr>
          <w:p w:rsidR="000A1F13" w:rsidRPr="00A83E70" w:rsidRDefault="000A1F13" w:rsidP="003C1FEF">
            <w:pPr>
              <w:widowControl w:val="0"/>
              <w:spacing w:after="120" w:line="230" w:lineRule="exact"/>
              <w:ind w:left="100"/>
              <w:rPr>
                <w:color w:val="000000"/>
                <w:sz w:val="26"/>
                <w:szCs w:val="26"/>
              </w:rPr>
            </w:pPr>
            <w:r w:rsidRPr="00A83E70">
              <w:rPr>
                <w:color w:val="000000"/>
                <w:sz w:val="26"/>
                <w:szCs w:val="26"/>
              </w:rPr>
              <w:t>Экономия</w:t>
            </w:r>
          </w:p>
          <w:p w:rsidR="000A1F13" w:rsidRPr="00A83E70" w:rsidRDefault="000A1F13" w:rsidP="003C1FEF">
            <w:pPr>
              <w:rPr>
                <w:color w:val="000000"/>
                <w:sz w:val="26"/>
                <w:szCs w:val="26"/>
              </w:rPr>
            </w:pPr>
            <w:r w:rsidRPr="00A83E70">
              <w:rPr>
                <w:color w:val="000000"/>
                <w:sz w:val="26"/>
                <w:szCs w:val="26"/>
              </w:rPr>
              <w:t>электроэнергии</w:t>
            </w:r>
          </w:p>
        </w:tc>
        <w:tc>
          <w:tcPr>
            <w:tcW w:w="2268" w:type="dxa"/>
          </w:tcPr>
          <w:p w:rsidR="000A1F13" w:rsidRPr="00A83E70" w:rsidRDefault="000A1F13" w:rsidP="003C1FEF">
            <w:pPr>
              <w:rPr>
                <w:color w:val="000000"/>
                <w:sz w:val="26"/>
                <w:szCs w:val="26"/>
              </w:rPr>
            </w:pPr>
            <w:r w:rsidRPr="00A83E70">
              <w:rPr>
                <w:color w:val="000000"/>
                <w:sz w:val="26"/>
                <w:szCs w:val="26"/>
              </w:rPr>
              <w:t>Экономия в натуральном выражении (кВт)</w:t>
            </w:r>
          </w:p>
        </w:tc>
        <w:tc>
          <w:tcPr>
            <w:tcW w:w="2800" w:type="dxa"/>
          </w:tcPr>
          <w:p w:rsidR="000A1F13" w:rsidRPr="00A83E70" w:rsidRDefault="000A1F13" w:rsidP="003C1FEF">
            <w:pPr>
              <w:rPr>
                <w:color w:val="000000"/>
                <w:sz w:val="26"/>
                <w:szCs w:val="26"/>
              </w:rPr>
            </w:pPr>
            <w:r w:rsidRPr="00A83E70">
              <w:rPr>
                <w:color w:val="000000"/>
                <w:sz w:val="26"/>
                <w:szCs w:val="26"/>
              </w:rPr>
              <w:t>Экономия в натуральном выражении (руб.)</w:t>
            </w:r>
          </w:p>
        </w:tc>
      </w:tr>
      <w:tr w:rsidR="000A1F13" w:rsidRPr="00A83E70" w:rsidTr="003C1FEF">
        <w:trPr>
          <w:trHeight w:val="253"/>
        </w:trPr>
        <w:tc>
          <w:tcPr>
            <w:tcW w:w="2235" w:type="dxa"/>
            <w:vMerge/>
          </w:tcPr>
          <w:p w:rsidR="000A1F13" w:rsidRPr="00A83E70" w:rsidRDefault="000A1F13" w:rsidP="003C1FEF">
            <w:pPr>
              <w:jc w:val="center"/>
              <w:rPr>
                <w:sz w:val="26"/>
                <w:szCs w:val="26"/>
              </w:rPr>
            </w:pPr>
          </w:p>
        </w:tc>
        <w:tc>
          <w:tcPr>
            <w:tcW w:w="2268" w:type="dxa"/>
          </w:tcPr>
          <w:p w:rsidR="000A1F13" w:rsidRPr="00A83E70" w:rsidRDefault="000A1F13" w:rsidP="003C1FEF">
            <w:pPr>
              <w:widowControl w:val="0"/>
              <w:spacing w:line="230" w:lineRule="exact"/>
              <w:ind w:left="100"/>
              <w:rPr>
                <w:color w:val="000000"/>
                <w:sz w:val="26"/>
                <w:szCs w:val="26"/>
              </w:rPr>
            </w:pPr>
            <w:r w:rsidRPr="00A83E70">
              <w:rPr>
                <w:b/>
                <w:bCs/>
                <w:color w:val="000000"/>
                <w:sz w:val="26"/>
                <w:szCs w:val="26"/>
              </w:rPr>
              <w:t>ВСЕГО</w:t>
            </w:r>
          </w:p>
        </w:tc>
        <w:tc>
          <w:tcPr>
            <w:tcW w:w="2268" w:type="dxa"/>
          </w:tcPr>
          <w:p w:rsidR="000A1F13" w:rsidRPr="00A83E70" w:rsidRDefault="000A1F13" w:rsidP="003C1FEF">
            <w:pPr>
              <w:widowControl w:val="0"/>
              <w:spacing w:line="230" w:lineRule="exact"/>
              <w:rPr>
                <w:color w:val="000000"/>
                <w:sz w:val="26"/>
                <w:szCs w:val="26"/>
              </w:rPr>
            </w:pPr>
            <w:r w:rsidRPr="00A83E70">
              <w:rPr>
                <w:b/>
                <w:bCs/>
                <w:color w:val="000000"/>
                <w:sz w:val="26"/>
                <w:szCs w:val="26"/>
              </w:rPr>
              <w:t>73,1</w:t>
            </w:r>
          </w:p>
        </w:tc>
        <w:tc>
          <w:tcPr>
            <w:tcW w:w="2800" w:type="dxa"/>
          </w:tcPr>
          <w:p w:rsidR="000A1F13" w:rsidRPr="00A83E70" w:rsidRDefault="000A1F13" w:rsidP="003C1FEF">
            <w:pPr>
              <w:widowControl w:val="0"/>
              <w:spacing w:line="230" w:lineRule="exact"/>
              <w:ind w:left="80"/>
              <w:rPr>
                <w:color w:val="000000"/>
                <w:sz w:val="26"/>
                <w:szCs w:val="26"/>
              </w:rPr>
            </w:pPr>
            <w:r w:rsidRPr="00A83E70">
              <w:rPr>
                <w:b/>
                <w:bCs/>
                <w:color w:val="000000"/>
                <w:sz w:val="26"/>
                <w:szCs w:val="26"/>
              </w:rPr>
              <w:t>627,93</w:t>
            </w:r>
          </w:p>
        </w:tc>
      </w:tr>
      <w:tr w:rsidR="000A1F13" w:rsidRPr="00A83E70" w:rsidTr="003C1FEF">
        <w:trPr>
          <w:trHeight w:val="242"/>
        </w:trPr>
        <w:tc>
          <w:tcPr>
            <w:tcW w:w="2235" w:type="dxa"/>
            <w:vMerge/>
          </w:tcPr>
          <w:p w:rsidR="000A1F13" w:rsidRPr="00A83E70" w:rsidRDefault="000A1F13" w:rsidP="003C1FEF">
            <w:pPr>
              <w:jc w:val="center"/>
              <w:rPr>
                <w:sz w:val="26"/>
                <w:szCs w:val="26"/>
              </w:rPr>
            </w:pPr>
          </w:p>
        </w:tc>
        <w:tc>
          <w:tcPr>
            <w:tcW w:w="2268" w:type="dxa"/>
          </w:tcPr>
          <w:p w:rsidR="000A1F13" w:rsidRPr="00A83E70" w:rsidRDefault="000A1F13" w:rsidP="003C1FEF">
            <w:pPr>
              <w:rPr>
                <w:color w:val="000000"/>
                <w:sz w:val="26"/>
                <w:szCs w:val="26"/>
              </w:rPr>
            </w:pPr>
            <w:r w:rsidRPr="00A83E70">
              <w:rPr>
                <w:color w:val="000000"/>
                <w:sz w:val="26"/>
                <w:szCs w:val="26"/>
              </w:rPr>
              <w:t>2021 год</w:t>
            </w:r>
          </w:p>
        </w:tc>
        <w:tc>
          <w:tcPr>
            <w:tcW w:w="2268" w:type="dxa"/>
          </w:tcPr>
          <w:p w:rsidR="000A1F13" w:rsidRPr="00A83E70" w:rsidRDefault="000A1F13" w:rsidP="003C1FEF">
            <w:pPr>
              <w:rPr>
                <w:color w:val="000000"/>
                <w:sz w:val="26"/>
                <w:szCs w:val="26"/>
              </w:rPr>
            </w:pPr>
            <w:r w:rsidRPr="00A83E70">
              <w:rPr>
                <w:color w:val="000000"/>
                <w:sz w:val="26"/>
                <w:szCs w:val="26"/>
              </w:rPr>
              <w:t>24,4</w:t>
            </w:r>
          </w:p>
        </w:tc>
        <w:tc>
          <w:tcPr>
            <w:tcW w:w="2800" w:type="dxa"/>
          </w:tcPr>
          <w:p w:rsidR="000A1F13" w:rsidRPr="00A83E70" w:rsidRDefault="000A1F13" w:rsidP="003C1FEF">
            <w:pPr>
              <w:rPr>
                <w:color w:val="000000"/>
                <w:sz w:val="26"/>
                <w:szCs w:val="26"/>
              </w:rPr>
            </w:pPr>
            <w:r w:rsidRPr="00A83E70">
              <w:rPr>
                <w:color w:val="000000"/>
                <w:sz w:val="26"/>
                <w:szCs w:val="26"/>
              </w:rPr>
              <w:t>209,60</w:t>
            </w:r>
          </w:p>
        </w:tc>
      </w:tr>
      <w:tr w:rsidR="000A1F13" w:rsidRPr="00A83E70" w:rsidTr="003C1FEF">
        <w:trPr>
          <w:trHeight w:val="231"/>
        </w:trPr>
        <w:tc>
          <w:tcPr>
            <w:tcW w:w="2235" w:type="dxa"/>
            <w:vMerge/>
          </w:tcPr>
          <w:p w:rsidR="000A1F13" w:rsidRPr="00A83E70" w:rsidRDefault="000A1F13" w:rsidP="003C1FEF">
            <w:pPr>
              <w:jc w:val="center"/>
              <w:rPr>
                <w:sz w:val="26"/>
                <w:szCs w:val="26"/>
              </w:rPr>
            </w:pPr>
          </w:p>
        </w:tc>
        <w:tc>
          <w:tcPr>
            <w:tcW w:w="2268" w:type="dxa"/>
          </w:tcPr>
          <w:p w:rsidR="000A1F13" w:rsidRPr="00A83E70" w:rsidRDefault="000A1F13" w:rsidP="003C1FEF">
            <w:pPr>
              <w:rPr>
                <w:color w:val="000000"/>
                <w:sz w:val="26"/>
                <w:szCs w:val="26"/>
              </w:rPr>
            </w:pPr>
            <w:r w:rsidRPr="00A83E70">
              <w:rPr>
                <w:color w:val="000000"/>
                <w:sz w:val="26"/>
                <w:szCs w:val="26"/>
              </w:rPr>
              <w:t>2022 год</w:t>
            </w:r>
          </w:p>
        </w:tc>
        <w:tc>
          <w:tcPr>
            <w:tcW w:w="2268" w:type="dxa"/>
          </w:tcPr>
          <w:p w:rsidR="000A1F13" w:rsidRPr="00A83E70" w:rsidRDefault="000A1F13" w:rsidP="003C1FEF">
            <w:pPr>
              <w:rPr>
                <w:color w:val="000000"/>
                <w:sz w:val="26"/>
                <w:szCs w:val="26"/>
              </w:rPr>
            </w:pPr>
            <w:r w:rsidRPr="00A83E70">
              <w:rPr>
                <w:color w:val="000000"/>
                <w:sz w:val="26"/>
                <w:szCs w:val="26"/>
              </w:rPr>
              <w:t>24,4</w:t>
            </w:r>
          </w:p>
        </w:tc>
        <w:tc>
          <w:tcPr>
            <w:tcW w:w="2800" w:type="dxa"/>
          </w:tcPr>
          <w:p w:rsidR="000A1F13" w:rsidRPr="00A83E70" w:rsidRDefault="000A1F13" w:rsidP="003C1FEF">
            <w:pPr>
              <w:rPr>
                <w:color w:val="000000"/>
                <w:sz w:val="26"/>
                <w:szCs w:val="26"/>
              </w:rPr>
            </w:pPr>
            <w:r w:rsidRPr="00A83E70">
              <w:rPr>
                <w:color w:val="000000"/>
                <w:sz w:val="26"/>
                <w:szCs w:val="26"/>
              </w:rPr>
              <w:t>209,60</w:t>
            </w:r>
          </w:p>
        </w:tc>
      </w:tr>
      <w:tr w:rsidR="000A1F13" w:rsidRPr="00A83E70" w:rsidTr="003C1FEF">
        <w:trPr>
          <w:trHeight w:val="231"/>
        </w:trPr>
        <w:tc>
          <w:tcPr>
            <w:tcW w:w="2235" w:type="dxa"/>
            <w:vMerge/>
          </w:tcPr>
          <w:p w:rsidR="000A1F13" w:rsidRPr="00A83E70" w:rsidRDefault="000A1F13" w:rsidP="003C1FEF">
            <w:pPr>
              <w:jc w:val="center"/>
              <w:rPr>
                <w:sz w:val="26"/>
                <w:szCs w:val="26"/>
              </w:rPr>
            </w:pPr>
          </w:p>
        </w:tc>
        <w:tc>
          <w:tcPr>
            <w:tcW w:w="2268" w:type="dxa"/>
          </w:tcPr>
          <w:p w:rsidR="000A1F13" w:rsidRPr="00A83E70" w:rsidRDefault="000A1F13" w:rsidP="003C1FEF">
            <w:pPr>
              <w:rPr>
                <w:color w:val="000000"/>
                <w:sz w:val="26"/>
                <w:szCs w:val="26"/>
              </w:rPr>
            </w:pPr>
            <w:r w:rsidRPr="00A83E70">
              <w:rPr>
                <w:color w:val="000000"/>
                <w:sz w:val="26"/>
                <w:szCs w:val="26"/>
              </w:rPr>
              <w:t>2023 год</w:t>
            </w:r>
          </w:p>
        </w:tc>
        <w:tc>
          <w:tcPr>
            <w:tcW w:w="2268" w:type="dxa"/>
          </w:tcPr>
          <w:p w:rsidR="000A1F13" w:rsidRPr="00A83E70" w:rsidRDefault="000A1F13" w:rsidP="003C1FEF">
            <w:pPr>
              <w:rPr>
                <w:color w:val="000000"/>
                <w:sz w:val="26"/>
                <w:szCs w:val="26"/>
              </w:rPr>
            </w:pPr>
            <w:r w:rsidRPr="00A83E70">
              <w:rPr>
                <w:color w:val="000000"/>
                <w:sz w:val="26"/>
                <w:szCs w:val="26"/>
              </w:rPr>
              <w:t>24,3</w:t>
            </w:r>
          </w:p>
        </w:tc>
        <w:tc>
          <w:tcPr>
            <w:tcW w:w="2800" w:type="dxa"/>
          </w:tcPr>
          <w:p w:rsidR="000A1F13" w:rsidRPr="00A83E70" w:rsidRDefault="000A1F13" w:rsidP="003C1FEF">
            <w:pPr>
              <w:rPr>
                <w:color w:val="000000"/>
                <w:sz w:val="26"/>
                <w:szCs w:val="26"/>
              </w:rPr>
            </w:pPr>
            <w:r w:rsidRPr="00A83E70">
              <w:rPr>
                <w:color w:val="000000"/>
                <w:sz w:val="26"/>
                <w:szCs w:val="26"/>
              </w:rPr>
              <w:t>208,73</w:t>
            </w:r>
          </w:p>
        </w:tc>
      </w:tr>
      <w:tr w:rsidR="000A1F13" w:rsidRPr="00A83E70" w:rsidTr="003C1FEF">
        <w:trPr>
          <w:trHeight w:val="231"/>
        </w:trPr>
        <w:tc>
          <w:tcPr>
            <w:tcW w:w="2235" w:type="dxa"/>
            <w:vMerge/>
          </w:tcPr>
          <w:p w:rsidR="000A1F13" w:rsidRPr="00A83E70" w:rsidRDefault="000A1F13" w:rsidP="003C1FEF">
            <w:pPr>
              <w:jc w:val="center"/>
              <w:rPr>
                <w:sz w:val="26"/>
                <w:szCs w:val="26"/>
              </w:rPr>
            </w:pPr>
          </w:p>
        </w:tc>
        <w:tc>
          <w:tcPr>
            <w:tcW w:w="7336" w:type="dxa"/>
            <w:gridSpan w:val="3"/>
          </w:tcPr>
          <w:p w:rsidR="000A1F13" w:rsidRPr="00A83E70" w:rsidRDefault="000A1F13" w:rsidP="003C1FEF">
            <w:pPr>
              <w:rPr>
                <w:color w:val="000000"/>
                <w:sz w:val="26"/>
                <w:szCs w:val="26"/>
              </w:rPr>
            </w:pPr>
            <w:r w:rsidRPr="00A83E70">
              <w:rPr>
                <w:color w:val="000000"/>
                <w:sz w:val="26"/>
                <w:szCs w:val="26"/>
              </w:rPr>
              <w:t>Экономия тепловой энергии</w:t>
            </w:r>
          </w:p>
        </w:tc>
      </w:tr>
      <w:tr w:rsidR="000A1F13" w:rsidRPr="00A83E70" w:rsidTr="003C1FEF">
        <w:trPr>
          <w:trHeight w:val="231"/>
        </w:trPr>
        <w:tc>
          <w:tcPr>
            <w:tcW w:w="2235" w:type="dxa"/>
            <w:vMerge/>
          </w:tcPr>
          <w:p w:rsidR="000A1F13" w:rsidRPr="00A83E70" w:rsidRDefault="000A1F13" w:rsidP="003C1FEF">
            <w:pPr>
              <w:jc w:val="center"/>
              <w:rPr>
                <w:sz w:val="26"/>
                <w:szCs w:val="26"/>
              </w:rPr>
            </w:pPr>
          </w:p>
        </w:tc>
        <w:tc>
          <w:tcPr>
            <w:tcW w:w="2268" w:type="dxa"/>
          </w:tcPr>
          <w:p w:rsidR="000A1F13" w:rsidRPr="00A83E70" w:rsidRDefault="000A1F13" w:rsidP="003C1FEF">
            <w:pPr>
              <w:rPr>
                <w:b/>
                <w:color w:val="000000"/>
                <w:sz w:val="26"/>
                <w:szCs w:val="26"/>
              </w:rPr>
            </w:pPr>
            <w:r w:rsidRPr="00A83E70">
              <w:rPr>
                <w:b/>
                <w:color w:val="000000"/>
                <w:sz w:val="26"/>
                <w:szCs w:val="26"/>
              </w:rPr>
              <w:t>ВСЕГО</w:t>
            </w:r>
          </w:p>
        </w:tc>
        <w:tc>
          <w:tcPr>
            <w:tcW w:w="2268" w:type="dxa"/>
          </w:tcPr>
          <w:p w:rsidR="000A1F13" w:rsidRPr="00A83E70" w:rsidRDefault="000A1F13" w:rsidP="003C1FEF">
            <w:pPr>
              <w:rPr>
                <w:color w:val="000000"/>
                <w:sz w:val="26"/>
                <w:szCs w:val="26"/>
              </w:rPr>
            </w:pPr>
            <w:r w:rsidRPr="00A83E70">
              <w:rPr>
                <w:color w:val="000000"/>
                <w:sz w:val="26"/>
                <w:szCs w:val="26"/>
              </w:rPr>
              <w:t>27,54</w:t>
            </w:r>
          </w:p>
        </w:tc>
        <w:tc>
          <w:tcPr>
            <w:tcW w:w="2800" w:type="dxa"/>
          </w:tcPr>
          <w:p w:rsidR="000A1F13" w:rsidRPr="00A83E70" w:rsidRDefault="000A1F13" w:rsidP="003C1FEF">
            <w:pPr>
              <w:rPr>
                <w:color w:val="000000"/>
                <w:sz w:val="26"/>
                <w:szCs w:val="26"/>
              </w:rPr>
            </w:pPr>
            <w:r w:rsidRPr="00A83E70">
              <w:rPr>
                <w:color w:val="000000"/>
                <w:sz w:val="26"/>
                <w:szCs w:val="26"/>
              </w:rPr>
              <w:t>108212,37</w:t>
            </w:r>
          </w:p>
        </w:tc>
      </w:tr>
      <w:tr w:rsidR="000A1F13" w:rsidRPr="00A83E70" w:rsidTr="003C1FEF">
        <w:trPr>
          <w:trHeight w:val="231"/>
        </w:trPr>
        <w:tc>
          <w:tcPr>
            <w:tcW w:w="2235" w:type="dxa"/>
            <w:vMerge/>
          </w:tcPr>
          <w:p w:rsidR="000A1F13" w:rsidRPr="00A83E70" w:rsidRDefault="000A1F13" w:rsidP="003C1FEF">
            <w:pPr>
              <w:jc w:val="center"/>
              <w:rPr>
                <w:sz w:val="26"/>
                <w:szCs w:val="26"/>
              </w:rPr>
            </w:pPr>
          </w:p>
        </w:tc>
        <w:tc>
          <w:tcPr>
            <w:tcW w:w="2268" w:type="dxa"/>
          </w:tcPr>
          <w:p w:rsidR="000A1F13" w:rsidRPr="00A83E70" w:rsidRDefault="000A1F13" w:rsidP="003C1FEF">
            <w:pPr>
              <w:rPr>
                <w:color w:val="000000"/>
                <w:sz w:val="26"/>
                <w:szCs w:val="26"/>
              </w:rPr>
            </w:pPr>
            <w:r w:rsidRPr="00A83E70">
              <w:rPr>
                <w:color w:val="000000"/>
                <w:sz w:val="26"/>
                <w:szCs w:val="26"/>
              </w:rPr>
              <w:t>2021 год</w:t>
            </w:r>
          </w:p>
        </w:tc>
        <w:tc>
          <w:tcPr>
            <w:tcW w:w="2268" w:type="dxa"/>
          </w:tcPr>
          <w:p w:rsidR="000A1F13" w:rsidRPr="00A83E70" w:rsidRDefault="000A1F13" w:rsidP="003C1FEF">
            <w:pPr>
              <w:rPr>
                <w:color w:val="000000"/>
                <w:sz w:val="26"/>
                <w:szCs w:val="26"/>
              </w:rPr>
            </w:pPr>
            <w:r w:rsidRPr="00A83E70">
              <w:rPr>
                <w:color w:val="000000"/>
                <w:sz w:val="26"/>
                <w:szCs w:val="26"/>
              </w:rPr>
              <w:t>9,18</w:t>
            </w:r>
          </w:p>
        </w:tc>
        <w:tc>
          <w:tcPr>
            <w:tcW w:w="2800" w:type="dxa"/>
          </w:tcPr>
          <w:p w:rsidR="000A1F13" w:rsidRPr="00A83E70" w:rsidRDefault="000A1F13" w:rsidP="003C1FEF">
            <w:pPr>
              <w:rPr>
                <w:color w:val="000000"/>
                <w:sz w:val="26"/>
                <w:szCs w:val="26"/>
              </w:rPr>
            </w:pPr>
            <w:r w:rsidRPr="00A83E70">
              <w:rPr>
                <w:color w:val="000000"/>
                <w:sz w:val="26"/>
                <w:szCs w:val="26"/>
              </w:rPr>
              <w:t>36070,79</w:t>
            </w:r>
          </w:p>
        </w:tc>
      </w:tr>
      <w:tr w:rsidR="000A1F13" w:rsidRPr="00A83E70" w:rsidTr="003C1FEF">
        <w:trPr>
          <w:trHeight w:val="231"/>
        </w:trPr>
        <w:tc>
          <w:tcPr>
            <w:tcW w:w="2235" w:type="dxa"/>
            <w:vMerge/>
          </w:tcPr>
          <w:p w:rsidR="000A1F13" w:rsidRPr="00A83E70" w:rsidRDefault="000A1F13" w:rsidP="003C1FEF">
            <w:pPr>
              <w:jc w:val="center"/>
              <w:rPr>
                <w:sz w:val="26"/>
                <w:szCs w:val="26"/>
              </w:rPr>
            </w:pPr>
          </w:p>
        </w:tc>
        <w:tc>
          <w:tcPr>
            <w:tcW w:w="2268" w:type="dxa"/>
          </w:tcPr>
          <w:p w:rsidR="000A1F13" w:rsidRPr="00A83E70" w:rsidRDefault="000A1F13" w:rsidP="003C1FEF">
            <w:pPr>
              <w:rPr>
                <w:color w:val="000000"/>
                <w:sz w:val="26"/>
                <w:szCs w:val="26"/>
              </w:rPr>
            </w:pPr>
            <w:r w:rsidRPr="00A83E70">
              <w:rPr>
                <w:color w:val="000000"/>
                <w:sz w:val="26"/>
                <w:szCs w:val="26"/>
              </w:rPr>
              <w:t>2022 год</w:t>
            </w:r>
          </w:p>
        </w:tc>
        <w:tc>
          <w:tcPr>
            <w:tcW w:w="2268" w:type="dxa"/>
          </w:tcPr>
          <w:p w:rsidR="000A1F13" w:rsidRPr="00A83E70" w:rsidRDefault="000A1F13" w:rsidP="003C1FEF">
            <w:pPr>
              <w:rPr>
                <w:color w:val="000000"/>
                <w:sz w:val="26"/>
                <w:szCs w:val="26"/>
              </w:rPr>
            </w:pPr>
            <w:r w:rsidRPr="00A83E70">
              <w:rPr>
                <w:color w:val="000000"/>
                <w:sz w:val="26"/>
                <w:szCs w:val="26"/>
              </w:rPr>
              <w:t>9,18</w:t>
            </w:r>
          </w:p>
        </w:tc>
        <w:tc>
          <w:tcPr>
            <w:tcW w:w="2800" w:type="dxa"/>
          </w:tcPr>
          <w:p w:rsidR="000A1F13" w:rsidRPr="00A83E70" w:rsidRDefault="000A1F13" w:rsidP="003C1FEF">
            <w:pPr>
              <w:rPr>
                <w:color w:val="000000"/>
                <w:sz w:val="26"/>
                <w:szCs w:val="26"/>
              </w:rPr>
            </w:pPr>
            <w:r w:rsidRPr="00A83E70">
              <w:rPr>
                <w:color w:val="000000"/>
                <w:sz w:val="26"/>
                <w:szCs w:val="26"/>
              </w:rPr>
              <w:t>36070,79</w:t>
            </w:r>
          </w:p>
        </w:tc>
      </w:tr>
      <w:tr w:rsidR="000A1F13" w:rsidRPr="00A83E70" w:rsidTr="003C1FEF">
        <w:trPr>
          <w:trHeight w:val="231"/>
        </w:trPr>
        <w:tc>
          <w:tcPr>
            <w:tcW w:w="2235" w:type="dxa"/>
            <w:vMerge/>
          </w:tcPr>
          <w:p w:rsidR="000A1F13" w:rsidRPr="00A83E70" w:rsidRDefault="000A1F13" w:rsidP="003C1FEF">
            <w:pPr>
              <w:jc w:val="center"/>
              <w:rPr>
                <w:sz w:val="26"/>
                <w:szCs w:val="26"/>
              </w:rPr>
            </w:pPr>
          </w:p>
        </w:tc>
        <w:tc>
          <w:tcPr>
            <w:tcW w:w="2268" w:type="dxa"/>
          </w:tcPr>
          <w:p w:rsidR="000A1F13" w:rsidRPr="00A83E70" w:rsidRDefault="000A1F13" w:rsidP="003C1FEF">
            <w:pPr>
              <w:rPr>
                <w:color w:val="000000"/>
                <w:sz w:val="26"/>
                <w:szCs w:val="26"/>
              </w:rPr>
            </w:pPr>
            <w:r w:rsidRPr="00A83E70">
              <w:rPr>
                <w:color w:val="000000"/>
                <w:sz w:val="26"/>
                <w:szCs w:val="26"/>
              </w:rPr>
              <w:t>2023 год</w:t>
            </w:r>
          </w:p>
        </w:tc>
        <w:tc>
          <w:tcPr>
            <w:tcW w:w="2268" w:type="dxa"/>
          </w:tcPr>
          <w:p w:rsidR="000A1F13" w:rsidRPr="00A83E70" w:rsidRDefault="000A1F13" w:rsidP="003C1FEF">
            <w:pPr>
              <w:rPr>
                <w:color w:val="000000"/>
                <w:sz w:val="26"/>
                <w:szCs w:val="26"/>
              </w:rPr>
            </w:pPr>
            <w:r w:rsidRPr="00A83E70">
              <w:rPr>
                <w:color w:val="000000"/>
                <w:sz w:val="26"/>
                <w:szCs w:val="26"/>
              </w:rPr>
              <w:t>9,18</w:t>
            </w:r>
          </w:p>
        </w:tc>
        <w:tc>
          <w:tcPr>
            <w:tcW w:w="2800" w:type="dxa"/>
          </w:tcPr>
          <w:p w:rsidR="000A1F13" w:rsidRPr="00A83E70" w:rsidRDefault="000A1F13" w:rsidP="003C1FEF">
            <w:pPr>
              <w:rPr>
                <w:color w:val="000000"/>
                <w:sz w:val="26"/>
                <w:szCs w:val="26"/>
              </w:rPr>
            </w:pPr>
            <w:r w:rsidRPr="00A83E70">
              <w:rPr>
                <w:color w:val="000000"/>
                <w:sz w:val="26"/>
                <w:szCs w:val="26"/>
              </w:rPr>
              <w:t>36070,79</w:t>
            </w:r>
          </w:p>
        </w:tc>
      </w:tr>
      <w:tr w:rsidR="000A1F13" w:rsidRPr="00A83E70" w:rsidTr="003C1FEF">
        <w:trPr>
          <w:trHeight w:val="231"/>
        </w:trPr>
        <w:tc>
          <w:tcPr>
            <w:tcW w:w="2235" w:type="dxa"/>
            <w:vMerge/>
          </w:tcPr>
          <w:p w:rsidR="000A1F13" w:rsidRPr="00A83E70" w:rsidRDefault="000A1F13" w:rsidP="003C1FEF">
            <w:pPr>
              <w:jc w:val="center"/>
              <w:rPr>
                <w:sz w:val="26"/>
                <w:szCs w:val="26"/>
              </w:rPr>
            </w:pPr>
          </w:p>
        </w:tc>
        <w:tc>
          <w:tcPr>
            <w:tcW w:w="7336" w:type="dxa"/>
            <w:gridSpan w:val="3"/>
          </w:tcPr>
          <w:p w:rsidR="000A1F13" w:rsidRPr="00A83E70" w:rsidRDefault="000A1F13" w:rsidP="003C1FEF">
            <w:pPr>
              <w:rPr>
                <w:color w:val="000000"/>
                <w:sz w:val="26"/>
                <w:szCs w:val="26"/>
              </w:rPr>
            </w:pPr>
            <w:r w:rsidRPr="00A83E70">
              <w:rPr>
                <w:color w:val="000000"/>
                <w:sz w:val="26"/>
                <w:szCs w:val="26"/>
              </w:rPr>
              <w:t>Показатели энергетической эффективности:</w:t>
            </w:r>
          </w:p>
        </w:tc>
      </w:tr>
      <w:tr w:rsidR="000A1F13" w:rsidRPr="00A83E70" w:rsidTr="003C1FEF">
        <w:tc>
          <w:tcPr>
            <w:tcW w:w="2235" w:type="dxa"/>
            <w:vMerge/>
          </w:tcPr>
          <w:p w:rsidR="000A1F13" w:rsidRPr="00A83E70" w:rsidRDefault="000A1F13" w:rsidP="003C1FEF">
            <w:pPr>
              <w:rPr>
                <w:sz w:val="26"/>
                <w:szCs w:val="26"/>
              </w:rPr>
            </w:pPr>
          </w:p>
        </w:tc>
        <w:tc>
          <w:tcPr>
            <w:tcW w:w="7336" w:type="dxa"/>
            <w:gridSpan w:val="3"/>
          </w:tcPr>
          <w:p w:rsidR="000A1F13" w:rsidRPr="00A83E70" w:rsidRDefault="000A1F13" w:rsidP="003C1FEF">
            <w:pPr>
              <w:rPr>
                <w:color w:val="000000"/>
                <w:sz w:val="26"/>
                <w:szCs w:val="26"/>
              </w:rPr>
            </w:pPr>
            <w:r w:rsidRPr="00A83E70">
              <w:rPr>
                <w:color w:val="000000"/>
                <w:sz w:val="26"/>
                <w:szCs w:val="26"/>
              </w:rPr>
              <w:t>Удельный расход электрической энергии на 1м</w:t>
            </w:r>
            <w:r w:rsidRPr="00A83E70">
              <w:rPr>
                <w:color w:val="000000"/>
                <w:sz w:val="26"/>
                <w:szCs w:val="26"/>
                <w:vertAlign w:val="superscript"/>
              </w:rPr>
              <w:t>2</w:t>
            </w:r>
            <w:r w:rsidRPr="00A83E70">
              <w:rPr>
                <w:color w:val="000000"/>
                <w:sz w:val="26"/>
                <w:szCs w:val="26"/>
              </w:rPr>
              <w:t xml:space="preserve"> (кВт/м</w:t>
            </w:r>
            <w:proofErr w:type="gramStart"/>
            <w:r w:rsidRPr="00A83E70">
              <w:rPr>
                <w:color w:val="000000"/>
                <w:sz w:val="26"/>
                <w:szCs w:val="26"/>
                <w:vertAlign w:val="superscript"/>
              </w:rPr>
              <w:t>2</w:t>
            </w:r>
            <w:proofErr w:type="gramEnd"/>
            <w:r w:rsidRPr="00A83E70">
              <w:rPr>
                <w:color w:val="000000"/>
                <w:sz w:val="26"/>
                <w:szCs w:val="26"/>
              </w:rPr>
              <w:t>)</w:t>
            </w:r>
          </w:p>
        </w:tc>
      </w:tr>
      <w:tr w:rsidR="000A1F13" w:rsidRPr="00A83E70" w:rsidTr="003C1FEF">
        <w:tc>
          <w:tcPr>
            <w:tcW w:w="2235" w:type="dxa"/>
            <w:vMerge/>
          </w:tcPr>
          <w:p w:rsidR="000A1F13" w:rsidRPr="00A83E70" w:rsidRDefault="000A1F13" w:rsidP="003C1FEF">
            <w:pPr>
              <w:rPr>
                <w:sz w:val="26"/>
                <w:szCs w:val="26"/>
              </w:rPr>
            </w:pPr>
          </w:p>
        </w:tc>
        <w:tc>
          <w:tcPr>
            <w:tcW w:w="7336" w:type="dxa"/>
            <w:gridSpan w:val="3"/>
          </w:tcPr>
          <w:p w:rsidR="000A1F13" w:rsidRPr="00A83E70" w:rsidRDefault="000A1F13" w:rsidP="003C1FEF">
            <w:pPr>
              <w:rPr>
                <w:sz w:val="26"/>
                <w:szCs w:val="26"/>
              </w:rPr>
            </w:pPr>
            <w:r w:rsidRPr="00A83E70">
              <w:rPr>
                <w:sz w:val="26"/>
                <w:szCs w:val="26"/>
              </w:rPr>
              <w:t>С 13,79 до 13,6</w:t>
            </w:r>
          </w:p>
        </w:tc>
      </w:tr>
      <w:tr w:rsidR="000A1F13" w:rsidRPr="00A83E70" w:rsidTr="003C1FEF">
        <w:tc>
          <w:tcPr>
            <w:tcW w:w="2235" w:type="dxa"/>
            <w:vMerge/>
          </w:tcPr>
          <w:p w:rsidR="000A1F13" w:rsidRPr="00A83E70" w:rsidRDefault="000A1F13" w:rsidP="003C1FEF">
            <w:pPr>
              <w:rPr>
                <w:sz w:val="26"/>
                <w:szCs w:val="26"/>
              </w:rPr>
            </w:pPr>
          </w:p>
        </w:tc>
        <w:tc>
          <w:tcPr>
            <w:tcW w:w="7336" w:type="dxa"/>
            <w:gridSpan w:val="3"/>
          </w:tcPr>
          <w:p w:rsidR="000A1F13" w:rsidRPr="00A83E70" w:rsidRDefault="000A1F13" w:rsidP="003C1FEF">
            <w:pPr>
              <w:rPr>
                <w:sz w:val="26"/>
                <w:szCs w:val="26"/>
              </w:rPr>
            </w:pPr>
            <w:r w:rsidRPr="00A83E70">
              <w:rPr>
                <w:sz w:val="26"/>
                <w:szCs w:val="26"/>
              </w:rPr>
              <w:t xml:space="preserve">Удельный расход тепловой энергии </w:t>
            </w:r>
            <w:proofErr w:type="spellStart"/>
            <w:r w:rsidRPr="00A83E70">
              <w:rPr>
                <w:sz w:val="26"/>
                <w:szCs w:val="26"/>
              </w:rPr>
              <w:t>Втч</w:t>
            </w:r>
            <w:proofErr w:type="spellEnd"/>
            <w:r w:rsidRPr="00A83E70">
              <w:rPr>
                <w:sz w:val="26"/>
                <w:szCs w:val="26"/>
              </w:rPr>
              <w:t>/м</w:t>
            </w:r>
            <w:proofErr w:type="gramStart"/>
            <w:r w:rsidRPr="00A83E70">
              <w:rPr>
                <w:sz w:val="26"/>
                <w:szCs w:val="26"/>
                <w:vertAlign w:val="superscript"/>
              </w:rPr>
              <w:t>2</w:t>
            </w:r>
            <w:proofErr w:type="gramEnd"/>
            <w:r w:rsidRPr="00A83E70">
              <w:rPr>
                <w:sz w:val="26"/>
                <w:szCs w:val="26"/>
              </w:rPr>
              <w:t>/ГСОП</w:t>
            </w:r>
          </w:p>
        </w:tc>
      </w:tr>
      <w:tr w:rsidR="000A1F13" w:rsidRPr="00A83E70" w:rsidTr="003C1FEF">
        <w:tc>
          <w:tcPr>
            <w:tcW w:w="2235" w:type="dxa"/>
            <w:vMerge/>
          </w:tcPr>
          <w:p w:rsidR="000A1F13" w:rsidRPr="00A83E70" w:rsidRDefault="000A1F13" w:rsidP="003C1FEF">
            <w:pPr>
              <w:rPr>
                <w:sz w:val="26"/>
                <w:szCs w:val="26"/>
              </w:rPr>
            </w:pPr>
          </w:p>
        </w:tc>
        <w:tc>
          <w:tcPr>
            <w:tcW w:w="7336" w:type="dxa"/>
            <w:gridSpan w:val="3"/>
          </w:tcPr>
          <w:p w:rsidR="000A1F13" w:rsidRPr="00A83E70" w:rsidRDefault="000A1F13" w:rsidP="003C1FEF">
            <w:pPr>
              <w:rPr>
                <w:sz w:val="26"/>
                <w:szCs w:val="26"/>
              </w:rPr>
            </w:pPr>
            <w:r w:rsidRPr="00A83E70">
              <w:rPr>
                <w:sz w:val="26"/>
                <w:szCs w:val="26"/>
              </w:rPr>
              <w:t>С 77,34 до 63,83</w:t>
            </w:r>
          </w:p>
        </w:tc>
      </w:tr>
    </w:tbl>
    <w:p w:rsidR="000A1F13" w:rsidRPr="00A83E70" w:rsidRDefault="000A1F13" w:rsidP="000A1F13">
      <w:pPr>
        <w:pStyle w:val="1e"/>
        <w:shd w:val="clear" w:color="auto" w:fill="auto"/>
        <w:spacing w:line="360" w:lineRule="auto"/>
        <w:ind w:right="-1" w:firstLine="709"/>
        <w:rPr>
          <w:sz w:val="28"/>
          <w:szCs w:val="28"/>
        </w:rPr>
      </w:pPr>
    </w:p>
    <w:p w:rsidR="000A1F13" w:rsidRPr="000F06B7" w:rsidRDefault="000A1F13" w:rsidP="000A1F13">
      <w:pPr>
        <w:spacing w:line="360" w:lineRule="auto"/>
        <w:ind w:firstLine="709"/>
        <w:jc w:val="both"/>
        <w:outlineLvl w:val="2"/>
        <w:rPr>
          <w:sz w:val="28"/>
          <w:szCs w:val="28"/>
        </w:rPr>
      </w:pPr>
      <w:r>
        <w:rPr>
          <w:sz w:val="28"/>
          <w:szCs w:val="28"/>
        </w:rPr>
        <w:t xml:space="preserve">2. </w:t>
      </w:r>
      <w:r w:rsidRPr="000F06B7">
        <w:rPr>
          <w:sz w:val="28"/>
          <w:szCs w:val="28"/>
        </w:rPr>
        <w:t>Опубликовать настоящее постановление в «Информационном бюллетене органов местного самоуправления»</w:t>
      </w:r>
      <w:r>
        <w:rPr>
          <w:sz w:val="28"/>
          <w:szCs w:val="28"/>
        </w:rPr>
        <w:t>.</w:t>
      </w:r>
    </w:p>
    <w:p w:rsidR="000A1F13" w:rsidRDefault="000A1F13" w:rsidP="000A1F13">
      <w:pPr>
        <w:spacing w:line="360" w:lineRule="auto"/>
        <w:ind w:firstLine="709"/>
        <w:jc w:val="both"/>
        <w:rPr>
          <w:color w:val="000000"/>
          <w:sz w:val="28"/>
          <w:szCs w:val="28"/>
        </w:rPr>
      </w:pPr>
      <w:r>
        <w:rPr>
          <w:color w:val="000000"/>
          <w:sz w:val="28"/>
          <w:szCs w:val="28"/>
        </w:rPr>
        <w:t>3</w:t>
      </w:r>
      <w:r w:rsidRPr="000F06B7">
        <w:rPr>
          <w:color w:val="000000"/>
          <w:sz w:val="28"/>
          <w:szCs w:val="28"/>
        </w:rPr>
        <w:t>. Настоящее постановление вступает в силу со дня его официального опубликования.</w:t>
      </w:r>
    </w:p>
    <w:p w:rsidR="000A1F13" w:rsidRDefault="000A1F13" w:rsidP="000A1F13">
      <w:pPr>
        <w:spacing w:line="360" w:lineRule="auto"/>
        <w:ind w:firstLine="709"/>
        <w:jc w:val="both"/>
        <w:rPr>
          <w:color w:val="000000"/>
          <w:sz w:val="28"/>
          <w:szCs w:val="28"/>
        </w:rPr>
      </w:pPr>
    </w:p>
    <w:p w:rsidR="000A1F13" w:rsidRPr="000F06B7" w:rsidRDefault="000A1F13" w:rsidP="000A1F13">
      <w:pPr>
        <w:spacing w:line="360" w:lineRule="auto"/>
        <w:ind w:firstLine="709"/>
        <w:jc w:val="both"/>
        <w:rPr>
          <w:color w:val="000000"/>
          <w:sz w:val="28"/>
          <w:szCs w:val="28"/>
        </w:rPr>
      </w:pPr>
    </w:p>
    <w:p w:rsidR="000A1F13" w:rsidRPr="000F06B7" w:rsidRDefault="000A1F13" w:rsidP="000A1F13">
      <w:pPr>
        <w:outlineLvl w:val="2"/>
        <w:rPr>
          <w:sz w:val="28"/>
          <w:szCs w:val="28"/>
        </w:rPr>
      </w:pPr>
      <w:r>
        <w:rPr>
          <w:sz w:val="28"/>
          <w:szCs w:val="28"/>
        </w:rPr>
        <w:t>И.о. главы</w:t>
      </w:r>
      <w:r w:rsidRPr="000F06B7">
        <w:rPr>
          <w:sz w:val="28"/>
          <w:szCs w:val="28"/>
        </w:rPr>
        <w:t xml:space="preserve"> администрации </w:t>
      </w:r>
    </w:p>
    <w:p w:rsidR="000A1F13" w:rsidRPr="000F06B7" w:rsidRDefault="000A1F13" w:rsidP="000A1F13">
      <w:pPr>
        <w:outlineLvl w:val="2"/>
        <w:rPr>
          <w:sz w:val="28"/>
          <w:szCs w:val="28"/>
        </w:rPr>
      </w:pPr>
      <w:r w:rsidRPr="000F06B7">
        <w:rPr>
          <w:sz w:val="28"/>
          <w:szCs w:val="28"/>
        </w:rPr>
        <w:t xml:space="preserve">Лузского городского поселения                   </w:t>
      </w:r>
      <w:r>
        <w:rPr>
          <w:sz w:val="28"/>
          <w:szCs w:val="28"/>
        </w:rPr>
        <w:t xml:space="preserve">                             Е.Н</w:t>
      </w:r>
      <w:r w:rsidRPr="000F06B7">
        <w:rPr>
          <w:sz w:val="28"/>
          <w:szCs w:val="28"/>
        </w:rPr>
        <w:t xml:space="preserve">. </w:t>
      </w:r>
      <w:r>
        <w:rPr>
          <w:sz w:val="28"/>
          <w:szCs w:val="28"/>
        </w:rPr>
        <w:t>Семушина</w:t>
      </w:r>
    </w:p>
    <w:p w:rsidR="000A1F13" w:rsidRDefault="000A1F13" w:rsidP="005A0DFB">
      <w:pPr>
        <w:jc w:val="both"/>
        <w:rPr>
          <w:b/>
          <w:sz w:val="28"/>
          <w:szCs w:val="28"/>
        </w:rPr>
      </w:pPr>
    </w:p>
    <w:p w:rsidR="001B3807" w:rsidRDefault="00A45D76" w:rsidP="00A560F9">
      <w:pPr>
        <w:jc w:val="center"/>
        <w:rPr>
          <w:b/>
          <w:sz w:val="28"/>
          <w:szCs w:val="28"/>
        </w:rPr>
      </w:pPr>
      <w:r>
        <w:rPr>
          <w:b/>
          <w:sz w:val="28"/>
          <w:szCs w:val="28"/>
        </w:rPr>
        <w:t>_________</w:t>
      </w:r>
    </w:p>
    <w:p w:rsidR="00A560F9" w:rsidRDefault="00A45D76" w:rsidP="00A560F9">
      <w:pPr>
        <w:jc w:val="center"/>
        <w:rPr>
          <w:b/>
          <w:sz w:val="28"/>
          <w:szCs w:val="28"/>
        </w:rPr>
      </w:pPr>
      <w:r>
        <w:rPr>
          <w:b/>
          <w:sz w:val="28"/>
          <w:szCs w:val="28"/>
        </w:rPr>
        <w:t>__</w:t>
      </w:r>
    </w:p>
    <w:p w:rsidR="00AD0B9E" w:rsidRDefault="00AD0B9E" w:rsidP="00A560F9">
      <w:pPr>
        <w:jc w:val="center"/>
        <w:rPr>
          <w:b/>
          <w:sz w:val="28"/>
          <w:szCs w:val="28"/>
        </w:rPr>
      </w:pPr>
    </w:p>
    <w:p w:rsidR="0079597C" w:rsidRPr="000C4A9D" w:rsidRDefault="00143172" w:rsidP="0079597C">
      <w:pPr>
        <w:jc w:val="center"/>
      </w:pPr>
      <w:proofErr w:type="gramStart"/>
      <w:r>
        <w:t>О</w:t>
      </w:r>
      <w:r w:rsidR="0079597C" w:rsidRPr="000C4A9D">
        <w:t>тветственный за выпуск</w:t>
      </w:r>
      <w:proofErr w:type="gramEnd"/>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3A084A">
      <w:headerReference w:type="even" r:id="rId8"/>
      <w:headerReference w:type="default" r:id="rId9"/>
      <w:footerReference w:type="even" r:id="rId10"/>
      <w:pgSz w:w="11906" w:h="16838"/>
      <w:pgMar w:top="1134" w:right="127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1D" w:rsidRDefault="006E581D" w:rsidP="00FE0198">
      <w:r>
        <w:separator/>
      </w:r>
    </w:p>
  </w:endnote>
  <w:endnote w:type="continuationSeparator" w:id="0">
    <w:p w:rsidR="006E581D" w:rsidRDefault="006E581D"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C9" w:rsidRDefault="005625C9">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625C9" w:rsidRDefault="005625C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1D" w:rsidRDefault="006E581D" w:rsidP="00FE0198">
      <w:r>
        <w:separator/>
      </w:r>
    </w:p>
  </w:footnote>
  <w:footnote w:type="continuationSeparator" w:id="0">
    <w:p w:rsidR="006E581D" w:rsidRDefault="006E581D"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C9" w:rsidRDefault="005625C9">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625C9" w:rsidRDefault="005625C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C9" w:rsidRDefault="005625C9">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3A084A">
      <w:rPr>
        <w:rStyle w:val="af9"/>
        <w:noProof/>
      </w:rPr>
      <w:t>1</w:t>
    </w:r>
    <w:r>
      <w:rPr>
        <w:rStyle w:val="af9"/>
      </w:rPr>
      <w:fldChar w:fldCharType="end"/>
    </w:r>
  </w:p>
  <w:p w:rsidR="005625C9" w:rsidRDefault="005625C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01A3325"/>
    <w:multiLevelType w:val="hybridMultilevel"/>
    <w:tmpl w:val="89DC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CDB4DBB"/>
    <w:multiLevelType w:val="multilevel"/>
    <w:tmpl w:val="748A47C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AF6772F"/>
    <w:multiLevelType w:val="multilevel"/>
    <w:tmpl w:val="CD640F48"/>
    <w:lvl w:ilvl="0">
      <w:start w:val="1"/>
      <w:numFmt w:val="decimal"/>
      <w:lvlText w:val="%1."/>
      <w:lvlJc w:val="left"/>
      <w:pPr>
        <w:tabs>
          <w:tab w:val="num" w:pos="540"/>
        </w:tabs>
        <w:ind w:left="540" w:hanging="360"/>
      </w:pPr>
      <w:rPr>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24">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2D7A68"/>
    <w:multiLevelType w:val="hybridMultilevel"/>
    <w:tmpl w:val="ED16036E"/>
    <w:lvl w:ilvl="0" w:tplc="E6863CFC">
      <w:start w:val="1"/>
      <w:numFmt w:val="decimal"/>
      <w:lvlText w:val="%1."/>
      <w:lvlJc w:val="left"/>
      <w:pPr>
        <w:ind w:left="360"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8">
    <w:nsid w:val="600C76AA"/>
    <w:multiLevelType w:val="multilevel"/>
    <w:tmpl w:val="8CF63526"/>
    <w:lvl w:ilvl="0">
      <w:start w:val="1"/>
      <w:numFmt w:val="decimal"/>
      <w:lvlText w:val="%1."/>
      <w:lvlJc w:val="left"/>
      <w:pPr>
        <w:ind w:left="1785" w:hanging="360"/>
      </w:pPr>
      <w:rPr>
        <w:rFonts w:hint="default"/>
      </w:rPr>
    </w:lvl>
    <w:lvl w:ilvl="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9">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0">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1">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7B29256B"/>
    <w:multiLevelType w:val="hybridMultilevel"/>
    <w:tmpl w:val="5426B386"/>
    <w:lvl w:ilvl="0" w:tplc="760E5506">
      <w:start w:val="9"/>
      <w:numFmt w:val="decimal"/>
      <w:lvlText w:val="%1."/>
      <w:lvlJc w:val="left"/>
      <w:pPr>
        <w:ind w:left="502"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5">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9"/>
  </w:num>
  <w:num w:numId="3">
    <w:abstractNumId w:val="17"/>
  </w:num>
  <w:num w:numId="4">
    <w:abstractNumId w:val="11"/>
  </w:num>
  <w:num w:numId="5">
    <w:abstractNumId w:val="24"/>
  </w:num>
  <w:num w:numId="6">
    <w:abstractNumId w:val="13"/>
  </w:num>
  <w:num w:numId="7">
    <w:abstractNumId w:val="33"/>
  </w:num>
  <w:num w:numId="8">
    <w:abstractNumId w:val="16"/>
  </w:num>
  <w:num w:numId="9">
    <w:abstractNumId w:val="8"/>
  </w:num>
  <w:num w:numId="10">
    <w:abstractNumId w:val="32"/>
  </w:num>
  <w:num w:numId="11">
    <w:abstractNumId w:val="10"/>
  </w:num>
  <w:num w:numId="12">
    <w:abstractNumId w:val="26"/>
  </w:num>
  <w:num w:numId="13">
    <w:abstractNumId w:val="6"/>
  </w:num>
  <w:num w:numId="14">
    <w:abstractNumId w:val="25"/>
  </w:num>
  <w:num w:numId="15">
    <w:abstractNumId w:val="18"/>
  </w:num>
  <w:num w:numId="16">
    <w:abstractNumId w:val="14"/>
  </w:num>
  <w:num w:numId="17">
    <w:abstractNumId w:val="20"/>
  </w:num>
  <w:num w:numId="18">
    <w:abstractNumId w:val="29"/>
  </w:num>
  <w:num w:numId="19">
    <w:abstractNumId w:val="15"/>
  </w:num>
  <w:num w:numId="20">
    <w:abstractNumId w:val="30"/>
  </w:num>
  <w:num w:numId="21">
    <w:abstractNumId w:val="5"/>
  </w:num>
  <w:num w:numId="22">
    <w:abstractNumId w:val="31"/>
  </w:num>
  <w:num w:numId="23">
    <w:abstractNumId w:val="0"/>
  </w:num>
  <w:num w:numId="24">
    <w:abstractNumId w:val="35"/>
  </w:num>
  <w:num w:numId="25">
    <w:abstractNumId w:val="22"/>
  </w:num>
  <w:num w:numId="26">
    <w:abstractNumId w:val="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34"/>
  </w:num>
  <w:num w:numId="31">
    <w:abstractNumId w:val="12"/>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308B2"/>
    <w:rsid w:val="00030C71"/>
    <w:rsid w:val="00033726"/>
    <w:rsid w:val="00043E2D"/>
    <w:rsid w:val="000471DB"/>
    <w:rsid w:val="000538CD"/>
    <w:rsid w:val="00074EE0"/>
    <w:rsid w:val="00084048"/>
    <w:rsid w:val="000858B5"/>
    <w:rsid w:val="0009297A"/>
    <w:rsid w:val="00092ABE"/>
    <w:rsid w:val="00096663"/>
    <w:rsid w:val="000A0BF6"/>
    <w:rsid w:val="000A15D7"/>
    <w:rsid w:val="000A1F13"/>
    <w:rsid w:val="000B3183"/>
    <w:rsid w:val="000B48FF"/>
    <w:rsid w:val="000C0410"/>
    <w:rsid w:val="000C0CB3"/>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47BE6"/>
    <w:rsid w:val="00166E99"/>
    <w:rsid w:val="001755E0"/>
    <w:rsid w:val="00185B99"/>
    <w:rsid w:val="00185D71"/>
    <w:rsid w:val="00191295"/>
    <w:rsid w:val="001966C0"/>
    <w:rsid w:val="001A1FBF"/>
    <w:rsid w:val="001A4823"/>
    <w:rsid w:val="001B2670"/>
    <w:rsid w:val="001B361A"/>
    <w:rsid w:val="001B3807"/>
    <w:rsid w:val="001B5066"/>
    <w:rsid w:val="001C0A93"/>
    <w:rsid w:val="001C6340"/>
    <w:rsid w:val="001D16DE"/>
    <w:rsid w:val="001E1163"/>
    <w:rsid w:val="001E2651"/>
    <w:rsid w:val="001E2ACB"/>
    <w:rsid w:val="001F06F8"/>
    <w:rsid w:val="001F38CF"/>
    <w:rsid w:val="002154EB"/>
    <w:rsid w:val="002177EA"/>
    <w:rsid w:val="00221EAC"/>
    <w:rsid w:val="00222D09"/>
    <w:rsid w:val="0022441D"/>
    <w:rsid w:val="002256CE"/>
    <w:rsid w:val="00233B73"/>
    <w:rsid w:val="00234ADB"/>
    <w:rsid w:val="002357A1"/>
    <w:rsid w:val="00236354"/>
    <w:rsid w:val="00242061"/>
    <w:rsid w:val="00246FD2"/>
    <w:rsid w:val="0025051B"/>
    <w:rsid w:val="00252A32"/>
    <w:rsid w:val="00266DBC"/>
    <w:rsid w:val="00267FBF"/>
    <w:rsid w:val="00270E92"/>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084A"/>
    <w:rsid w:val="003A2DF5"/>
    <w:rsid w:val="003A36DF"/>
    <w:rsid w:val="003A442E"/>
    <w:rsid w:val="003A5AC9"/>
    <w:rsid w:val="003A72D5"/>
    <w:rsid w:val="003A7910"/>
    <w:rsid w:val="003B1F1C"/>
    <w:rsid w:val="003B21F0"/>
    <w:rsid w:val="003B2B23"/>
    <w:rsid w:val="003B3C12"/>
    <w:rsid w:val="003B6D34"/>
    <w:rsid w:val="003B75E4"/>
    <w:rsid w:val="003C17C7"/>
    <w:rsid w:val="003C470B"/>
    <w:rsid w:val="003C7502"/>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25C9"/>
    <w:rsid w:val="0056433E"/>
    <w:rsid w:val="0056548C"/>
    <w:rsid w:val="005663C7"/>
    <w:rsid w:val="0057298E"/>
    <w:rsid w:val="0057368E"/>
    <w:rsid w:val="00577EC1"/>
    <w:rsid w:val="00584194"/>
    <w:rsid w:val="0058609B"/>
    <w:rsid w:val="0059121D"/>
    <w:rsid w:val="00593DA4"/>
    <w:rsid w:val="00596751"/>
    <w:rsid w:val="005A0DFB"/>
    <w:rsid w:val="005A43BE"/>
    <w:rsid w:val="005B376E"/>
    <w:rsid w:val="005C0B3C"/>
    <w:rsid w:val="005C67F5"/>
    <w:rsid w:val="005D0A40"/>
    <w:rsid w:val="005D5275"/>
    <w:rsid w:val="005D707A"/>
    <w:rsid w:val="005E29D3"/>
    <w:rsid w:val="005F20C3"/>
    <w:rsid w:val="005F5A3C"/>
    <w:rsid w:val="005F5BC3"/>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60FD"/>
    <w:rsid w:val="006C7A96"/>
    <w:rsid w:val="006D2F4F"/>
    <w:rsid w:val="006E581D"/>
    <w:rsid w:val="006F78BD"/>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C2B44"/>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42A05"/>
    <w:rsid w:val="00845B5C"/>
    <w:rsid w:val="008529B1"/>
    <w:rsid w:val="00856313"/>
    <w:rsid w:val="008607DE"/>
    <w:rsid w:val="00861409"/>
    <w:rsid w:val="008663ED"/>
    <w:rsid w:val="0087302A"/>
    <w:rsid w:val="00874797"/>
    <w:rsid w:val="00874FFE"/>
    <w:rsid w:val="008820D4"/>
    <w:rsid w:val="008834C8"/>
    <w:rsid w:val="00885C19"/>
    <w:rsid w:val="008A2ABE"/>
    <w:rsid w:val="008B04E3"/>
    <w:rsid w:val="008C0FA7"/>
    <w:rsid w:val="008C18FC"/>
    <w:rsid w:val="008D0660"/>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13B80"/>
    <w:rsid w:val="00A1715B"/>
    <w:rsid w:val="00A24825"/>
    <w:rsid w:val="00A32267"/>
    <w:rsid w:val="00A33D8A"/>
    <w:rsid w:val="00A404E4"/>
    <w:rsid w:val="00A44D66"/>
    <w:rsid w:val="00A452AF"/>
    <w:rsid w:val="00A45D76"/>
    <w:rsid w:val="00A560F9"/>
    <w:rsid w:val="00A61A0D"/>
    <w:rsid w:val="00A63416"/>
    <w:rsid w:val="00A66A11"/>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2ABF"/>
    <w:rsid w:val="00BB5D66"/>
    <w:rsid w:val="00BB798F"/>
    <w:rsid w:val="00BC6A4D"/>
    <w:rsid w:val="00BC75CF"/>
    <w:rsid w:val="00BD0011"/>
    <w:rsid w:val="00BD2B5C"/>
    <w:rsid w:val="00BD670A"/>
    <w:rsid w:val="00BD6799"/>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uiPriority w:val="59"/>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3F87-16E4-493C-AF96-C7AF19CD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14072</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6</cp:revision>
  <cp:lastPrinted>2016-07-05T08:50:00Z</cp:lastPrinted>
  <dcterms:created xsi:type="dcterms:W3CDTF">2017-10-25T07:20:00Z</dcterms:created>
  <dcterms:modified xsi:type="dcterms:W3CDTF">2021-05-28T11:28:00Z</dcterms:modified>
</cp:coreProperties>
</file>