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0804DA">
        <w:rPr>
          <w:sz w:val="32"/>
          <w:szCs w:val="32"/>
        </w:rPr>
        <w:t>07</w:t>
      </w:r>
      <w:r w:rsidR="00F5436C" w:rsidRPr="00692A4A">
        <w:rPr>
          <w:sz w:val="32"/>
          <w:szCs w:val="32"/>
        </w:rPr>
        <w:t xml:space="preserve"> (</w:t>
      </w:r>
      <w:r w:rsidR="000804DA">
        <w:rPr>
          <w:sz w:val="32"/>
          <w:szCs w:val="32"/>
        </w:rPr>
        <w:t>314</w:t>
      </w:r>
      <w:r w:rsidR="00F5436C" w:rsidRPr="00692A4A">
        <w:rPr>
          <w:sz w:val="32"/>
          <w:szCs w:val="32"/>
        </w:rPr>
        <w:t>)</w:t>
      </w:r>
    </w:p>
    <w:p w:rsidR="00F5436C" w:rsidRPr="00692A4A" w:rsidRDefault="000804DA" w:rsidP="00F5436C">
      <w:pPr>
        <w:jc w:val="center"/>
        <w:rPr>
          <w:sz w:val="32"/>
          <w:szCs w:val="32"/>
        </w:rPr>
      </w:pPr>
      <w:r>
        <w:rPr>
          <w:sz w:val="32"/>
          <w:szCs w:val="32"/>
        </w:rPr>
        <w:t>17</w:t>
      </w:r>
      <w:r w:rsidR="00436A5A">
        <w:rPr>
          <w:sz w:val="32"/>
          <w:szCs w:val="32"/>
        </w:rPr>
        <w:t xml:space="preserve"> </w:t>
      </w:r>
      <w:r>
        <w:rPr>
          <w:sz w:val="32"/>
          <w:szCs w:val="32"/>
        </w:rPr>
        <w:t>марта</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4567D1" w:rsidRPr="00923CA4" w:rsidTr="004567D1">
        <w:trPr>
          <w:trHeight w:val="550"/>
        </w:trPr>
        <w:tc>
          <w:tcPr>
            <w:tcW w:w="456" w:type="dxa"/>
          </w:tcPr>
          <w:p w:rsidR="004567D1" w:rsidRPr="00481665" w:rsidRDefault="004567D1" w:rsidP="00F6369E">
            <w:pPr>
              <w:jc w:val="center"/>
            </w:pPr>
            <w:r w:rsidRPr="00481665">
              <w:t>1</w:t>
            </w:r>
          </w:p>
        </w:tc>
        <w:tc>
          <w:tcPr>
            <w:tcW w:w="9168" w:type="dxa"/>
          </w:tcPr>
          <w:p w:rsidR="004567D1" w:rsidRPr="004567D1" w:rsidRDefault="004567D1" w:rsidP="004567D1">
            <w:pPr>
              <w:jc w:val="both"/>
            </w:pPr>
            <w:r>
              <w:t xml:space="preserve">Постановление администрации Лузского городского поселения от 10.03.2021 № 50      </w:t>
            </w:r>
            <w:r w:rsidRPr="004567D1">
              <w:t>« О внесении изменений в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утвержденный постановлением администрации Лузского городского поселения Лузского района Кировской области от 14.01.2019 № 20</w:t>
            </w:r>
            <w:r>
              <w:t>»</w:t>
            </w:r>
          </w:p>
          <w:p w:rsidR="004567D1" w:rsidRPr="000804DA" w:rsidRDefault="004567D1" w:rsidP="000804DA">
            <w:pPr>
              <w:jc w:val="both"/>
            </w:pPr>
          </w:p>
        </w:tc>
        <w:tc>
          <w:tcPr>
            <w:tcW w:w="635" w:type="dxa"/>
          </w:tcPr>
          <w:p w:rsidR="004567D1" w:rsidRPr="000804DA" w:rsidRDefault="004567D1" w:rsidP="000804DA">
            <w:pPr>
              <w:jc w:val="both"/>
            </w:pPr>
            <w:r w:rsidRPr="000804DA">
              <w:t>3</w:t>
            </w:r>
          </w:p>
        </w:tc>
      </w:tr>
      <w:tr w:rsidR="004567D1" w:rsidRPr="00923CA4" w:rsidTr="000804DA">
        <w:trPr>
          <w:trHeight w:val="550"/>
        </w:trPr>
        <w:tc>
          <w:tcPr>
            <w:tcW w:w="456" w:type="dxa"/>
          </w:tcPr>
          <w:p w:rsidR="004567D1" w:rsidRPr="00481665" w:rsidRDefault="004567D1" w:rsidP="00F6369E">
            <w:pPr>
              <w:jc w:val="center"/>
            </w:pPr>
            <w:r>
              <w:t>2</w:t>
            </w:r>
          </w:p>
        </w:tc>
        <w:tc>
          <w:tcPr>
            <w:tcW w:w="9168" w:type="dxa"/>
          </w:tcPr>
          <w:p w:rsidR="004567D1" w:rsidRPr="004567D1" w:rsidRDefault="004567D1" w:rsidP="004567D1">
            <w:pPr>
              <w:jc w:val="both"/>
            </w:pPr>
            <w:r w:rsidRPr="004567D1">
              <w:t>Постановление администрации Лузского городского поселенияч от 10.03.2021 № 51</w:t>
            </w:r>
            <w:r>
              <w:t xml:space="preserve">    </w:t>
            </w:r>
            <w:r w:rsidRPr="004567D1">
              <w:t xml:space="preserve"> «О внесении изменений в административный регламент предоставления муниципальной услуги ««Утверждение схемы</w:t>
            </w:r>
            <w:r>
              <w:t xml:space="preserve"> </w:t>
            </w:r>
            <w:r w:rsidRPr="004567D1">
              <w:t>расположения земельного участка или земельных участков на</w:t>
            </w:r>
            <w:r>
              <w:t xml:space="preserve"> </w:t>
            </w:r>
            <w:r w:rsidRPr="004567D1">
              <w:t>кадастровом  плане территории, расположенных на территории</w:t>
            </w:r>
          </w:p>
          <w:p w:rsidR="004567D1" w:rsidRPr="000804DA" w:rsidRDefault="004567D1" w:rsidP="004567D1">
            <w:pPr>
              <w:jc w:val="both"/>
            </w:pPr>
            <w:r w:rsidRPr="004567D1">
              <w:t>муниципального образования», утвержденный постановлением администрации Лузского городского поселения Лузского района Кировской области от 14.01.2019 № 23</w:t>
            </w:r>
            <w:r>
              <w:t>»</w:t>
            </w:r>
          </w:p>
        </w:tc>
        <w:tc>
          <w:tcPr>
            <w:tcW w:w="635" w:type="dxa"/>
          </w:tcPr>
          <w:p w:rsidR="004567D1" w:rsidRPr="000804DA" w:rsidRDefault="00E50AF9" w:rsidP="000804DA">
            <w:pPr>
              <w:jc w:val="both"/>
            </w:pPr>
            <w:r>
              <w:t>4</w:t>
            </w:r>
          </w:p>
        </w:tc>
      </w:tr>
      <w:tr w:rsidR="004567D1" w:rsidRPr="00923CA4" w:rsidTr="000804DA">
        <w:trPr>
          <w:trHeight w:val="550"/>
        </w:trPr>
        <w:tc>
          <w:tcPr>
            <w:tcW w:w="456" w:type="dxa"/>
          </w:tcPr>
          <w:p w:rsidR="004567D1" w:rsidRPr="00481665" w:rsidRDefault="004567D1" w:rsidP="004567D1">
            <w:pPr>
              <w:jc w:val="center"/>
            </w:pPr>
            <w:r>
              <w:t>3</w:t>
            </w:r>
          </w:p>
        </w:tc>
        <w:tc>
          <w:tcPr>
            <w:tcW w:w="9168" w:type="dxa"/>
          </w:tcPr>
          <w:p w:rsidR="004567D1" w:rsidRPr="000804DA" w:rsidRDefault="004567D1" w:rsidP="004567D1">
            <w:pPr>
              <w:jc w:val="both"/>
            </w:pPr>
            <w:r w:rsidRPr="000804DA">
              <w:t xml:space="preserve">Постановление администрации  Лузского городского поселения от 11.03.2021 № 54  </w:t>
            </w:r>
            <w:r>
              <w:t>«</w:t>
            </w:r>
            <w:r w:rsidRPr="000804DA">
              <w:t>О внесении изменений в постановление от 30.12.2020 г. № 279 «О  реестре маршрутов регулярных перевозок транспорта общего пользования на территории муниципального образования Лузского городского поселения Лузского района Кировской области»</w:t>
            </w:r>
          </w:p>
          <w:p w:rsidR="004567D1" w:rsidRPr="000804DA" w:rsidRDefault="004567D1" w:rsidP="004567D1">
            <w:pPr>
              <w:jc w:val="both"/>
            </w:pPr>
            <w:r w:rsidRPr="000804DA">
              <w:t xml:space="preserve">   </w:t>
            </w:r>
          </w:p>
        </w:tc>
        <w:tc>
          <w:tcPr>
            <w:tcW w:w="635" w:type="dxa"/>
          </w:tcPr>
          <w:p w:rsidR="004567D1" w:rsidRPr="000804DA" w:rsidRDefault="00E50AF9" w:rsidP="004567D1">
            <w:pPr>
              <w:jc w:val="both"/>
            </w:pPr>
            <w:r>
              <w:t>6</w:t>
            </w:r>
          </w:p>
        </w:tc>
      </w:tr>
      <w:tr w:rsidR="004567D1" w:rsidRPr="00481665" w:rsidTr="00F63A6C">
        <w:trPr>
          <w:trHeight w:val="702"/>
        </w:trPr>
        <w:tc>
          <w:tcPr>
            <w:tcW w:w="456" w:type="dxa"/>
          </w:tcPr>
          <w:p w:rsidR="004567D1" w:rsidRPr="00481665" w:rsidRDefault="004567D1" w:rsidP="004567D1">
            <w:pPr>
              <w:jc w:val="center"/>
            </w:pPr>
            <w:r>
              <w:t>4</w:t>
            </w:r>
          </w:p>
        </w:tc>
        <w:tc>
          <w:tcPr>
            <w:tcW w:w="9168" w:type="dxa"/>
          </w:tcPr>
          <w:p w:rsidR="004567D1" w:rsidRPr="004567D1" w:rsidRDefault="004567D1" w:rsidP="004567D1">
            <w:pPr>
              <w:autoSpaceDE w:val="0"/>
              <w:autoSpaceDN w:val="0"/>
              <w:adjustRightInd w:val="0"/>
              <w:spacing w:line="276" w:lineRule="auto"/>
              <w:jc w:val="both"/>
            </w:pPr>
            <w:r w:rsidRPr="004567D1">
              <w:t>Постановление администрации Лузского городского поселения от  17.03.2021 № 56 « О</w:t>
            </w:r>
            <w:r w:rsidRPr="004567D1">
              <w:rPr>
                <w:bCs/>
              </w:rPr>
              <w:t xml:space="preserve"> введении в весенний период 2021 года временных ограничений движения транспортных средств по автомобильным дорогам </w:t>
            </w:r>
            <w:r w:rsidRPr="004567D1">
              <w:t xml:space="preserve">общего пользования в границах </w:t>
            </w:r>
            <w:r w:rsidRPr="004567D1">
              <w:rPr>
                <w:color w:val="000000"/>
              </w:rPr>
              <w:t>Лузского городского поселения</w:t>
            </w:r>
            <w:r w:rsidRPr="004567D1">
              <w:t>, за исключением автомобильных дорог общего пользования регионального или межмуниципального значения</w:t>
            </w:r>
          </w:p>
          <w:p w:rsidR="004567D1" w:rsidRPr="000804DA" w:rsidRDefault="004567D1" w:rsidP="004567D1">
            <w:pPr>
              <w:jc w:val="both"/>
            </w:pPr>
          </w:p>
        </w:tc>
        <w:tc>
          <w:tcPr>
            <w:tcW w:w="635" w:type="dxa"/>
          </w:tcPr>
          <w:p w:rsidR="004567D1" w:rsidRPr="00B112DA" w:rsidRDefault="00E50AF9" w:rsidP="004567D1">
            <w:pPr>
              <w:jc w:val="center"/>
            </w:pPr>
            <w:r>
              <w:t>9</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FA5C5C" w:rsidRPr="001C1C1F" w:rsidRDefault="00FA5C5C" w:rsidP="00FA5C5C">
      <w:pPr>
        <w:jc w:val="center"/>
        <w:rPr>
          <w:b/>
          <w:sz w:val="28"/>
          <w:szCs w:val="28"/>
        </w:rPr>
      </w:pPr>
      <w:r>
        <w:rPr>
          <w:b/>
          <w:sz w:val="28"/>
          <w:szCs w:val="28"/>
        </w:rPr>
        <w:lastRenderedPageBreak/>
        <w:t>АДМИНИСТРАЦИЯ ЛУЗСКОГО ГОРОДСКОГО ПОСЕЛЕНИЯ ЛУЗСКОГО РАЙОНА КИРОВСКОЙ ОБЛАСТИ</w:t>
      </w:r>
    </w:p>
    <w:p w:rsidR="00FA5C5C" w:rsidRPr="001C1C1F" w:rsidRDefault="00FA5C5C" w:rsidP="00FA5C5C">
      <w:pPr>
        <w:jc w:val="center"/>
        <w:rPr>
          <w:sz w:val="36"/>
          <w:szCs w:val="36"/>
        </w:rPr>
      </w:pPr>
    </w:p>
    <w:p w:rsidR="00FA5C5C" w:rsidRPr="001C1C1F" w:rsidRDefault="00FA5C5C" w:rsidP="00FA5C5C">
      <w:pPr>
        <w:jc w:val="center"/>
        <w:rPr>
          <w:b/>
          <w:sz w:val="32"/>
          <w:szCs w:val="32"/>
        </w:rPr>
      </w:pPr>
      <w:r>
        <w:rPr>
          <w:b/>
          <w:sz w:val="32"/>
          <w:szCs w:val="32"/>
        </w:rPr>
        <w:t>ПОСТАНОВЛЕНИЕ</w:t>
      </w:r>
    </w:p>
    <w:p w:rsidR="00FA5C5C" w:rsidRDefault="00FA5C5C" w:rsidP="00FA5C5C">
      <w:pPr>
        <w:rPr>
          <w:sz w:val="36"/>
          <w:szCs w:val="36"/>
        </w:rPr>
      </w:pPr>
    </w:p>
    <w:p w:rsidR="00FA5C5C" w:rsidRPr="001C1C1F" w:rsidRDefault="00FA5C5C" w:rsidP="00FA5C5C">
      <w:r w:rsidRPr="00A6566E">
        <w:rPr>
          <w:u w:val="single"/>
        </w:rPr>
        <w:t xml:space="preserve">10.03.2021      </w:t>
      </w:r>
      <w:r w:rsidRPr="00A6566E">
        <w:t xml:space="preserve">                                                                                                              </w:t>
      </w:r>
      <w:r>
        <w:t xml:space="preserve">№ </w:t>
      </w:r>
      <w:r w:rsidRPr="00A6566E">
        <w:rPr>
          <w:u w:val="single"/>
        </w:rPr>
        <w:t>50</w:t>
      </w:r>
      <w:r>
        <w:t xml:space="preserve"> </w:t>
      </w:r>
    </w:p>
    <w:p w:rsidR="00FA5C5C" w:rsidRPr="00A806BA" w:rsidRDefault="00FA5C5C" w:rsidP="00FA5C5C">
      <w:pPr>
        <w:jc w:val="center"/>
        <w:rPr>
          <w:sz w:val="28"/>
          <w:szCs w:val="28"/>
        </w:rPr>
      </w:pPr>
      <w:r w:rsidRPr="00A806BA">
        <w:rPr>
          <w:sz w:val="28"/>
          <w:szCs w:val="28"/>
        </w:rPr>
        <w:t>г. Луза</w:t>
      </w:r>
    </w:p>
    <w:p w:rsidR="00FA5C5C" w:rsidRPr="001C1C1F" w:rsidRDefault="00FA5C5C" w:rsidP="00FA5C5C">
      <w:pPr>
        <w:jc w:val="center"/>
        <w:rPr>
          <w:sz w:val="48"/>
          <w:szCs w:val="48"/>
        </w:rPr>
      </w:pPr>
    </w:p>
    <w:p w:rsidR="00FA5C5C" w:rsidRPr="005F672A" w:rsidRDefault="00FA5C5C" w:rsidP="00FA5C5C">
      <w:pPr>
        <w:jc w:val="center"/>
        <w:rPr>
          <w:b/>
          <w:sz w:val="28"/>
          <w:szCs w:val="28"/>
        </w:rPr>
      </w:pPr>
      <w:r>
        <w:rPr>
          <w:b/>
          <w:sz w:val="28"/>
          <w:szCs w:val="28"/>
        </w:rPr>
        <w:t xml:space="preserve">О внесении изменений в административный регламент предоставления муниципальной услуги </w:t>
      </w:r>
      <w:r w:rsidRPr="00C025D1">
        <w:rPr>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b/>
          <w:sz w:val="28"/>
          <w:szCs w:val="28"/>
        </w:rPr>
        <w:t>, утвержденный постановлением администрации Лузского городского поселения Лузского района Кировской области от 04.07.2019 № 273</w:t>
      </w:r>
    </w:p>
    <w:p w:rsidR="00FA5C5C" w:rsidRPr="001C1C1F" w:rsidRDefault="00FA5C5C" w:rsidP="00FA5C5C">
      <w:pPr>
        <w:jc w:val="center"/>
        <w:rPr>
          <w:sz w:val="48"/>
          <w:szCs w:val="48"/>
        </w:rPr>
      </w:pPr>
    </w:p>
    <w:p w:rsidR="00FA5C5C" w:rsidRDefault="00FA5C5C" w:rsidP="00FA5C5C">
      <w:pPr>
        <w:spacing w:line="336" w:lineRule="auto"/>
        <w:ind w:firstLine="709"/>
        <w:jc w:val="both"/>
        <w:rPr>
          <w:sz w:val="28"/>
          <w:szCs w:val="28"/>
        </w:rPr>
      </w:pPr>
      <w:r>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w:t>
      </w:r>
      <w:r w:rsidRPr="00CF5E50">
        <w:rPr>
          <w:sz w:val="28"/>
          <w:szCs w:val="28"/>
        </w:rPr>
        <w:t>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Pr>
          <w:sz w:val="28"/>
          <w:szCs w:val="28"/>
        </w:rPr>
        <w:t xml:space="preserve"> и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Лузского района Кировской области ПОСТАНОВЛЯЕТ:</w:t>
      </w:r>
    </w:p>
    <w:p w:rsidR="00FA5C5C" w:rsidRDefault="00FA5C5C" w:rsidP="00FA5C5C">
      <w:pPr>
        <w:spacing w:line="336" w:lineRule="auto"/>
        <w:ind w:firstLine="709"/>
        <w:jc w:val="both"/>
        <w:rPr>
          <w:sz w:val="28"/>
          <w:szCs w:val="28"/>
        </w:rPr>
      </w:pPr>
      <w:r>
        <w:rPr>
          <w:sz w:val="28"/>
          <w:szCs w:val="28"/>
        </w:rPr>
        <w:t>1.</w:t>
      </w:r>
      <w:r>
        <w:rPr>
          <w:sz w:val="26"/>
          <w:szCs w:val="26"/>
        </w:rPr>
        <w:t xml:space="preserve"> </w:t>
      </w:r>
      <w:r>
        <w:rPr>
          <w:sz w:val="28"/>
          <w:szCs w:val="28"/>
        </w:rPr>
        <w:t xml:space="preserve">Внести в административный регламент предоставления муниципальной услуги </w:t>
      </w:r>
      <w:r w:rsidRPr="00C025D1">
        <w:rPr>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sz w:val="28"/>
          <w:szCs w:val="28"/>
        </w:rPr>
        <w:t>», утвержденный постановлением администрации Лузского городского поселения Лузского района Кировской области от 04.07.2019 № 273 следующие изменения:</w:t>
      </w:r>
    </w:p>
    <w:p w:rsidR="00FA5C5C" w:rsidRDefault="00FA5C5C" w:rsidP="00FA5C5C">
      <w:pPr>
        <w:spacing w:line="336" w:lineRule="auto"/>
        <w:ind w:firstLine="709"/>
        <w:jc w:val="both"/>
      </w:pPr>
      <w:r>
        <w:rPr>
          <w:sz w:val="28"/>
          <w:szCs w:val="28"/>
        </w:rPr>
        <w:t>1.1. В пункте 2.4. слова «18 рабочих дней» заменить словами «6 рабочих дней».</w:t>
      </w:r>
      <w:r w:rsidRPr="00091E38">
        <w:t xml:space="preserve"> </w:t>
      </w:r>
    </w:p>
    <w:p w:rsidR="00FA5C5C" w:rsidRPr="00091E38" w:rsidRDefault="00FA5C5C" w:rsidP="00FA5C5C">
      <w:pPr>
        <w:spacing w:line="336" w:lineRule="auto"/>
        <w:ind w:firstLine="709"/>
        <w:jc w:val="both"/>
        <w:rPr>
          <w:sz w:val="28"/>
          <w:szCs w:val="28"/>
        </w:rPr>
      </w:pPr>
      <w:r>
        <w:rPr>
          <w:sz w:val="28"/>
          <w:szCs w:val="28"/>
        </w:rPr>
        <w:lastRenderedPageBreak/>
        <w:t>1.2. В подпункте 3.4</w:t>
      </w:r>
      <w:r w:rsidRPr="00091E38">
        <w:rPr>
          <w:sz w:val="28"/>
          <w:szCs w:val="28"/>
        </w:rPr>
        <w:t>.</w:t>
      </w:r>
      <w:r>
        <w:rPr>
          <w:sz w:val="28"/>
          <w:szCs w:val="28"/>
        </w:rPr>
        <w:t xml:space="preserve"> в четвертом абзаце слова «10</w:t>
      </w:r>
      <w:r w:rsidRPr="00091E38">
        <w:rPr>
          <w:sz w:val="28"/>
          <w:szCs w:val="28"/>
        </w:rPr>
        <w:t xml:space="preserve"> рабочих дней» заменить словами «5 рабочих дней».</w:t>
      </w:r>
    </w:p>
    <w:p w:rsidR="00FA5C5C" w:rsidRDefault="00FA5C5C" w:rsidP="00FA5C5C">
      <w:pPr>
        <w:spacing w:line="336" w:lineRule="auto"/>
        <w:ind w:firstLine="709"/>
        <w:jc w:val="both"/>
        <w:rPr>
          <w:sz w:val="28"/>
          <w:szCs w:val="28"/>
        </w:rPr>
      </w:pPr>
      <w:r>
        <w:rPr>
          <w:sz w:val="28"/>
          <w:szCs w:val="28"/>
        </w:rPr>
        <w:t>1.3. В подпункте 3.7.3. в седьмом абзаце слова «7</w:t>
      </w:r>
      <w:r w:rsidRPr="00091E38">
        <w:rPr>
          <w:sz w:val="28"/>
          <w:szCs w:val="28"/>
        </w:rPr>
        <w:t xml:space="preserve"> рабочих дней» заменить словами «2 рабочих дней».</w:t>
      </w:r>
    </w:p>
    <w:p w:rsidR="00FA5C5C" w:rsidRPr="008B62FA" w:rsidRDefault="00FA5C5C" w:rsidP="00FA5C5C">
      <w:pPr>
        <w:spacing w:line="336" w:lineRule="auto"/>
        <w:ind w:firstLine="709"/>
        <w:jc w:val="both"/>
        <w:rPr>
          <w:sz w:val="28"/>
          <w:szCs w:val="28"/>
        </w:rPr>
      </w:pPr>
      <w:r>
        <w:rPr>
          <w:sz w:val="28"/>
          <w:szCs w:val="28"/>
        </w:rPr>
        <w:t>2</w:t>
      </w:r>
      <w:r w:rsidRPr="008B62FA">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FA5C5C" w:rsidRPr="008B62FA" w:rsidRDefault="00FA5C5C" w:rsidP="00FA5C5C">
      <w:pPr>
        <w:spacing w:line="336" w:lineRule="auto"/>
        <w:ind w:firstLine="709"/>
        <w:jc w:val="both"/>
        <w:rPr>
          <w:sz w:val="28"/>
          <w:szCs w:val="28"/>
        </w:rPr>
      </w:pPr>
      <w:r>
        <w:rPr>
          <w:sz w:val="28"/>
          <w:szCs w:val="28"/>
        </w:rPr>
        <w:t>3</w:t>
      </w:r>
      <w:r w:rsidRPr="008B62FA">
        <w:rPr>
          <w:sz w:val="28"/>
          <w:szCs w:val="28"/>
        </w:rPr>
        <w:t>. Контроль за исполнением настоящего постановления оставляю за собой.</w:t>
      </w:r>
    </w:p>
    <w:p w:rsidR="00FA5C5C" w:rsidRPr="008B62FA" w:rsidRDefault="00FA5C5C" w:rsidP="00FA5C5C">
      <w:pPr>
        <w:spacing w:line="336" w:lineRule="auto"/>
        <w:ind w:firstLine="709"/>
        <w:jc w:val="both"/>
        <w:rPr>
          <w:sz w:val="28"/>
          <w:szCs w:val="28"/>
        </w:rPr>
      </w:pPr>
      <w:r>
        <w:rPr>
          <w:sz w:val="28"/>
          <w:szCs w:val="28"/>
        </w:rPr>
        <w:t>4</w:t>
      </w:r>
      <w:r w:rsidRPr="008B62FA">
        <w:rPr>
          <w:sz w:val="28"/>
          <w:szCs w:val="28"/>
        </w:rPr>
        <w:t>. Настоящее постановление вступает в силу со дня его подписания.</w:t>
      </w:r>
    </w:p>
    <w:p w:rsidR="00FA5C5C" w:rsidRPr="00AC5286" w:rsidRDefault="00FA5C5C" w:rsidP="00FA5C5C">
      <w:pPr>
        <w:spacing w:line="336" w:lineRule="auto"/>
        <w:ind w:firstLine="709"/>
        <w:jc w:val="both"/>
        <w:rPr>
          <w:sz w:val="48"/>
          <w:szCs w:val="48"/>
        </w:rPr>
      </w:pPr>
    </w:p>
    <w:p w:rsidR="00FA5C5C" w:rsidRPr="008B62FA" w:rsidRDefault="00FA5C5C" w:rsidP="00FA5C5C">
      <w:pPr>
        <w:jc w:val="both"/>
        <w:rPr>
          <w:sz w:val="28"/>
          <w:szCs w:val="28"/>
        </w:rPr>
      </w:pPr>
      <w:r w:rsidRPr="008B62FA">
        <w:rPr>
          <w:sz w:val="28"/>
          <w:szCs w:val="28"/>
        </w:rPr>
        <w:t xml:space="preserve">Глава администрации </w:t>
      </w:r>
    </w:p>
    <w:p w:rsidR="00FA5C5C" w:rsidRDefault="00FA5C5C" w:rsidP="00FA5C5C">
      <w:pPr>
        <w:jc w:val="both"/>
        <w:rPr>
          <w:sz w:val="28"/>
          <w:szCs w:val="28"/>
        </w:rPr>
      </w:pPr>
      <w:r>
        <w:rPr>
          <w:sz w:val="28"/>
          <w:szCs w:val="28"/>
        </w:rPr>
        <w:t xml:space="preserve">городского поселения    </w:t>
      </w:r>
      <w:r w:rsidRPr="008B62FA">
        <w:rPr>
          <w:sz w:val="28"/>
          <w:szCs w:val="28"/>
        </w:rPr>
        <w:t>С.В. Тетерин</w:t>
      </w:r>
    </w:p>
    <w:p w:rsidR="006156F5" w:rsidRDefault="006156F5" w:rsidP="00FA5C5C">
      <w:pPr>
        <w:pStyle w:val="ac"/>
        <w:jc w:val="both"/>
        <w:rPr>
          <w:b/>
          <w:sz w:val="28"/>
          <w:szCs w:val="28"/>
        </w:rPr>
      </w:pPr>
    </w:p>
    <w:p w:rsidR="000804DA" w:rsidRDefault="000804DA" w:rsidP="00A560F9">
      <w:pPr>
        <w:jc w:val="center"/>
        <w:rPr>
          <w:b/>
          <w:sz w:val="28"/>
          <w:szCs w:val="28"/>
        </w:rPr>
      </w:pPr>
    </w:p>
    <w:p w:rsidR="000804DA" w:rsidRDefault="00F02EFB" w:rsidP="004567D1">
      <w:pPr>
        <w:jc w:val="both"/>
        <w:rPr>
          <w:b/>
          <w:sz w:val="28"/>
          <w:szCs w:val="28"/>
        </w:rPr>
      </w:pPr>
      <w:r>
        <w:rPr>
          <w:b/>
          <w:sz w:val="28"/>
          <w:szCs w:val="28"/>
        </w:rPr>
        <w:t>__________________________________________________________________</w:t>
      </w:r>
    </w:p>
    <w:p w:rsidR="000804DA" w:rsidRDefault="000804DA" w:rsidP="00A560F9">
      <w:pPr>
        <w:jc w:val="center"/>
        <w:rPr>
          <w:b/>
          <w:sz w:val="28"/>
          <w:szCs w:val="28"/>
        </w:rPr>
      </w:pPr>
    </w:p>
    <w:p w:rsidR="00F02EFB" w:rsidRDefault="00F02EFB" w:rsidP="00F02EFB">
      <w:pPr>
        <w:rPr>
          <w:b/>
          <w:sz w:val="28"/>
          <w:szCs w:val="28"/>
        </w:rPr>
      </w:pPr>
    </w:p>
    <w:p w:rsidR="00F02EFB" w:rsidRPr="001C1C1F" w:rsidRDefault="00F02EFB" w:rsidP="00F02EFB">
      <w:pPr>
        <w:jc w:val="center"/>
        <w:rPr>
          <w:b/>
          <w:sz w:val="28"/>
          <w:szCs w:val="28"/>
        </w:rPr>
      </w:pPr>
      <w:r>
        <w:rPr>
          <w:b/>
          <w:sz w:val="28"/>
          <w:szCs w:val="28"/>
        </w:rPr>
        <w:t>АДМИНИСТРАЦИЯ ЛУЗСКОГО ГОРОДСКОГО ПОСЕЛЕНИЯ ЛУЗСКОГО РАЙОНА КИРОВСКОЙ ОБЛАСТИ</w:t>
      </w:r>
    </w:p>
    <w:p w:rsidR="00F02EFB" w:rsidRPr="001C1C1F" w:rsidRDefault="00F02EFB" w:rsidP="00F02EFB">
      <w:pPr>
        <w:jc w:val="center"/>
        <w:rPr>
          <w:sz w:val="36"/>
          <w:szCs w:val="36"/>
        </w:rPr>
      </w:pPr>
    </w:p>
    <w:p w:rsidR="00F02EFB" w:rsidRPr="001C1C1F" w:rsidRDefault="00F02EFB" w:rsidP="00F02EFB">
      <w:pPr>
        <w:jc w:val="center"/>
        <w:rPr>
          <w:b/>
          <w:sz w:val="32"/>
          <w:szCs w:val="32"/>
        </w:rPr>
      </w:pPr>
      <w:r>
        <w:rPr>
          <w:b/>
          <w:sz w:val="32"/>
          <w:szCs w:val="32"/>
        </w:rPr>
        <w:t>ПОСТАНОВЛЕНИЕ</w:t>
      </w:r>
    </w:p>
    <w:p w:rsidR="00F02EFB" w:rsidRPr="003A2B97" w:rsidRDefault="00F02EFB" w:rsidP="00F02EFB">
      <w:pPr>
        <w:jc w:val="center"/>
        <w:rPr>
          <w:sz w:val="36"/>
          <w:szCs w:val="36"/>
          <w:u w:val="single"/>
        </w:rPr>
      </w:pPr>
    </w:p>
    <w:p w:rsidR="00F02EFB" w:rsidRPr="001C1C1F" w:rsidRDefault="00F02EFB" w:rsidP="00F02EFB">
      <w:r w:rsidRPr="003A2B97">
        <w:rPr>
          <w:u w:val="single"/>
        </w:rPr>
        <w:t xml:space="preserve">_10.03.2021 </w:t>
      </w:r>
      <w:r>
        <w:t xml:space="preserve">                                                                                                       № </w:t>
      </w:r>
      <w:r w:rsidRPr="00EB407D">
        <w:t>_</w:t>
      </w:r>
      <w:r w:rsidRPr="003A2B97">
        <w:rPr>
          <w:u w:val="single"/>
        </w:rPr>
        <w:t>51</w:t>
      </w:r>
    </w:p>
    <w:p w:rsidR="00F02EFB" w:rsidRPr="00A806BA" w:rsidRDefault="00F02EFB" w:rsidP="00F02EFB">
      <w:pPr>
        <w:jc w:val="center"/>
        <w:rPr>
          <w:sz w:val="28"/>
          <w:szCs w:val="28"/>
        </w:rPr>
      </w:pPr>
      <w:r w:rsidRPr="00A806BA">
        <w:rPr>
          <w:sz w:val="28"/>
          <w:szCs w:val="28"/>
        </w:rPr>
        <w:t>г. Луза</w:t>
      </w:r>
    </w:p>
    <w:p w:rsidR="00F02EFB" w:rsidRPr="001C1C1F" w:rsidRDefault="00F02EFB" w:rsidP="00F02EFB">
      <w:pPr>
        <w:jc w:val="center"/>
        <w:rPr>
          <w:sz w:val="48"/>
          <w:szCs w:val="48"/>
        </w:rPr>
      </w:pPr>
    </w:p>
    <w:p w:rsidR="00F02EFB" w:rsidRDefault="00F02EFB" w:rsidP="00F02EFB">
      <w:pPr>
        <w:jc w:val="center"/>
        <w:rPr>
          <w:b/>
          <w:sz w:val="28"/>
          <w:szCs w:val="28"/>
        </w:rPr>
      </w:pPr>
      <w:r>
        <w:rPr>
          <w:b/>
          <w:sz w:val="28"/>
          <w:szCs w:val="28"/>
        </w:rPr>
        <w:t xml:space="preserve">О внесении изменений в административный регламент </w:t>
      </w:r>
    </w:p>
    <w:p w:rsidR="00F02EFB" w:rsidRPr="00CF5E50" w:rsidRDefault="00F02EFB" w:rsidP="00F02EFB">
      <w:pPr>
        <w:jc w:val="center"/>
        <w:rPr>
          <w:b/>
          <w:sz w:val="28"/>
          <w:szCs w:val="28"/>
        </w:rPr>
      </w:pPr>
      <w:r>
        <w:rPr>
          <w:b/>
          <w:sz w:val="28"/>
          <w:szCs w:val="28"/>
        </w:rPr>
        <w:t>предоставления муниципальной услуги «</w:t>
      </w:r>
      <w:r w:rsidRPr="00CF5E50">
        <w:rPr>
          <w:b/>
          <w:sz w:val="28"/>
          <w:szCs w:val="28"/>
        </w:rPr>
        <w:t>«Утверждение схемы</w:t>
      </w:r>
    </w:p>
    <w:p w:rsidR="00F02EFB" w:rsidRPr="00CF5E50" w:rsidRDefault="00F02EFB" w:rsidP="00F02EFB">
      <w:pPr>
        <w:jc w:val="center"/>
        <w:rPr>
          <w:b/>
          <w:sz w:val="28"/>
          <w:szCs w:val="28"/>
        </w:rPr>
      </w:pPr>
      <w:r w:rsidRPr="00CF5E50">
        <w:rPr>
          <w:b/>
          <w:sz w:val="28"/>
          <w:szCs w:val="28"/>
        </w:rPr>
        <w:t>расположения земельного участка или земельных участков на</w:t>
      </w:r>
    </w:p>
    <w:p w:rsidR="00F02EFB" w:rsidRPr="00CF5E50" w:rsidRDefault="00F02EFB" w:rsidP="00F02EFB">
      <w:pPr>
        <w:jc w:val="center"/>
        <w:rPr>
          <w:b/>
          <w:sz w:val="28"/>
          <w:szCs w:val="28"/>
        </w:rPr>
      </w:pPr>
      <w:r w:rsidRPr="00CF5E50">
        <w:rPr>
          <w:b/>
          <w:sz w:val="28"/>
          <w:szCs w:val="28"/>
        </w:rPr>
        <w:t>кадастровом  плане территории, расположенных на территории</w:t>
      </w:r>
    </w:p>
    <w:p w:rsidR="00F02EFB" w:rsidRPr="005F672A" w:rsidRDefault="00F02EFB" w:rsidP="00F02EFB">
      <w:pPr>
        <w:jc w:val="center"/>
        <w:rPr>
          <w:b/>
          <w:sz w:val="28"/>
          <w:szCs w:val="28"/>
        </w:rPr>
      </w:pPr>
      <w:r w:rsidRPr="00CF5E50">
        <w:rPr>
          <w:b/>
          <w:sz w:val="28"/>
          <w:szCs w:val="28"/>
        </w:rPr>
        <w:t>муниципального образования»</w:t>
      </w:r>
      <w:r>
        <w:rPr>
          <w:b/>
          <w:sz w:val="28"/>
          <w:szCs w:val="28"/>
        </w:rPr>
        <w:t>, утвержденный постановлением администрации Лузского городского поселения Лузского района Кировской области от 14.01.2019 № 23</w:t>
      </w:r>
    </w:p>
    <w:p w:rsidR="00F02EFB" w:rsidRPr="001C1C1F" w:rsidRDefault="00F02EFB" w:rsidP="00F02EFB">
      <w:pPr>
        <w:jc w:val="center"/>
        <w:rPr>
          <w:sz w:val="48"/>
          <w:szCs w:val="48"/>
        </w:rPr>
      </w:pPr>
    </w:p>
    <w:p w:rsidR="00F02EFB" w:rsidRDefault="00F02EFB" w:rsidP="00F02EFB">
      <w:pPr>
        <w:spacing w:line="336" w:lineRule="auto"/>
        <w:ind w:firstLine="709"/>
        <w:jc w:val="both"/>
        <w:rPr>
          <w:sz w:val="28"/>
          <w:szCs w:val="28"/>
        </w:rPr>
      </w:pPr>
      <w:r>
        <w:rPr>
          <w:sz w:val="28"/>
          <w:szCs w:val="28"/>
        </w:rPr>
        <w:t xml:space="preserve">В соответствии с Федеральным законом Российской Федерации от 27.07.2010 № 210-ФЗ «Об организации предоставления государственных и </w:t>
      </w:r>
      <w:r>
        <w:rPr>
          <w:sz w:val="28"/>
          <w:szCs w:val="28"/>
        </w:rPr>
        <w:lastRenderedPageBreak/>
        <w:t xml:space="preserve">муниципальных услуг», </w:t>
      </w:r>
      <w:r w:rsidRPr="00CF5E50">
        <w:rPr>
          <w:sz w:val="28"/>
          <w:szCs w:val="28"/>
        </w:rPr>
        <w:t>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Pr>
          <w:sz w:val="28"/>
          <w:szCs w:val="28"/>
        </w:rPr>
        <w:t xml:space="preserve"> и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Лузского района Кировской области ПОСТАНОВЛЯЕТ:</w:t>
      </w:r>
    </w:p>
    <w:p w:rsidR="00F02EFB" w:rsidRDefault="00F02EFB" w:rsidP="00F02EFB">
      <w:pPr>
        <w:spacing w:line="336" w:lineRule="auto"/>
        <w:ind w:firstLine="709"/>
        <w:jc w:val="both"/>
        <w:rPr>
          <w:sz w:val="28"/>
          <w:szCs w:val="28"/>
        </w:rPr>
      </w:pPr>
      <w:r>
        <w:rPr>
          <w:sz w:val="28"/>
          <w:szCs w:val="28"/>
        </w:rPr>
        <w:t>1.</w:t>
      </w:r>
      <w:r>
        <w:rPr>
          <w:sz w:val="26"/>
          <w:szCs w:val="26"/>
        </w:rPr>
        <w:t xml:space="preserve"> </w:t>
      </w:r>
      <w:r>
        <w:rPr>
          <w:sz w:val="28"/>
          <w:szCs w:val="28"/>
        </w:rPr>
        <w:t>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утвержденный постановлением администрации Лузского городского поселения Лузского района Кировской области от 14.01.2019 № 23 следующие изменения:</w:t>
      </w:r>
    </w:p>
    <w:p w:rsidR="00F02EFB" w:rsidRDefault="00F02EFB" w:rsidP="00F02EFB">
      <w:pPr>
        <w:spacing w:line="336" w:lineRule="auto"/>
        <w:ind w:firstLine="709"/>
        <w:jc w:val="both"/>
        <w:rPr>
          <w:sz w:val="28"/>
          <w:szCs w:val="28"/>
        </w:rPr>
      </w:pPr>
      <w:r>
        <w:rPr>
          <w:sz w:val="28"/>
          <w:szCs w:val="28"/>
        </w:rPr>
        <w:t>1.1. В пункте 2.4. слова «18 рабочих дней» заменить словами «12 рабочих дней».</w:t>
      </w:r>
      <w:r w:rsidRPr="00EE55E1">
        <w:rPr>
          <w:sz w:val="28"/>
          <w:szCs w:val="28"/>
        </w:rPr>
        <w:t xml:space="preserve"> </w:t>
      </w:r>
    </w:p>
    <w:p w:rsidR="00F02EFB" w:rsidRDefault="00F02EFB" w:rsidP="00F02EFB">
      <w:pPr>
        <w:spacing w:line="336" w:lineRule="auto"/>
        <w:ind w:firstLine="709"/>
        <w:jc w:val="both"/>
        <w:rPr>
          <w:sz w:val="28"/>
          <w:szCs w:val="28"/>
        </w:rPr>
      </w:pPr>
      <w:r>
        <w:rPr>
          <w:sz w:val="28"/>
          <w:szCs w:val="28"/>
        </w:rPr>
        <w:t>1.2. В подпункте 3.6.3. в седьмом абзаце слова «7 рабочих дней» заменить словами «5 рабочих дней».</w:t>
      </w:r>
    </w:p>
    <w:p w:rsidR="00F02EFB" w:rsidRDefault="00F02EFB" w:rsidP="00F02EFB">
      <w:pPr>
        <w:spacing w:line="336" w:lineRule="auto"/>
        <w:ind w:firstLine="709"/>
        <w:jc w:val="both"/>
        <w:rPr>
          <w:sz w:val="28"/>
          <w:szCs w:val="28"/>
        </w:rPr>
      </w:pPr>
      <w:r>
        <w:rPr>
          <w:sz w:val="28"/>
          <w:szCs w:val="28"/>
        </w:rPr>
        <w:t>1.3. В подпункте 3.6.4. в третьем абзаце слова «5 рабочих дней» заменить словами «2 рабочих дней».</w:t>
      </w:r>
    </w:p>
    <w:p w:rsidR="00F02EFB" w:rsidRPr="008B62FA" w:rsidRDefault="00F02EFB" w:rsidP="00F02EFB">
      <w:pPr>
        <w:spacing w:line="336" w:lineRule="auto"/>
        <w:ind w:firstLine="709"/>
        <w:jc w:val="both"/>
        <w:rPr>
          <w:sz w:val="28"/>
          <w:szCs w:val="28"/>
        </w:rPr>
      </w:pPr>
      <w:r>
        <w:rPr>
          <w:sz w:val="28"/>
          <w:szCs w:val="28"/>
        </w:rPr>
        <w:t>2</w:t>
      </w:r>
      <w:r w:rsidRPr="008B62FA">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F02EFB" w:rsidRPr="008B62FA" w:rsidRDefault="00F02EFB" w:rsidP="00F02EFB">
      <w:pPr>
        <w:spacing w:line="336" w:lineRule="auto"/>
        <w:ind w:firstLine="709"/>
        <w:jc w:val="both"/>
        <w:rPr>
          <w:sz w:val="28"/>
          <w:szCs w:val="28"/>
        </w:rPr>
      </w:pPr>
      <w:r>
        <w:rPr>
          <w:sz w:val="28"/>
          <w:szCs w:val="28"/>
        </w:rPr>
        <w:t>3</w:t>
      </w:r>
      <w:r w:rsidRPr="008B62FA">
        <w:rPr>
          <w:sz w:val="28"/>
          <w:szCs w:val="28"/>
        </w:rPr>
        <w:t>. Контроль за исполнением настоящего постановления оставляю за собой.</w:t>
      </w:r>
    </w:p>
    <w:p w:rsidR="00F02EFB" w:rsidRPr="008B62FA" w:rsidRDefault="00F02EFB" w:rsidP="00F02EFB">
      <w:pPr>
        <w:spacing w:line="336" w:lineRule="auto"/>
        <w:ind w:firstLine="709"/>
        <w:jc w:val="both"/>
        <w:rPr>
          <w:sz w:val="28"/>
          <w:szCs w:val="28"/>
        </w:rPr>
      </w:pPr>
      <w:r>
        <w:rPr>
          <w:sz w:val="28"/>
          <w:szCs w:val="28"/>
        </w:rPr>
        <w:t>4</w:t>
      </w:r>
      <w:r w:rsidRPr="008B62FA">
        <w:rPr>
          <w:sz w:val="28"/>
          <w:szCs w:val="28"/>
        </w:rPr>
        <w:t>. Настоящее постановление вступает в силу со дня его подписания.</w:t>
      </w:r>
    </w:p>
    <w:p w:rsidR="00F02EFB" w:rsidRDefault="00F02EFB" w:rsidP="00F02EFB">
      <w:pPr>
        <w:spacing w:line="336" w:lineRule="auto"/>
        <w:ind w:firstLine="709"/>
        <w:jc w:val="both"/>
        <w:rPr>
          <w:sz w:val="28"/>
          <w:szCs w:val="28"/>
        </w:rPr>
      </w:pPr>
    </w:p>
    <w:p w:rsidR="00F02EFB" w:rsidRPr="008B62FA" w:rsidRDefault="00F02EFB" w:rsidP="00F02EFB">
      <w:pPr>
        <w:spacing w:line="336" w:lineRule="auto"/>
        <w:ind w:firstLine="709"/>
        <w:jc w:val="both"/>
        <w:rPr>
          <w:sz w:val="28"/>
          <w:szCs w:val="28"/>
        </w:rPr>
      </w:pPr>
    </w:p>
    <w:p w:rsidR="00F02EFB" w:rsidRPr="008B62FA" w:rsidRDefault="00F02EFB" w:rsidP="00F02EFB">
      <w:pPr>
        <w:jc w:val="both"/>
        <w:rPr>
          <w:sz w:val="28"/>
          <w:szCs w:val="28"/>
        </w:rPr>
      </w:pPr>
      <w:r w:rsidRPr="008B62FA">
        <w:rPr>
          <w:sz w:val="28"/>
          <w:szCs w:val="28"/>
        </w:rPr>
        <w:t xml:space="preserve">Глава администрации </w:t>
      </w:r>
    </w:p>
    <w:p w:rsidR="00F02EFB" w:rsidRDefault="00F02EFB" w:rsidP="00F02EFB">
      <w:pPr>
        <w:jc w:val="both"/>
        <w:rPr>
          <w:sz w:val="28"/>
          <w:szCs w:val="28"/>
        </w:rPr>
      </w:pPr>
      <w:r w:rsidRPr="008B62FA">
        <w:rPr>
          <w:sz w:val="28"/>
          <w:szCs w:val="28"/>
        </w:rPr>
        <w:lastRenderedPageBreak/>
        <w:t>городского поселения</w:t>
      </w:r>
      <w:r>
        <w:rPr>
          <w:sz w:val="28"/>
          <w:szCs w:val="28"/>
        </w:rPr>
        <w:t xml:space="preserve">    </w:t>
      </w:r>
      <w:r w:rsidRPr="008B62FA">
        <w:rPr>
          <w:sz w:val="28"/>
          <w:szCs w:val="28"/>
        </w:rPr>
        <w:t>С.В. Тетерин</w:t>
      </w:r>
    </w:p>
    <w:p w:rsidR="00F02EFB" w:rsidRDefault="00F02EFB" w:rsidP="00F02EFB">
      <w:pPr>
        <w:jc w:val="both"/>
        <w:rPr>
          <w:sz w:val="28"/>
          <w:szCs w:val="28"/>
        </w:rPr>
      </w:pPr>
    </w:p>
    <w:p w:rsidR="000804DA" w:rsidRDefault="000804DA" w:rsidP="00F02EFB">
      <w:pPr>
        <w:jc w:val="both"/>
        <w:rPr>
          <w:b/>
          <w:sz w:val="28"/>
          <w:szCs w:val="28"/>
        </w:rPr>
      </w:pPr>
    </w:p>
    <w:p w:rsidR="00F02EFB" w:rsidRPr="00F02EFB" w:rsidRDefault="00F02EFB" w:rsidP="00F02EFB">
      <w:pPr>
        <w:jc w:val="center"/>
        <w:rPr>
          <w:b/>
          <w:sz w:val="28"/>
          <w:szCs w:val="28"/>
        </w:rPr>
      </w:pPr>
      <w:r>
        <w:rPr>
          <w:b/>
          <w:sz w:val="28"/>
          <w:szCs w:val="28"/>
        </w:rPr>
        <w:t>АДМИНИСТРАЦИЯ ЛУЗСКОГО ГОРОДСКОГО ПОСЕЛЕНИЯ</w:t>
      </w:r>
    </w:p>
    <w:p w:rsidR="00F02EFB" w:rsidRPr="008E60F4" w:rsidRDefault="00F02EFB" w:rsidP="00F02EFB">
      <w:pPr>
        <w:jc w:val="center"/>
        <w:rPr>
          <w:b/>
          <w:sz w:val="28"/>
          <w:szCs w:val="28"/>
        </w:rPr>
      </w:pPr>
      <w:r>
        <w:rPr>
          <w:b/>
          <w:sz w:val="28"/>
          <w:szCs w:val="28"/>
        </w:rPr>
        <w:t>ЛУЗСКОГО РАЙОНА КИРОВСКОЙ ОБЛАСТИ</w:t>
      </w:r>
    </w:p>
    <w:p w:rsidR="00F02EFB" w:rsidRDefault="00F02EFB" w:rsidP="00F02EFB">
      <w:pPr>
        <w:jc w:val="center"/>
        <w:rPr>
          <w:sz w:val="36"/>
          <w:szCs w:val="36"/>
        </w:rPr>
      </w:pPr>
    </w:p>
    <w:p w:rsidR="00F02EFB" w:rsidRDefault="00F02EFB" w:rsidP="00F02EFB">
      <w:pPr>
        <w:jc w:val="center"/>
        <w:rPr>
          <w:b/>
          <w:sz w:val="32"/>
          <w:szCs w:val="32"/>
        </w:rPr>
      </w:pPr>
      <w:r>
        <w:rPr>
          <w:b/>
          <w:sz w:val="32"/>
          <w:szCs w:val="32"/>
        </w:rPr>
        <w:t>ПОСТАНОВЛЕНИЕ</w:t>
      </w:r>
    </w:p>
    <w:p w:rsidR="00F02EFB" w:rsidRDefault="00F02EFB" w:rsidP="00F02EFB">
      <w:pPr>
        <w:rPr>
          <w:sz w:val="36"/>
          <w:szCs w:val="36"/>
        </w:rPr>
      </w:pPr>
    </w:p>
    <w:p w:rsidR="00F02EFB" w:rsidRPr="00C8677B" w:rsidRDefault="00F02EFB" w:rsidP="00F02EFB">
      <w:pPr>
        <w:jc w:val="center"/>
      </w:pPr>
      <w:r>
        <w:t>11.03.2021г.</w:t>
      </w:r>
      <w:r w:rsidRPr="005F736F">
        <w:t xml:space="preserve">                                                                                 №</w:t>
      </w:r>
      <w:r>
        <w:t xml:space="preserve"> 54</w:t>
      </w:r>
    </w:p>
    <w:p w:rsidR="00F02EFB" w:rsidRPr="005F736F" w:rsidRDefault="00F02EFB" w:rsidP="00F02EFB">
      <w:pPr>
        <w:jc w:val="center"/>
      </w:pPr>
      <w:r w:rsidRPr="005F736F">
        <w:t>г. Луза</w:t>
      </w:r>
    </w:p>
    <w:p w:rsidR="00F02EFB" w:rsidRPr="005F736F" w:rsidRDefault="00F02EFB" w:rsidP="00F02EFB">
      <w:pPr>
        <w:jc w:val="center"/>
        <w:rPr>
          <w:sz w:val="28"/>
          <w:szCs w:val="28"/>
        </w:rPr>
      </w:pPr>
    </w:p>
    <w:p w:rsidR="00F02EFB" w:rsidRDefault="00F02EFB" w:rsidP="00F02EFB">
      <w:pPr>
        <w:jc w:val="center"/>
        <w:rPr>
          <w:b/>
          <w:sz w:val="28"/>
          <w:szCs w:val="28"/>
        </w:rPr>
      </w:pPr>
      <w:r w:rsidRPr="003C5777">
        <w:rPr>
          <w:b/>
          <w:sz w:val="28"/>
          <w:szCs w:val="28"/>
        </w:rPr>
        <w:t>О</w:t>
      </w:r>
      <w:r>
        <w:rPr>
          <w:b/>
          <w:sz w:val="28"/>
          <w:szCs w:val="28"/>
        </w:rPr>
        <w:t xml:space="preserve"> внесении изменений в постановление от 30.12.2020 г. № 279 «О </w:t>
      </w:r>
      <w:r w:rsidRPr="003C5777">
        <w:rPr>
          <w:b/>
          <w:sz w:val="28"/>
          <w:szCs w:val="28"/>
        </w:rPr>
        <w:t xml:space="preserve"> </w:t>
      </w:r>
      <w:r>
        <w:rPr>
          <w:b/>
          <w:sz w:val="28"/>
          <w:szCs w:val="28"/>
        </w:rPr>
        <w:t>р</w:t>
      </w:r>
      <w:r w:rsidRPr="003C5777">
        <w:rPr>
          <w:b/>
          <w:sz w:val="28"/>
          <w:szCs w:val="28"/>
        </w:rPr>
        <w:t>еестр</w:t>
      </w:r>
      <w:r>
        <w:rPr>
          <w:b/>
          <w:sz w:val="28"/>
          <w:szCs w:val="28"/>
        </w:rPr>
        <w:t>е</w:t>
      </w:r>
      <w:r w:rsidRPr="003C5777">
        <w:rPr>
          <w:b/>
          <w:sz w:val="28"/>
          <w:szCs w:val="28"/>
        </w:rPr>
        <w:t xml:space="preserve"> маршрутов регулярных перевозок транспорта общего пользования на территории муниципального образования Лузского городского поселения Лузского района Кировской области</w:t>
      </w:r>
      <w:r>
        <w:rPr>
          <w:b/>
          <w:sz w:val="28"/>
          <w:szCs w:val="28"/>
        </w:rPr>
        <w:t>»</w:t>
      </w:r>
    </w:p>
    <w:p w:rsidR="00F02EFB" w:rsidRDefault="00F02EFB" w:rsidP="00F02EFB">
      <w:pPr>
        <w:jc w:val="center"/>
        <w:rPr>
          <w:color w:val="000000"/>
          <w:sz w:val="28"/>
          <w:szCs w:val="28"/>
        </w:rPr>
      </w:pPr>
    </w:p>
    <w:p w:rsidR="00F02EFB" w:rsidRPr="00EA2A57" w:rsidRDefault="00F02EFB" w:rsidP="00F02EFB">
      <w:pPr>
        <w:ind w:firstLine="708"/>
        <w:jc w:val="both"/>
        <w:rPr>
          <w:color w:val="000000"/>
          <w:sz w:val="28"/>
          <w:szCs w:val="28"/>
        </w:rPr>
      </w:pPr>
      <w:r w:rsidRPr="00EA2A57">
        <w:rPr>
          <w:color w:val="000000"/>
          <w:sz w:val="28"/>
          <w:szCs w:val="28"/>
        </w:rPr>
        <w:t xml:space="preserve">На основании </w:t>
      </w:r>
      <w:r>
        <w:rPr>
          <w:color w:val="000000"/>
          <w:sz w:val="28"/>
          <w:szCs w:val="28"/>
        </w:rPr>
        <w:t xml:space="preserve"> </w:t>
      </w:r>
      <w:r w:rsidRPr="00EA2A57">
        <w:rPr>
          <w:color w:val="000000"/>
          <w:sz w:val="28"/>
          <w:szCs w:val="28"/>
        </w:rPr>
        <w:t>Федерального закона от 06.10.2003 N 13</w:t>
      </w:r>
      <w:r>
        <w:rPr>
          <w:color w:val="000000"/>
          <w:sz w:val="28"/>
          <w:szCs w:val="28"/>
        </w:rPr>
        <w:t>1</w:t>
      </w:r>
      <w:r w:rsidRPr="00EA2A57">
        <w:rPr>
          <w:color w:val="000000"/>
          <w:sz w:val="28"/>
          <w:szCs w:val="28"/>
        </w:rPr>
        <w:t xml:space="preserve">-ФЗ "Об общих принципах организации местного самоуправления в Российской Федерации", Федерального </w:t>
      </w:r>
      <w:hyperlink r:id="rId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A2A57">
          <w:rPr>
            <w:color w:val="000000"/>
            <w:sz w:val="28"/>
            <w:szCs w:val="28"/>
          </w:rPr>
          <w:t>закона</w:t>
        </w:r>
      </w:hyperlink>
      <w:r w:rsidRPr="00EA2A57">
        <w:rPr>
          <w:color w:val="000000"/>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color w:val="000000"/>
          <w:sz w:val="28"/>
          <w:szCs w:val="28"/>
        </w:rPr>
        <w:t xml:space="preserve"> (</w:t>
      </w:r>
      <w:r w:rsidRPr="00E91006">
        <w:rPr>
          <w:sz w:val="28"/>
          <w:szCs w:val="28"/>
        </w:rPr>
        <w:t xml:space="preserve">с изменениями в редакции </w:t>
      </w:r>
      <w:r w:rsidRPr="00E91006">
        <w:rPr>
          <w:sz w:val="28"/>
          <w:szCs w:val="28"/>
          <w:shd w:val="clear" w:color="auto" w:fill="FFFFFF"/>
        </w:rPr>
        <w:t>от 08.06.2020</w:t>
      </w:r>
      <w:r w:rsidRPr="00E91006">
        <w:rPr>
          <w:rStyle w:val="apple-converted-space"/>
          <w:sz w:val="28"/>
          <w:szCs w:val="28"/>
          <w:shd w:val="clear" w:color="auto" w:fill="FFFFFF"/>
        </w:rPr>
        <w:t> </w:t>
      </w:r>
      <w:hyperlink r:id="rId9" w:anchor="dst100117" w:history="1">
        <w:r w:rsidRPr="00F02EFB">
          <w:rPr>
            <w:rStyle w:val="a3"/>
            <w:color w:val="auto"/>
            <w:sz w:val="28"/>
            <w:szCs w:val="28"/>
            <w:shd w:val="clear" w:color="auto" w:fill="FFFFFF"/>
          </w:rPr>
          <w:t>N 166-ФЗ</w:t>
        </w:r>
      </w:hyperlink>
      <w:r w:rsidRPr="00F02EFB">
        <w:rPr>
          <w:sz w:val="28"/>
          <w:szCs w:val="28"/>
        </w:rPr>
        <w:t xml:space="preserve">) </w:t>
      </w:r>
      <w:r w:rsidRPr="00EA2A57">
        <w:rPr>
          <w:color w:val="000000"/>
          <w:sz w:val="28"/>
          <w:szCs w:val="28"/>
        </w:rPr>
        <w:t>администрация Лузского городского поселения ПОСТАНОВЛЯЕТ:</w:t>
      </w:r>
    </w:p>
    <w:p w:rsidR="00F02EFB" w:rsidRDefault="00F02EFB" w:rsidP="00F02EFB">
      <w:pPr>
        <w:ind w:firstLine="540"/>
        <w:jc w:val="both"/>
        <w:rPr>
          <w:sz w:val="28"/>
          <w:szCs w:val="28"/>
        </w:rPr>
      </w:pPr>
      <w:r w:rsidRPr="00466EE0">
        <w:rPr>
          <w:sz w:val="28"/>
          <w:szCs w:val="28"/>
        </w:rPr>
        <w:t>1.</w:t>
      </w:r>
      <w:r>
        <w:rPr>
          <w:sz w:val="28"/>
          <w:szCs w:val="28"/>
        </w:rPr>
        <w:t xml:space="preserve"> Внести изменения в р</w:t>
      </w:r>
      <w:r w:rsidRPr="00466EE0">
        <w:rPr>
          <w:sz w:val="28"/>
          <w:szCs w:val="28"/>
        </w:rPr>
        <w:t>еестр маршрутов регулярных перевозок транспорта общего пользования на территории муниципального образования Лузского городского поселения Лузского района Кировской области</w:t>
      </w:r>
      <w:r>
        <w:rPr>
          <w:sz w:val="28"/>
          <w:szCs w:val="28"/>
        </w:rPr>
        <w:t>, утвержденный постановлением администрации Лузского городского поселения от 30.12.2020г. №279 «О реестре маршрутов регулярных перевозок транспорта общего пользования на территории муниципального образования Лузского городского поселения Лузского района Кировской области», изложив в новой редакции.  Прилагается.</w:t>
      </w:r>
    </w:p>
    <w:p w:rsidR="00F02EFB" w:rsidRPr="0052204B" w:rsidRDefault="00F02EFB" w:rsidP="00F02EFB">
      <w:pPr>
        <w:ind w:firstLine="540"/>
        <w:jc w:val="both"/>
        <w:rPr>
          <w:sz w:val="28"/>
          <w:szCs w:val="28"/>
        </w:rPr>
      </w:pPr>
      <w:r>
        <w:rPr>
          <w:sz w:val="28"/>
          <w:szCs w:val="28"/>
        </w:rPr>
        <w:t>2</w:t>
      </w:r>
      <w:r w:rsidRPr="0052204B">
        <w:rPr>
          <w:sz w:val="28"/>
          <w:szCs w:val="28"/>
        </w:rPr>
        <w:t>. Настоящее постановление вступает в силу с момента подписания.</w:t>
      </w:r>
    </w:p>
    <w:p w:rsidR="00F02EFB" w:rsidRPr="0032358A" w:rsidRDefault="00F02EFB" w:rsidP="00F02EF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Настоящее постановление разместить на официальном сайте администрации Лузского городского поселения в информационно-телекоммуникационной сети Интернет и </w:t>
      </w:r>
      <w:r w:rsidRPr="00CB0C13">
        <w:rPr>
          <w:rFonts w:ascii="Times New Roman" w:hAnsi="Times New Roman" w:cs="Times New Roman"/>
          <w:color w:val="000000"/>
          <w:sz w:val="28"/>
          <w:szCs w:val="28"/>
        </w:rPr>
        <w:t>в информационном бюллетене органов местного самоуправления Лузского городского поселения</w:t>
      </w:r>
      <w:r w:rsidRPr="0032358A">
        <w:rPr>
          <w:rFonts w:ascii="Times New Roman" w:hAnsi="Times New Roman" w:cs="Times New Roman"/>
          <w:color w:val="000000"/>
          <w:sz w:val="28"/>
          <w:szCs w:val="28"/>
        </w:rPr>
        <w:t>.</w:t>
      </w:r>
    </w:p>
    <w:p w:rsidR="00F02EFB" w:rsidRDefault="00F02EFB" w:rsidP="00F02EF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32358A">
        <w:rPr>
          <w:rFonts w:ascii="Times New Roman" w:hAnsi="Times New Roman" w:cs="Times New Roman"/>
          <w:color w:val="000000"/>
          <w:sz w:val="28"/>
          <w:szCs w:val="28"/>
        </w:rPr>
        <w:t>.</w:t>
      </w:r>
      <w:r w:rsidRPr="00EA2A57">
        <w:rPr>
          <w:rFonts w:ascii="Times New Roman" w:hAnsi="Times New Roman" w:cs="Times New Roman"/>
          <w:color w:val="000000"/>
          <w:sz w:val="28"/>
          <w:szCs w:val="28"/>
        </w:rPr>
        <w:t xml:space="preserve"> Контроль за исполнением настоящего постановления возложить на заместителя главы администрации Лузского городского поселения </w:t>
      </w:r>
      <w:r>
        <w:rPr>
          <w:rFonts w:ascii="Times New Roman" w:hAnsi="Times New Roman" w:cs="Times New Roman"/>
          <w:color w:val="000000"/>
          <w:sz w:val="28"/>
          <w:szCs w:val="28"/>
        </w:rPr>
        <w:t>Екимова В.В.</w:t>
      </w:r>
    </w:p>
    <w:p w:rsidR="00F02EFB" w:rsidRDefault="00F02EFB" w:rsidP="00F02EFB">
      <w:pPr>
        <w:rPr>
          <w:sz w:val="28"/>
          <w:szCs w:val="28"/>
        </w:rPr>
      </w:pPr>
      <w:r>
        <w:rPr>
          <w:sz w:val="28"/>
          <w:szCs w:val="28"/>
        </w:rPr>
        <w:t xml:space="preserve">Глава администрации </w:t>
      </w:r>
    </w:p>
    <w:p w:rsidR="00F02EFB" w:rsidRDefault="00F02EFB" w:rsidP="002050A6">
      <w:pPr>
        <w:pBdr>
          <w:bottom w:val="single" w:sz="12" w:space="1" w:color="auto"/>
        </w:pBdr>
        <w:rPr>
          <w:b/>
          <w:bCs/>
          <w:sz w:val="28"/>
          <w:szCs w:val="28"/>
        </w:rPr>
      </w:pPr>
      <w:r>
        <w:rPr>
          <w:sz w:val="28"/>
          <w:szCs w:val="28"/>
        </w:rPr>
        <w:t>Лузского городского поселения                                                С.В. Тетерин</w:t>
      </w:r>
      <w:bookmarkStart w:id="0" w:name="Par502"/>
      <w:bookmarkEnd w:id="0"/>
    </w:p>
    <w:p w:rsidR="002050A6" w:rsidRDefault="002050A6" w:rsidP="00F02EFB">
      <w:pPr>
        <w:pStyle w:val="ConsPlusNormal"/>
        <w:jc w:val="center"/>
        <w:rPr>
          <w:rFonts w:ascii="Times New Roman" w:hAnsi="Times New Roman" w:cs="Times New Roman"/>
          <w:b/>
          <w:bCs/>
          <w:sz w:val="28"/>
          <w:szCs w:val="28"/>
        </w:rPr>
        <w:sectPr w:rsidR="002050A6" w:rsidSect="00EF3574">
          <w:headerReference w:type="even" r:id="rId10"/>
          <w:headerReference w:type="default" r:id="rId11"/>
          <w:footerReference w:type="even" r:id="rId12"/>
          <w:pgSz w:w="11906" w:h="16838"/>
          <w:pgMar w:top="1134" w:right="851" w:bottom="1134" w:left="1701" w:header="708" w:footer="708" w:gutter="0"/>
          <w:cols w:space="708"/>
          <w:docGrid w:linePitch="360"/>
        </w:sectPr>
      </w:pPr>
    </w:p>
    <w:p w:rsidR="00F02EFB" w:rsidRDefault="00F02EFB" w:rsidP="00F02EF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Реестр муниципальных маршрутов регулярных перевозок муниципального образования Лузского городского поселения Лузского района Кировской области</w:t>
      </w:r>
    </w:p>
    <w:p w:rsidR="00F02EFB" w:rsidRDefault="00F02EFB" w:rsidP="00F02EFB">
      <w:pPr>
        <w:pStyle w:val="ConsPlusNormal"/>
        <w:rPr>
          <w:rFonts w:ascii="Times New Roman" w:hAnsi="Times New Roman" w:cs="Times New Roman"/>
          <w:b/>
          <w:bCs/>
          <w:sz w:val="28"/>
          <w:szCs w:val="28"/>
        </w:rPr>
      </w:pPr>
    </w:p>
    <w:tbl>
      <w:tblPr>
        <w:tblW w:w="16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6"/>
        <w:gridCol w:w="1447"/>
        <w:gridCol w:w="1242"/>
        <w:gridCol w:w="1353"/>
        <w:gridCol w:w="1327"/>
        <w:gridCol w:w="1293"/>
        <w:gridCol w:w="1355"/>
        <w:gridCol w:w="1220"/>
        <w:gridCol w:w="1943"/>
        <w:gridCol w:w="850"/>
        <w:gridCol w:w="1134"/>
        <w:gridCol w:w="1451"/>
      </w:tblGrid>
      <w:tr w:rsidR="00F02EFB" w:rsidRPr="0006003F" w:rsidTr="0086154A">
        <w:trPr>
          <w:cantSplit/>
          <w:trHeight w:val="2467"/>
        </w:trPr>
        <w:tc>
          <w:tcPr>
            <w:tcW w:w="1436"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 xml:space="preserve">Регистрационный номер маршрута регулярных перевозок </w:t>
            </w:r>
          </w:p>
        </w:tc>
        <w:tc>
          <w:tcPr>
            <w:tcW w:w="144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tc>
        <w:tc>
          <w:tcPr>
            <w:tcW w:w="1242"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1353"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Наименование промежуточных остановочных пунктов по маршруту регулярных перевозок или наименование поселений, в границах которых расположены промежуточные остановочные пункты</w:t>
            </w:r>
          </w:p>
        </w:tc>
        <w:tc>
          <w:tcPr>
            <w:tcW w:w="132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1293"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 xml:space="preserve">Протяженность маршрута регулярных перевозок, км </w:t>
            </w:r>
          </w:p>
        </w:tc>
        <w:tc>
          <w:tcPr>
            <w:tcW w:w="1355"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Порядок посадки и высадки пассажиров</w:t>
            </w:r>
          </w:p>
        </w:tc>
        <w:tc>
          <w:tcPr>
            <w:tcW w:w="1220"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Вид регулярных перевозок</w:t>
            </w:r>
          </w:p>
        </w:tc>
        <w:tc>
          <w:tcPr>
            <w:tcW w:w="194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color w:val="000000"/>
                <w:sz w:val="16"/>
                <w:szCs w:val="16"/>
                <w:shd w:val="clear" w:color="auto" w:fill="FFFFFF"/>
              </w:rPr>
              <w:t>Х</w:t>
            </w:r>
            <w:r w:rsidRPr="00E75B99">
              <w:rPr>
                <w:rFonts w:ascii="Times New Roman" w:hAnsi="Times New Roman" w:cs="Times New Roman"/>
                <w:color w:val="000000"/>
                <w:sz w:val="16"/>
                <w:szCs w:val="16"/>
                <w:shd w:val="clear" w:color="auto" w:fill="FFFFFF"/>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w:t>
            </w:r>
            <w:r w:rsidRPr="00E75B99">
              <w:rPr>
                <w:rFonts w:ascii="Times New Roman" w:hAnsi="Times New Roman" w:cs="Times New Roman"/>
                <w:color w:val="000000"/>
                <w:sz w:val="28"/>
                <w:szCs w:val="28"/>
                <w:shd w:val="clear" w:color="auto" w:fill="FFFFFF"/>
              </w:rPr>
              <w:t xml:space="preserve"> </w:t>
            </w:r>
            <w:r w:rsidRPr="00E75B99">
              <w:rPr>
                <w:rFonts w:ascii="Times New Roman" w:hAnsi="Times New Roman" w:cs="Times New Roman"/>
                <w:color w:val="000000"/>
                <w:sz w:val="16"/>
                <w:szCs w:val="16"/>
                <w:shd w:val="clear" w:color="auto" w:fill="FFFFFF"/>
              </w:rPr>
              <w:t>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c>
          <w:tcPr>
            <w:tcW w:w="850" w:type="dxa"/>
          </w:tcPr>
          <w:p w:rsidR="00F02EFB" w:rsidRPr="00E75B99"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color w:val="000000"/>
                <w:sz w:val="16"/>
                <w:szCs w:val="16"/>
                <w:shd w:val="clear" w:color="auto" w:fill="FFFFFF"/>
              </w:rPr>
              <w:t>М</w:t>
            </w:r>
            <w:r w:rsidRPr="00E75B99">
              <w:rPr>
                <w:rFonts w:ascii="Times New Roman" w:hAnsi="Times New Roman" w:cs="Times New Roman"/>
                <w:color w:val="000000"/>
                <w:sz w:val="16"/>
                <w:szCs w:val="16"/>
                <w:shd w:val="clear" w:color="auto" w:fill="FFFFFF"/>
              </w:rPr>
              <w:t>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1134"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 xml:space="preserve">Дата начала осуществления регулярных перевозок </w:t>
            </w:r>
          </w:p>
        </w:tc>
        <w:tc>
          <w:tcPr>
            <w:tcW w:w="1451"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F02EFB" w:rsidRPr="0006003F" w:rsidTr="0086154A">
        <w:tc>
          <w:tcPr>
            <w:tcW w:w="1436"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№1</w:t>
            </w:r>
          </w:p>
        </w:tc>
        <w:tc>
          <w:tcPr>
            <w:tcW w:w="144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№1 Луза</w:t>
            </w:r>
          </w:p>
        </w:tc>
        <w:tc>
          <w:tcPr>
            <w:tcW w:w="1242"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№1</w:t>
            </w:r>
          </w:p>
        </w:tc>
        <w:tc>
          <w:tcPr>
            <w:tcW w:w="135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(Каравайково)</w:t>
            </w:r>
            <w:r w:rsidRPr="0006003F">
              <w:rPr>
                <w:rFonts w:ascii="Times New Roman" w:hAnsi="Times New Roman" w:cs="Times New Roman"/>
                <w:bCs/>
                <w:sz w:val="16"/>
                <w:szCs w:val="16"/>
              </w:rPr>
              <w:t xml:space="preserve">, </w:t>
            </w:r>
            <w:r>
              <w:rPr>
                <w:rFonts w:ascii="Times New Roman" w:hAnsi="Times New Roman" w:cs="Times New Roman"/>
                <w:bCs/>
                <w:sz w:val="16"/>
                <w:szCs w:val="16"/>
              </w:rPr>
              <w:t>ул. Рабочая д.76</w:t>
            </w:r>
            <w:r w:rsidRPr="0006003F">
              <w:rPr>
                <w:rFonts w:ascii="Times New Roman" w:hAnsi="Times New Roman" w:cs="Times New Roman"/>
                <w:bCs/>
                <w:sz w:val="16"/>
                <w:szCs w:val="16"/>
              </w:rPr>
              <w:t>-ул. Ленина-Лесозавод-ДК Юность-</w:t>
            </w:r>
            <w:r>
              <w:rPr>
                <w:rFonts w:ascii="Times New Roman" w:hAnsi="Times New Roman" w:cs="Times New Roman"/>
                <w:bCs/>
                <w:sz w:val="16"/>
                <w:szCs w:val="16"/>
              </w:rPr>
              <w:t>ул. Заводская м</w:t>
            </w:r>
            <w:r w:rsidRPr="0006003F">
              <w:rPr>
                <w:rFonts w:ascii="Times New Roman" w:hAnsi="Times New Roman" w:cs="Times New Roman"/>
                <w:bCs/>
                <w:sz w:val="16"/>
                <w:szCs w:val="16"/>
              </w:rPr>
              <w:t>агазин №46</w:t>
            </w:r>
          </w:p>
        </w:tc>
        <w:tc>
          <w:tcPr>
            <w:tcW w:w="132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Ул. Рабочая</w:t>
            </w:r>
            <w:r>
              <w:rPr>
                <w:rFonts w:ascii="Times New Roman" w:hAnsi="Times New Roman" w:cs="Times New Roman"/>
                <w:bCs/>
                <w:sz w:val="16"/>
                <w:szCs w:val="16"/>
              </w:rPr>
              <w:t>, ул. М.Горького, ул. Ленина, ул. Гагарина, ул. Лесная, ул. Гагарина ул.</w:t>
            </w:r>
            <w:r w:rsidRPr="0006003F">
              <w:rPr>
                <w:rFonts w:ascii="Times New Roman" w:hAnsi="Times New Roman" w:cs="Times New Roman"/>
                <w:bCs/>
                <w:sz w:val="16"/>
                <w:szCs w:val="16"/>
              </w:rPr>
              <w:t xml:space="preserve"> Титова, ул. Маяковского, ул. Победы, ул.</w:t>
            </w:r>
            <w:r>
              <w:rPr>
                <w:rFonts w:ascii="Times New Roman" w:hAnsi="Times New Roman" w:cs="Times New Roman"/>
                <w:bCs/>
                <w:sz w:val="16"/>
                <w:szCs w:val="16"/>
              </w:rPr>
              <w:t xml:space="preserve"> Лермонтова, ул.</w:t>
            </w:r>
            <w:r w:rsidRPr="0006003F">
              <w:rPr>
                <w:rFonts w:ascii="Times New Roman" w:hAnsi="Times New Roman" w:cs="Times New Roman"/>
                <w:bCs/>
                <w:sz w:val="16"/>
                <w:szCs w:val="16"/>
              </w:rPr>
              <w:t xml:space="preserve"> Заводская</w:t>
            </w:r>
          </w:p>
        </w:tc>
        <w:tc>
          <w:tcPr>
            <w:tcW w:w="129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9,7</w:t>
            </w:r>
            <w:r w:rsidRPr="0006003F">
              <w:rPr>
                <w:rFonts w:ascii="Times New Roman" w:hAnsi="Times New Roman" w:cs="Times New Roman"/>
                <w:bCs/>
                <w:sz w:val="16"/>
                <w:szCs w:val="16"/>
              </w:rPr>
              <w:t xml:space="preserve"> </w:t>
            </w:r>
          </w:p>
        </w:tc>
        <w:tc>
          <w:tcPr>
            <w:tcW w:w="1355"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Только в установленных пунктах</w:t>
            </w:r>
          </w:p>
        </w:tc>
        <w:tc>
          <w:tcPr>
            <w:tcW w:w="1220"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 регулируемым тарифам</w:t>
            </w:r>
          </w:p>
        </w:tc>
        <w:tc>
          <w:tcPr>
            <w:tcW w:w="1943" w:type="dxa"/>
          </w:tcPr>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«Евро-2»</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«Евро-2»</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lastRenderedPageBreak/>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tc>
        <w:tc>
          <w:tcPr>
            <w:tcW w:w="850" w:type="dxa"/>
            <w:shd w:val="clear" w:color="auto" w:fill="auto"/>
          </w:tcPr>
          <w:p w:rsidR="00F02EFB" w:rsidRDefault="00F02EFB" w:rsidP="0086154A">
            <w:pPr>
              <w:pStyle w:val="ConsPlusNormal"/>
              <w:jc w:val="center"/>
              <w:rPr>
                <w:rFonts w:ascii="Times New Roman" w:hAnsi="Times New Roman" w:cs="Times New Roman"/>
                <w:bCs/>
                <w:sz w:val="16"/>
                <w:szCs w:val="16"/>
              </w:rPr>
            </w:pPr>
          </w:p>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6</w:t>
            </w:r>
          </w:p>
        </w:tc>
        <w:tc>
          <w:tcPr>
            <w:tcW w:w="1134"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27.07</w:t>
            </w:r>
            <w:r w:rsidRPr="0006003F">
              <w:rPr>
                <w:rFonts w:ascii="Times New Roman" w:hAnsi="Times New Roman" w:cs="Times New Roman"/>
                <w:bCs/>
                <w:sz w:val="16"/>
                <w:szCs w:val="16"/>
              </w:rPr>
              <w:t>.20</w:t>
            </w:r>
            <w:r>
              <w:rPr>
                <w:rFonts w:ascii="Times New Roman" w:hAnsi="Times New Roman" w:cs="Times New Roman"/>
                <w:bCs/>
                <w:sz w:val="16"/>
                <w:szCs w:val="16"/>
              </w:rPr>
              <w:t>20</w:t>
            </w:r>
            <w:r w:rsidRPr="0006003F">
              <w:rPr>
                <w:rFonts w:ascii="Times New Roman" w:hAnsi="Times New Roman" w:cs="Times New Roman"/>
                <w:bCs/>
                <w:sz w:val="16"/>
                <w:szCs w:val="16"/>
              </w:rPr>
              <w:t xml:space="preserve"> г.</w:t>
            </w:r>
          </w:p>
        </w:tc>
        <w:tc>
          <w:tcPr>
            <w:tcW w:w="1451"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ООО «ВЕГА» 184606, Мурманская область, г. Североморск, ул. Северная Застава, 36-20</w:t>
            </w:r>
          </w:p>
        </w:tc>
      </w:tr>
      <w:tr w:rsidR="00F02EFB" w:rsidRPr="0006003F" w:rsidTr="0086154A">
        <w:tc>
          <w:tcPr>
            <w:tcW w:w="1436"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lastRenderedPageBreak/>
              <w:t>№</w:t>
            </w:r>
            <w:r>
              <w:rPr>
                <w:rFonts w:ascii="Times New Roman" w:hAnsi="Times New Roman" w:cs="Times New Roman"/>
                <w:bCs/>
                <w:sz w:val="16"/>
                <w:szCs w:val="16"/>
              </w:rPr>
              <w:t>2</w:t>
            </w:r>
          </w:p>
        </w:tc>
        <w:tc>
          <w:tcPr>
            <w:tcW w:w="144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w:t>
            </w:r>
            <w:r>
              <w:rPr>
                <w:rFonts w:ascii="Times New Roman" w:hAnsi="Times New Roman" w:cs="Times New Roman"/>
                <w:bCs/>
                <w:sz w:val="16"/>
                <w:szCs w:val="16"/>
              </w:rPr>
              <w:t>2</w:t>
            </w:r>
            <w:r w:rsidRPr="0006003F">
              <w:rPr>
                <w:rFonts w:ascii="Times New Roman" w:hAnsi="Times New Roman" w:cs="Times New Roman"/>
                <w:bCs/>
                <w:sz w:val="16"/>
                <w:szCs w:val="16"/>
              </w:rPr>
              <w:t xml:space="preserve"> Луза - Куликово</w:t>
            </w:r>
          </w:p>
        </w:tc>
        <w:tc>
          <w:tcPr>
            <w:tcW w:w="1242"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w:t>
            </w:r>
            <w:r>
              <w:rPr>
                <w:rFonts w:ascii="Times New Roman" w:hAnsi="Times New Roman" w:cs="Times New Roman"/>
                <w:bCs/>
                <w:sz w:val="16"/>
                <w:szCs w:val="16"/>
              </w:rPr>
              <w:t>2</w:t>
            </w:r>
          </w:p>
        </w:tc>
        <w:tc>
          <w:tcPr>
            <w:tcW w:w="1353"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Ж/д вокзал – л/б №4 - Куликово</w:t>
            </w:r>
          </w:p>
        </w:tc>
        <w:tc>
          <w:tcPr>
            <w:tcW w:w="132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Ул. Ленина, ул. Гагарина, ул. Лесная, д. Куликово</w:t>
            </w:r>
          </w:p>
        </w:tc>
        <w:tc>
          <w:tcPr>
            <w:tcW w:w="129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23,1</w:t>
            </w:r>
          </w:p>
        </w:tc>
        <w:tc>
          <w:tcPr>
            <w:tcW w:w="1355"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Только в установленных пунктах</w:t>
            </w:r>
          </w:p>
        </w:tc>
        <w:tc>
          <w:tcPr>
            <w:tcW w:w="1220"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 регулируемым тарифам</w:t>
            </w:r>
          </w:p>
        </w:tc>
        <w:tc>
          <w:tcPr>
            <w:tcW w:w="1943" w:type="dxa"/>
          </w:tcPr>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Pr="0006003F" w:rsidRDefault="00F02EFB" w:rsidP="0086154A">
            <w:pPr>
              <w:pStyle w:val="ConsPlusNormal"/>
              <w:jc w:val="center"/>
              <w:rPr>
                <w:rFonts w:ascii="Times New Roman" w:hAnsi="Times New Roman" w:cs="Times New Roman"/>
                <w:bCs/>
                <w:sz w:val="16"/>
                <w:szCs w:val="16"/>
              </w:rPr>
            </w:pPr>
          </w:p>
        </w:tc>
        <w:tc>
          <w:tcPr>
            <w:tcW w:w="850" w:type="dxa"/>
            <w:shd w:val="clear" w:color="auto" w:fill="auto"/>
          </w:tcPr>
          <w:p w:rsidR="00F02EFB" w:rsidRDefault="00F02EFB" w:rsidP="0086154A">
            <w:pPr>
              <w:pStyle w:val="ConsPlusNormal"/>
              <w:jc w:val="center"/>
              <w:rPr>
                <w:rFonts w:ascii="Times New Roman" w:hAnsi="Times New Roman" w:cs="Times New Roman"/>
                <w:bCs/>
                <w:sz w:val="16"/>
                <w:szCs w:val="16"/>
              </w:rPr>
            </w:pPr>
          </w:p>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2</w:t>
            </w:r>
          </w:p>
        </w:tc>
        <w:tc>
          <w:tcPr>
            <w:tcW w:w="1134"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27.</w:t>
            </w:r>
            <w:r>
              <w:rPr>
                <w:rFonts w:ascii="Times New Roman" w:hAnsi="Times New Roman" w:cs="Times New Roman"/>
                <w:bCs/>
                <w:sz w:val="16"/>
                <w:szCs w:val="16"/>
              </w:rPr>
              <w:t>07.2020</w:t>
            </w:r>
            <w:r w:rsidRPr="0006003F">
              <w:rPr>
                <w:rFonts w:ascii="Times New Roman" w:hAnsi="Times New Roman" w:cs="Times New Roman"/>
                <w:bCs/>
                <w:sz w:val="16"/>
                <w:szCs w:val="16"/>
              </w:rPr>
              <w:t xml:space="preserve"> г.</w:t>
            </w:r>
          </w:p>
        </w:tc>
        <w:tc>
          <w:tcPr>
            <w:tcW w:w="1451"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ООО «ВЕГА» 184606, Мурманская область, г. Североморск, ул. Северная Застава, 36-20</w:t>
            </w:r>
          </w:p>
        </w:tc>
      </w:tr>
      <w:tr w:rsidR="00F02EFB" w:rsidRPr="0006003F" w:rsidTr="0086154A">
        <w:tc>
          <w:tcPr>
            <w:tcW w:w="1436"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№3</w:t>
            </w:r>
          </w:p>
        </w:tc>
        <w:tc>
          <w:tcPr>
            <w:tcW w:w="1447"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№3 Луза</w:t>
            </w:r>
          </w:p>
        </w:tc>
        <w:tc>
          <w:tcPr>
            <w:tcW w:w="1242"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№3</w:t>
            </w:r>
          </w:p>
        </w:tc>
        <w:tc>
          <w:tcPr>
            <w:tcW w:w="135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Ул. Ленина д.93</w:t>
            </w:r>
            <w:r w:rsidRPr="0006003F">
              <w:rPr>
                <w:rFonts w:ascii="Times New Roman" w:hAnsi="Times New Roman" w:cs="Times New Roman"/>
                <w:bCs/>
                <w:sz w:val="16"/>
                <w:szCs w:val="16"/>
              </w:rPr>
              <w:t xml:space="preserve"> – д. Озерская – </w:t>
            </w:r>
            <w:r>
              <w:rPr>
                <w:rFonts w:ascii="Times New Roman" w:hAnsi="Times New Roman" w:cs="Times New Roman"/>
                <w:bCs/>
                <w:sz w:val="16"/>
                <w:szCs w:val="16"/>
              </w:rPr>
              <w:t>ул. Ленина (ул. Ленина д.93) - ул. Ленина (МДОУ нач. школа),-  ул. Ленина (банк)- ул. Пролетарская (рынок), - ул. Красная,-  ул. Гагарина</w:t>
            </w:r>
            <w:r w:rsidRPr="0006003F">
              <w:rPr>
                <w:rFonts w:ascii="Times New Roman" w:hAnsi="Times New Roman" w:cs="Times New Roman"/>
                <w:bCs/>
                <w:sz w:val="16"/>
                <w:szCs w:val="16"/>
              </w:rPr>
              <w:t xml:space="preserve"> – Лесозавод – п. Н. Путь.</w:t>
            </w:r>
          </w:p>
        </w:tc>
        <w:tc>
          <w:tcPr>
            <w:tcW w:w="1327"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Ул. Озерская - у</w:t>
            </w:r>
            <w:r w:rsidRPr="0006003F">
              <w:rPr>
                <w:rFonts w:ascii="Times New Roman" w:hAnsi="Times New Roman" w:cs="Times New Roman"/>
                <w:bCs/>
                <w:sz w:val="16"/>
                <w:szCs w:val="16"/>
              </w:rPr>
              <w:t>л. Ленина, ул.</w:t>
            </w:r>
            <w:r>
              <w:rPr>
                <w:rFonts w:ascii="Times New Roman" w:hAnsi="Times New Roman" w:cs="Times New Roman"/>
                <w:bCs/>
                <w:sz w:val="16"/>
                <w:szCs w:val="16"/>
              </w:rPr>
              <w:t>Пролетарская, ул.</w:t>
            </w:r>
            <w:r w:rsidRPr="0006003F">
              <w:rPr>
                <w:rFonts w:ascii="Times New Roman" w:hAnsi="Times New Roman" w:cs="Times New Roman"/>
                <w:bCs/>
                <w:sz w:val="16"/>
                <w:szCs w:val="16"/>
              </w:rPr>
              <w:t xml:space="preserve"> Красная,</w:t>
            </w:r>
            <w:r>
              <w:rPr>
                <w:rFonts w:ascii="Times New Roman" w:hAnsi="Times New Roman" w:cs="Times New Roman"/>
                <w:bCs/>
                <w:sz w:val="16"/>
                <w:szCs w:val="16"/>
              </w:rPr>
              <w:t>ул. Гагарина, ул. Лесная</w:t>
            </w:r>
            <w:r w:rsidRPr="007F03EA">
              <w:rPr>
                <w:rFonts w:ascii="Times New Roman" w:hAnsi="Times New Roman" w:cs="Times New Roman"/>
                <w:bCs/>
                <w:color w:val="000000"/>
                <w:sz w:val="16"/>
                <w:szCs w:val="16"/>
              </w:rPr>
              <w:t>, ул. Гагарина</w:t>
            </w:r>
            <w:r>
              <w:rPr>
                <w:rFonts w:ascii="Times New Roman" w:hAnsi="Times New Roman" w:cs="Times New Roman"/>
                <w:bCs/>
                <w:sz w:val="16"/>
                <w:szCs w:val="16"/>
              </w:rPr>
              <w:t>, ул</w:t>
            </w:r>
            <w:r w:rsidRPr="0006003F">
              <w:rPr>
                <w:rFonts w:ascii="Times New Roman" w:hAnsi="Times New Roman" w:cs="Times New Roman"/>
                <w:bCs/>
                <w:sz w:val="16"/>
                <w:szCs w:val="16"/>
              </w:rPr>
              <w:t>. Титова,</w:t>
            </w:r>
            <w:r>
              <w:rPr>
                <w:rFonts w:ascii="Times New Roman" w:hAnsi="Times New Roman" w:cs="Times New Roman"/>
                <w:bCs/>
                <w:sz w:val="16"/>
                <w:szCs w:val="16"/>
              </w:rPr>
              <w:t xml:space="preserve"> пл. Труда,</w:t>
            </w:r>
            <w:r w:rsidRPr="0006003F">
              <w:rPr>
                <w:rFonts w:ascii="Times New Roman" w:hAnsi="Times New Roman" w:cs="Times New Roman"/>
                <w:bCs/>
                <w:sz w:val="16"/>
                <w:szCs w:val="16"/>
              </w:rPr>
              <w:t xml:space="preserve"> ул. Маяковского, ул. В. Козлова, п. Н. Путь</w:t>
            </w:r>
            <w:r>
              <w:rPr>
                <w:rFonts w:ascii="Times New Roman" w:hAnsi="Times New Roman" w:cs="Times New Roman"/>
                <w:bCs/>
                <w:sz w:val="16"/>
                <w:szCs w:val="16"/>
              </w:rPr>
              <w:t xml:space="preserve"> (ул. О. Кошевого)</w:t>
            </w:r>
          </w:p>
        </w:tc>
        <w:tc>
          <w:tcPr>
            <w:tcW w:w="1293"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17,6</w:t>
            </w:r>
          </w:p>
        </w:tc>
        <w:tc>
          <w:tcPr>
            <w:tcW w:w="1355"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Только в установленных пунктах</w:t>
            </w:r>
          </w:p>
        </w:tc>
        <w:tc>
          <w:tcPr>
            <w:tcW w:w="1220" w:type="dxa"/>
          </w:tcPr>
          <w:p w:rsidR="00F02EFB" w:rsidRPr="0006003F" w:rsidRDefault="00F02EFB" w:rsidP="0086154A">
            <w:pPr>
              <w:pStyle w:val="ConsPlusNormal"/>
              <w:jc w:val="center"/>
              <w:rPr>
                <w:rFonts w:ascii="Times New Roman" w:hAnsi="Times New Roman" w:cs="Times New Roman"/>
                <w:bCs/>
                <w:sz w:val="16"/>
                <w:szCs w:val="16"/>
              </w:rPr>
            </w:pPr>
            <w:r w:rsidRPr="0006003F">
              <w:rPr>
                <w:rFonts w:ascii="Times New Roman" w:hAnsi="Times New Roman" w:cs="Times New Roman"/>
                <w:bCs/>
                <w:sz w:val="16"/>
                <w:szCs w:val="16"/>
              </w:rPr>
              <w:t>По регулируемым тарифам</w:t>
            </w:r>
          </w:p>
        </w:tc>
        <w:tc>
          <w:tcPr>
            <w:tcW w:w="1943" w:type="dxa"/>
          </w:tcPr>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«Евро-3»</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«Евро-2»</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 xml:space="preserve">Автобус </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средний класс</w:t>
            </w:r>
          </w:p>
          <w:p w:rsidR="00F02EFB"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«Евро-2»</w:t>
            </w:r>
          </w:p>
          <w:p w:rsidR="00F02EFB" w:rsidRPr="0006003F" w:rsidRDefault="00F02EFB" w:rsidP="0086154A">
            <w:pPr>
              <w:pStyle w:val="ConsPlusNormal"/>
              <w:jc w:val="center"/>
              <w:rPr>
                <w:rFonts w:ascii="Times New Roman" w:hAnsi="Times New Roman" w:cs="Times New Roman"/>
                <w:bCs/>
                <w:sz w:val="16"/>
                <w:szCs w:val="16"/>
              </w:rPr>
            </w:pPr>
          </w:p>
        </w:tc>
        <w:tc>
          <w:tcPr>
            <w:tcW w:w="850" w:type="dxa"/>
            <w:shd w:val="clear" w:color="auto" w:fill="auto"/>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3</w:t>
            </w:r>
          </w:p>
        </w:tc>
        <w:tc>
          <w:tcPr>
            <w:tcW w:w="1134"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27.07.2020г.</w:t>
            </w:r>
          </w:p>
        </w:tc>
        <w:tc>
          <w:tcPr>
            <w:tcW w:w="1451" w:type="dxa"/>
          </w:tcPr>
          <w:p w:rsidR="00F02EFB" w:rsidRPr="0006003F" w:rsidRDefault="00F02EFB" w:rsidP="0086154A">
            <w:pPr>
              <w:pStyle w:val="ConsPlusNormal"/>
              <w:jc w:val="center"/>
              <w:rPr>
                <w:rFonts w:ascii="Times New Roman" w:hAnsi="Times New Roman" w:cs="Times New Roman"/>
                <w:bCs/>
                <w:sz w:val="16"/>
                <w:szCs w:val="16"/>
              </w:rPr>
            </w:pPr>
            <w:r>
              <w:rPr>
                <w:rFonts w:ascii="Times New Roman" w:hAnsi="Times New Roman" w:cs="Times New Roman"/>
                <w:bCs/>
                <w:sz w:val="16"/>
                <w:szCs w:val="16"/>
              </w:rPr>
              <w:t>ООО «ВЕГА» 184606, Мурманская область, г. Североморск, ул. Северная Застава, 36-20</w:t>
            </w:r>
          </w:p>
        </w:tc>
      </w:tr>
    </w:tbl>
    <w:p w:rsidR="00F02EFB" w:rsidRPr="005C2EF9" w:rsidRDefault="00F02EFB" w:rsidP="00F02EFB">
      <w:pPr>
        <w:pStyle w:val="ConsPlusNormal"/>
        <w:jc w:val="center"/>
        <w:rPr>
          <w:rFonts w:ascii="Times New Roman" w:hAnsi="Times New Roman" w:cs="Times New Roman"/>
          <w:b/>
          <w:bCs/>
          <w:sz w:val="28"/>
          <w:szCs w:val="28"/>
        </w:rPr>
      </w:pPr>
    </w:p>
    <w:p w:rsidR="000804DA" w:rsidRDefault="000804DA" w:rsidP="00F02EFB">
      <w:pPr>
        <w:jc w:val="both"/>
        <w:rPr>
          <w:b/>
          <w:sz w:val="28"/>
          <w:szCs w:val="28"/>
        </w:rPr>
      </w:pPr>
    </w:p>
    <w:p w:rsidR="000804DA" w:rsidRDefault="000804DA" w:rsidP="00A560F9">
      <w:pPr>
        <w:jc w:val="center"/>
        <w:rPr>
          <w:b/>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2050A6" w:rsidRDefault="002050A6" w:rsidP="00F02EFB">
      <w:pPr>
        <w:spacing w:line="360" w:lineRule="auto"/>
        <w:jc w:val="center"/>
        <w:rPr>
          <w:b/>
          <w:color w:val="000000"/>
          <w:sz w:val="28"/>
          <w:szCs w:val="28"/>
        </w:rPr>
      </w:pPr>
    </w:p>
    <w:p w:rsidR="0086154A" w:rsidRDefault="0086154A" w:rsidP="00F02EFB">
      <w:pPr>
        <w:spacing w:line="360" w:lineRule="auto"/>
        <w:jc w:val="center"/>
        <w:rPr>
          <w:b/>
          <w:color w:val="000000"/>
          <w:sz w:val="28"/>
          <w:szCs w:val="28"/>
        </w:rPr>
        <w:sectPr w:rsidR="0086154A" w:rsidSect="002050A6">
          <w:pgSz w:w="16838" w:h="11906" w:orient="landscape"/>
          <w:pgMar w:top="1701" w:right="1134" w:bottom="851" w:left="1134" w:header="708" w:footer="708" w:gutter="0"/>
          <w:cols w:space="708"/>
          <w:docGrid w:linePitch="360"/>
        </w:sectPr>
      </w:pPr>
    </w:p>
    <w:p w:rsidR="00F02EFB" w:rsidRPr="00B04198" w:rsidRDefault="00F02EFB" w:rsidP="00F02EFB">
      <w:pPr>
        <w:spacing w:line="360" w:lineRule="auto"/>
        <w:jc w:val="center"/>
        <w:rPr>
          <w:b/>
          <w:color w:val="000000"/>
          <w:sz w:val="28"/>
          <w:szCs w:val="28"/>
        </w:rPr>
      </w:pPr>
      <w:r w:rsidRPr="00B04198">
        <w:rPr>
          <w:b/>
          <w:color w:val="000000"/>
          <w:sz w:val="28"/>
          <w:szCs w:val="28"/>
        </w:rPr>
        <w:lastRenderedPageBreak/>
        <w:t>АДМИНИСТРАЦИЯ ЛУЗСКОГО ГОРОДСКОГО ПОСЕЛЕНИЯ</w:t>
      </w:r>
      <w:r w:rsidRPr="00B04198">
        <w:rPr>
          <w:b/>
          <w:color w:val="000000"/>
          <w:sz w:val="28"/>
          <w:szCs w:val="28"/>
        </w:rPr>
        <w:br/>
        <w:t>ЛУЗСКОГО РАЙОНА КИРОВСКОЙ ОБЛАСТИ</w:t>
      </w:r>
    </w:p>
    <w:p w:rsidR="00F02EFB" w:rsidRPr="00B04198" w:rsidRDefault="00F02EFB" w:rsidP="00F02EFB">
      <w:pPr>
        <w:spacing w:line="360" w:lineRule="auto"/>
        <w:jc w:val="center"/>
        <w:rPr>
          <w:b/>
          <w:color w:val="000000"/>
          <w:sz w:val="28"/>
          <w:szCs w:val="28"/>
        </w:rPr>
      </w:pPr>
    </w:p>
    <w:p w:rsidR="00F02EFB" w:rsidRPr="00B04198" w:rsidRDefault="00F02EFB" w:rsidP="00F02EFB">
      <w:pPr>
        <w:spacing w:line="360" w:lineRule="auto"/>
        <w:jc w:val="center"/>
        <w:rPr>
          <w:b/>
          <w:color w:val="000000"/>
          <w:sz w:val="28"/>
          <w:szCs w:val="28"/>
        </w:rPr>
      </w:pPr>
      <w:r w:rsidRPr="00B04198">
        <w:rPr>
          <w:b/>
          <w:color w:val="000000"/>
          <w:sz w:val="28"/>
          <w:szCs w:val="28"/>
        </w:rPr>
        <w:t>ПОСТАНОВЛЕНИЕ</w:t>
      </w:r>
    </w:p>
    <w:p w:rsidR="00F02EFB" w:rsidRPr="00B04198" w:rsidRDefault="00F02EFB" w:rsidP="00F02EFB">
      <w:pPr>
        <w:spacing w:line="360" w:lineRule="auto"/>
        <w:jc w:val="center"/>
        <w:rPr>
          <w:b/>
          <w:color w:val="000000"/>
          <w:sz w:val="28"/>
          <w:szCs w:val="28"/>
        </w:rPr>
      </w:pPr>
    </w:p>
    <w:p w:rsidR="00F02EFB" w:rsidRPr="00E50AF9" w:rsidRDefault="0086154A" w:rsidP="00F02EFB">
      <w:pPr>
        <w:spacing w:line="360" w:lineRule="auto"/>
        <w:rPr>
          <w:color w:val="000000"/>
          <w:sz w:val="28"/>
          <w:szCs w:val="28"/>
          <w:u w:val="single"/>
        </w:rPr>
      </w:pPr>
      <w:r>
        <w:rPr>
          <w:color w:val="000000"/>
          <w:sz w:val="28"/>
          <w:szCs w:val="28"/>
        </w:rPr>
        <w:t xml:space="preserve">    </w:t>
      </w:r>
      <w:r w:rsidR="00E50AF9" w:rsidRPr="00E50AF9">
        <w:rPr>
          <w:color w:val="000000"/>
          <w:sz w:val="28"/>
          <w:szCs w:val="28"/>
          <w:u w:val="single"/>
        </w:rPr>
        <w:t>17.03.2021</w:t>
      </w:r>
      <w:r w:rsidRPr="00E50AF9">
        <w:rPr>
          <w:color w:val="000000"/>
          <w:sz w:val="28"/>
          <w:szCs w:val="28"/>
          <w:u w:val="single"/>
        </w:rPr>
        <w:t xml:space="preserve"> </w:t>
      </w:r>
      <w:r>
        <w:rPr>
          <w:color w:val="000000"/>
          <w:sz w:val="28"/>
          <w:szCs w:val="28"/>
        </w:rPr>
        <w:t xml:space="preserve">                                                                               </w:t>
      </w:r>
      <w:r w:rsidR="00E50AF9">
        <w:rPr>
          <w:color w:val="000000"/>
          <w:sz w:val="28"/>
          <w:szCs w:val="28"/>
        </w:rPr>
        <w:t xml:space="preserve">          </w:t>
      </w:r>
      <w:r>
        <w:rPr>
          <w:color w:val="000000"/>
          <w:sz w:val="28"/>
          <w:szCs w:val="28"/>
        </w:rPr>
        <w:t xml:space="preserve">       </w:t>
      </w:r>
      <w:r w:rsidR="00F02EFB" w:rsidRPr="00E50AF9">
        <w:rPr>
          <w:color w:val="000000"/>
          <w:sz w:val="28"/>
          <w:szCs w:val="28"/>
          <w:u w:val="single"/>
        </w:rPr>
        <w:t>№</w:t>
      </w:r>
      <w:r w:rsidR="00E50AF9" w:rsidRPr="00E50AF9">
        <w:rPr>
          <w:color w:val="000000"/>
          <w:sz w:val="28"/>
          <w:szCs w:val="28"/>
          <w:u w:val="single"/>
        </w:rPr>
        <w:t xml:space="preserve"> 56</w:t>
      </w:r>
    </w:p>
    <w:p w:rsidR="00F02EFB" w:rsidRPr="00B04198" w:rsidRDefault="00F02EFB" w:rsidP="00F02EFB">
      <w:pPr>
        <w:spacing w:line="360" w:lineRule="auto"/>
        <w:jc w:val="center"/>
        <w:rPr>
          <w:color w:val="000000"/>
          <w:sz w:val="28"/>
          <w:szCs w:val="28"/>
        </w:rPr>
      </w:pPr>
      <w:r w:rsidRPr="00B04198">
        <w:rPr>
          <w:color w:val="000000"/>
          <w:sz w:val="28"/>
          <w:szCs w:val="28"/>
        </w:rPr>
        <w:t>г.Луза</w:t>
      </w:r>
    </w:p>
    <w:p w:rsidR="00F02EFB" w:rsidRPr="00B04198" w:rsidRDefault="00F02EFB" w:rsidP="00F02EFB">
      <w:pPr>
        <w:spacing w:line="276" w:lineRule="auto"/>
        <w:jc w:val="center"/>
        <w:rPr>
          <w:color w:val="000000"/>
          <w:sz w:val="28"/>
          <w:szCs w:val="28"/>
        </w:rPr>
      </w:pPr>
    </w:p>
    <w:p w:rsidR="00F02EFB" w:rsidRPr="00B04198" w:rsidRDefault="00F02EFB" w:rsidP="00F02EFB">
      <w:pPr>
        <w:autoSpaceDE w:val="0"/>
        <w:autoSpaceDN w:val="0"/>
        <w:adjustRightInd w:val="0"/>
        <w:spacing w:line="276" w:lineRule="auto"/>
        <w:jc w:val="center"/>
        <w:rPr>
          <w:b/>
          <w:sz w:val="28"/>
          <w:szCs w:val="28"/>
        </w:rPr>
      </w:pPr>
      <w:r w:rsidRPr="00B04198">
        <w:rPr>
          <w:b/>
          <w:sz w:val="28"/>
          <w:szCs w:val="28"/>
        </w:rPr>
        <w:t>О</w:t>
      </w:r>
      <w:r>
        <w:rPr>
          <w:b/>
          <w:bCs/>
          <w:sz w:val="28"/>
          <w:szCs w:val="28"/>
        </w:rPr>
        <w:t xml:space="preserve"> введении в весенний период 2021</w:t>
      </w:r>
      <w:r w:rsidRPr="00B04198">
        <w:rPr>
          <w:b/>
          <w:bCs/>
          <w:sz w:val="28"/>
          <w:szCs w:val="28"/>
        </w:rPr>
        <w:t xml:space="preserve"> года временных ограничений движения транспортных средств по автомобильным дорогам </w:t>
      </w:r>
      <w:r w:rsidRPr="00B04198">
        <w:rPr>
          <w:b/>
          <w:sz w:val="28"/>
          <w:szCs w:val="28"/>
        </w:rPr>
        <w:t xml:space="preserve">общего пользования в границах </w:t>
      </w:r>
      <w:r w:rsidRPr="00B04198">
        <w:rPr>
          <w:b/>
          <w:color w:val="000000"/>
          <w:sz w:val="28"/>
          <w:szCs w:val="28"/>
        </w:rPr>
        <w:t>Лузского городского поселения</w:t>
      </w:r>
      <w:r w:rsidRPr="00B04198">
        <w:rPr>
          <w:b/>
          <w:sz w:val="28"/>
          <w:szCs w:val="28"/>
        </w:rPr>
        <w:t>, за исключением автомобильных дорог общего пользования регионального или межмуниципального значения</w:t>
      </w:r>
    </w:p>
    <w:p w:rsidR="00F02EFB" w:rsidRPr="00B04198" w:rsidRDefault="00F02EFB" w:rsidP="00F02EFB">
      <w:pPr>
        <w:spacing w:line="360" w:lineRule="auto"/>
        <w:ind w:firstLine="540"/>
        <w:jc w:val="center"/>
        <w:rPr>
          <w:b/>
          <w:color w:val="000000"/>
          <w:sz w:val="28"/>
          <w:szCs w:val="28"/>
        </w:rPr>
      </w:pPr>
    </w:p>
    <w:p w:rsidR="00F02EFB" w:rsidRPr="00B04198" w:rsidRDefault="00F02EFB" w:rsidP="00F02EFB">
      <w:pPr>
        <w:pStyle w:val="affb"/>
        <w:spacing w:before="0" w:beforeAutospacing="0" w:after="0" w:afterAutospacing="0" w:line="276" w:lineRule="auto"/>
        <w:ind w:firstLine="708"/>
        <w:jc w:val="both"/>
        <w:rPr>
          <w:sz w:val="28"/>
          <w:szCs w:val="28"/>
        </w:rPr>
      </w:pPr>
      <w:r w:rsidRPr="00B04198">
        <w:rPr>
          <w:sz w:val="28"/>
          <w:szCs w:val="28"/>
        </w:rPr>
        <w:t>В соответствии со статьей 30 Федерального</w:t>
      </w:r>
      <w:r w:rsidRPr="00D32137">
        <w:rPr>
          <w:sz w:val="28"/>
          <w:szCs w:val="28"/>
        </w:rPr>
        <w:t>закона</w:t>
      </w:r>
      <w:r w:rsidRPr="00B04198">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(с изменениями на 27.12.2018 года)</w:t>
      </w:r>
      <w:r w:rsidRPr="00B04198">
        <w:rPr>
          <w:sz w:val="28"/>
          <w:szCs w:val="28"/>
        </w:rPr>
        <w:t xml:space="preserve">, </w:t>
      </w:r>
      <w:hyperlink r:id="rId13" w:history="1">
        <w:r w:rsidRPr="00B04198">
          <w:rPr>
            <w:sz w:val="28"/>
            <w:szCs w:val="28"/>
          </w:rPr>
          <w:t>статьей 14</w:t>
        </w:r>
      </w:hyperlink>
      <w:r w:rsidRPr="00B04198">
        <w:rPr>
          <w:sz w:val="28"/>
          <w:szCs w:val="28"/>
        </w:rPr>
        <w:t xml:space="preserve"> Федерального закона от 10.12.1995 № 196-ФЗ «О безопасности дорожного движения», постановлением Правительства  Кировской области от 28.03.2012 № 145/164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w:t>
      </w:r>
      <w:r>
        <w:rPr>
          <w:sz w:val="28"/>
          <w:szCs w:val="28"/>
        </w:rPr>
        <w:t>»</w:t>
      </w:r>
      <w:r w:rsidRPr="00B04198">
        <w:rPr>
          <w:sz w:val="28"/>
          <w:szCs w:val="28"/>
        </w:rPr>
        <w:t xml:space="preserve">, с целью  обеспечения  сохранности  автомобильных  дорог  общего пользования в границах Лузского городского поселения, за исключением автомобильных дорог общего пользования регионального или межмуниципального значения(далее – автомобильные дороги)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вызванным  их  переувлажнением, администрация Лузского городского поселения  ПОСТАНОВЛЯЕТ: </w:t>
      </w:r>
    </w:p>
    <w:p w:rsidR="00F02EFB" w:rsidRPr="00B04198" w:rsidRDefault="00F02EFB" w:rsidP="00F02EFB">
      <w:pPr>
        <w:tabs>
          <w:tab w:val="left" w:pos="0"/>
        </w:tabs>
        <w:spacing w:line="276" w:lineRule="auto"/>
        <w:jc w:val="both"/>
        <w:rPr>
          <w:sz w:val="28"/>
          <w:szCs w:val="28"/>
        </w:rPr>
      </w:pPr>
      <w:r>
        <w:rPr>
          <w:sz w:val="28"/>
          <w:szCs w:val="28"/>
        </w:rPr>
        <w:tab/>
      </w:r>
      <w:r w:rsidRPr="00B04198">
        <w:rPr>
          <w:sz w:val="28"/>
          <w:szCs w:val="28"/>
        </w:rPr>
        <w:t xml:space="preserve">1. В целях обеспечения сохранности автомобильных дорог в период весенней распутицы ввести с </w:t>
      </w:r>
      <w:r>
        <w:rPr>
          <w:sz w:val="28"/>
          <w:szCs w:val="28"/>
        </w:rPr>
        <w:t>17</w:t>
      </w:r>
      <w:r w:rsidRPr="00B04198">
        <w:rPr>
          <w:sz w:val="28"/>
          <w:szCs w:val="28"/>
        </w:rPr>
        <w:t xml:space="preserve"> апреля по 1</w:t>
      </w:r>
      <w:r>
        <w:rPr>
          <w:sz w:val="28"/>
          <w:szCs w:val="28"/>
        </w:rPr>
        <w:t>4</w:t>
      </w:r>
      <w:r w:rsidRPr="00B04198">
        <w:rPr>
          <w:sz w:val="28"/>
          <w:szCs w:val="28"/>
        </w:rPr>
        <w:t xml:space="preserve"> мая 20</w:t>
      </w:r>
      <w:r>
        <w:rPr>
          <w:sz w:val="28"/>
          <w:szCs w:val="28"/>
        </w:rPr>
        <w:t>21</w:t>
      </w:r>
      <w:r w:rsidRPr="00B04198">
        <w:rPr>
          <w:sz w:val="28"/>
          <w:szCs w:val="28"/>
        </w:rPr>
        <w:t xml:space="preserve"> года временное ограничение движения транспортных средств, следующих по автомобильным дорогам с превышением предельно допустимой нагрузки на ось транспортного средства (далее – временное ограничение движения).</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lastRenderedPageBreak/>
        <w:t xml:space="preserve">2. Утвердить предельно допустимые </w:t>
      </w:r>
      <w:hyperlink r:id="rId14" w:history="1">
        <w:r w:rsidRPr="00B04198">
          <w:rPr>
            <w:sz w:val="28"/>
            <w:szCs w:val="28"/>
          </w:rPr>
          <w:t>значения</w:t>
        </w:r>
      </w:hyperlink>
      <w:r w:rsidRPr="00B04198">
        <w:rPr>
          <w:sz w:val="28"/>
          <w:szCs w:val="28"/>
        </w:rPr>
        <w:t xml:space="preserve"> нагрузки на каждую ось транспортного средства согласно приложению № 1.</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t>3. Временное ограничение движения вводится на автомобильные дороги согласно приложению № 2.</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t>4. Расчет, начисление, возмещение и взимание платы в счет возмещения вреда, причиняемые транспортными средствами, осуществляющими перевозки тяжеловесных грузов осуществляется в соответствии с  постановлением администрации Лузского городского поселения  от 10.03.2016 №70 «О возмещении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Лузского городского поселения».</w:t>
      </w:r>
    </w:p>
    <w:p w:rsidR="00F02EFB" w:rsidRPr="00B04198" w:rsidRDefault="00F02EFB" w:rsidP="00F02EFB">
      <w:pPr>
        <w:autoSpaceDE w:val="0"/>
        <w:autoSpaceDN w:val="0"/>
        <w:adjustRightInd w:val="0"/>
        <w:spacing w:line="276" w:lineRule="auto"/>
        <w:ind w:firstLine="708"/>
        <w:jc w:val="both"/>
        <w:rPr>
          <w:color w:val="000000"/>
          <w:sz w:val="28"/>
          <w:szCs w:val="28"/>
        </w:rPr>
      </w:pPr>
      <w:r w:rsidRPr="00B04198">
        <w:rPr>
          <w:sz w:val="28"/>
          <w:szCs w:val="28"/>
        </w:rPr>
        <w:t xml:space="preserve">5. </w:t>
      </w:r>
      <w:r w:rsidRPr="00B04198">
        <w:rPr>
          <w:color w:val="000000"/>
          <w:sz w:val="28"/>
          <w:szCs w:val="28"/>
        </w:rPr>
        <w:t xml:space="preserve">В период временного ограничения движения главному специалисту – экономисту  администрации Лузского городского поселения </w:t>
      </w:r>
      <w:r>
        <w:rPr>
          <w:color w:val="000000"/>
          <w:sz w:val="28"/>
          <w:szCs w:val="28"/>
        </w:rPr>
        <w:t>Горячевской М.Ю</w:t>
      </w:r>
      <w:r w:rsidRPr="00B04198">
        <w:rPr>
          <w:color w:val="000000"/>
          <w:sz w:val="28"/>
          <w:szCs w:val="28"/>
        </w:rPr>
        <w:t>.:</w:t>
      </w:r>
    </w:p>
    <w:p w:rsidR="00F02EFB" w:rsidRPr="00B04198" w:rsidRDefault="00F02EFB" w:rsidP="00F02EFB">
      <w:pPr>
        <w:spacing w:line="276" w:lineRule="auto"/>
        <w:ind w:firstLine="708"/>
        <w:jc w:val="both"/>
        <w:rPr>
          <w:sz w:val="28"/>
          <w:szCs w:val="28"/>
        </w:rPr>
      </w:pPr>
      <w:r>
        <w:rPr>
          <w:color w:val="000000"/>
          <w:sz w:val="28"/>
          <w:szCs w:val="28"/>
        </w:rPr>
        <w:t>5</w:t>
      </w:r>
      <w:r w:rsidRPr="00B04198">
        <w:rPr>
          <w:color w:val="000000"/>
          <w:sz w:val="28"/>
          <w:szCs w:val="28"/>
        </w:rPr>
        <w:t>.1. О</w:t>
      </w:r>
      <w:r w:rsidRPr="00B04198">
        <w:rPr>
          <w:sz w:val="28"/>
          <w:szCs w:val="28"/>
        </w:rPr>
        <w:t xml:space="preserve">существлять расчет, начисления в счет возмещения вреда в отношении автомобильных дорог, а также выдавать специальные разрешения </w:t>
      </w:r>
      <w:r w:rsidRPr="00B04198">
        <w:rPr>
          <w:color w:val="000000"/>
          <w:sz w:val="28"/>
          <w:szCs w:val="28"/>
        </w:rPr>
        <w:t>на</w:t>
      </w:r>
      <w:r w:rsidRPr="00B04198">
        <w:rPr>
          <w:sz w:val="28"/>
          <w:szCs w:val="28"/>
        </w:rPr>
        <w:t xml:space="preserve"> движение по автомобильным дорогам транспортных средств в период временного ограничения движения. </w:t>
      </w:r>
    </w:p>
    <w:p w:rsidR="00F02EFB" w:rsidRPr="00B04198" w:rsidRDefault="00F02EFB" w:rsidP="00F02EFB">
      <w:pPr>
        <w:pStyle w:val="affb"/>
        <w:spacing w:before="0" w:beforeAutospacing="0" w:after="0" w:afterAutospacing="0" w:line="276" w:lineRule="auto"/>
        <w:ind w:firstLine="708"/>
        <w:jc w:val="both"/>
        <w:rPr>
          <w:sz w:val="28"/>
          <w:szCs w:val="28"/>
        </w:rPr>
      </w:pPr>
      <w:r>
        <w:rPr>
          <w:sz w:val="28"/>
          <w:szCs w:val="28"/>
        </w:rPr>
        <w:t>5</w:t>
      </w:r>
      <w:r w:rsidRPr="00B04198">
        <w:rPr>
          <w:sz w:val="28"/>
          <w:szCs w:val="28"/>
        </w:rPr>
        <w:t xml:space="preserve">.2. Представить в 10-дневный срок после окончания срока ограничения движения отчет о количестве выданных специальных разрешений и денежных средствах, уплаченных грузоперевозчиками в счет возмещения вреда, причиняемого автомобильным дорогам транспортными средствами и поступивших в бюджет муниципального образования Лузское городское поселение Лузского района Кировской области, главе администрации Лузского городского поселения. </w:t>
      </w:r>
    </w:p>
    <w:p w:rsidR="00F02EFB" w:rsidRPr="00B04198" w:rsidRDefault="00F02EFB" w:rsidP="00F02EFB">
      <w:pPr>
        <w:pStyle w:val="affb"/>
        <w:spacing w:before="0" w:beforeAutospacing="0" w:after="0" w:afterAutospacing="0" w:line="276" w:lineRule="auto"/>
        <w:ind w:firstLine="708"/>
        <w:jc w:val="both"/>
        <w:rPr>
          <w:sz w:val="28"/>
          <w:szCs w:val="28"/>
        </w:rPr>
      </w:pPr>
      <w:r>
        <w:rPr>
          <w:sz w:val="28"/>
          <w:szCs w:val="28"/>
        </w:rPr>
        <w:t>5</w:t>
      </w:r>
      <w:r w:rsidRPr="00B04198">
        <w:rPr>
          <w:sz w:val="28"/>
          <w:szCs w:val="28"/>
        </w:rPr>
        <w:t>.3. Осуществлять учет выявленных фактов нарушений действующих нормативных правовых актов, регламентирующих правила перевозки грузов.</w:t>
      </w:r>
    </w:p>
    <w:p w:rsidR="00F02EFB" w:rsidRPr="00B04198" w:rsidRDefault="00F02EFB" w:rsidP="00F02EFB">
      <w:pPr>
        <w:autoSpaceDE w:val="0"/>
        <w:autoSpaceDN w:val="0"/>
        <w:adjustRightInd w:val="0"/>
        <w:spacing w:line="276" w:lineRule="auto"/>
        <w:ind w:firstLine="709"/>
        <w:jc w:val="both"/>
        <w:rPr>
          <w:sz w:val="28"/>
          <w:szCs w:val="28"/>
        </w:rPr>
      </w:pPr>
      <w:r w:rsidRPr="00B04198">
        <w:rPr>
          <w:sz w:val="28"/>
          <w:szCs w:val="28"/>
        </w:rPr>
        <w:t>6. Установить, что обеспечение проверки соблюдения пользователями автомобильных дорог весовых параметров транспортных средств осуществляется уполномоченным органом при применении оборудования для измерения весовых параметров транспортных средств, предназначенного для проведения контроля за соблюдением пользователями автомобильных дорог требований нормативных правовых актов в области перевозок грузов транспортными средствами по автомобильным дорогам.</w:t>
      </w:r>
    </w:p>
    <w:p w:rsidR="00F02EFB" w:rsidRPr="00B04198" w:rsidRDefault="00F02EFB" w:rsidP="00F02EFB">
      <w:pPr>
        <w:tabs>
          <w:tab w:val="num" w:pos="0"/>
          <w:tab w:val="num" w:pos="900"/>
        </w:tabs>
        <w:spacing w:line="276" w:lineRule="auto"/>
        <w:jc w:val="both"/>
        <w:rPr>
          <w:color w:val="000000"/>
          <w:sz w:val="28"/>
          <w:szCs w:val="28"/>
        </w:rPr>
      </w:pPr>
      <w:r>
        <w:rPr>
          <w:sz w:val="28"/>
          <w:szCs w:val="28"/>
        </w:rPr>
        <w:tab/>
      </w:r>
      <w:r w:rsidRPr="00B04198">
        <w:rPr>
          <w:sz w:val="28"/>
          <w:szCs w:val="28"/>
        </w:rPr>
        <w:t>7.</w:t>
      </w:r>
      <w:r w:rsidRPr="00B04198">
        <w:rPr>
          <w:color w:val="000000"/>
          <w:sz w:val="28"/>
          <w:szCs w:val="28"/>
        </w:rPr>
        <w:t xml:space="preserve"> На время введения временных ограничений движения транспортных средств по автомобильным дорогам общего пользования местного значения   Лузского городского поселения  -  запретить перевозку круглого леса.</w:t>
      </w:r>
    </w:p>
    <w:p w:rsidR="00F02EFB" w:rsidRPr="00B04198" w:rsidRDefault="00F02EFB" w:rsidP="00F02EFB">
      <w:pPr>
        <w:spacing w:line="276" w:lineRule="auto"/>
        <w:ind w:firstLine="708"/>
        <w:jc w:val="both"/>
        <w:rPr>
          <w:color w:val="000000"/>
          <w:sz w:val="28"/>
          <w:szCs w:val="28"/>
        </w:rPr>
      </w:pPr>
      <w:r w:rsidRPr="00BA64F6">
        <w:rPr>
          <w:sz w:val="28"/>
          <w:szCs w:val="28"/>
        </w:rPr>
        <w:lastRenderedPageBreak/>
        <w:t xml:space="preserve">8. </w:t>
      </w:r>
      <w:r w:rsidRPr="00B04198">
        <w:rPr>
          <w:color w:val="000000"/>
          <w:sz w:val="28"/>
          <w:szCs w:val="28"/>
        </w:rPr>
        <w:t>Владельцам автотранспортных средств, производить оплату за вред, причиняемый автомобильным дорогам в период временного ограничения в бюджет Лузского городского поселения по следующим реквизитам:</w:t>
      </w:r>
    </w:p>
    <w:p w:rsidR="00F02EFB" w:rsidRPr="00B04198" w:rsidRDefault="00F02EFB" w:rsidP="00F02EFB">
      <w:pPr>
        <w:pStyle w:val="af2"/>
        <w:jc w:val="both"/>
        <w:rPr>
          <w:color w:val="000000"/>
          <w:sz w:val="28"/>
          <w:szCs w:val="28"/>
        </w:rPr>
      </w:pPr>
      <w:r w:rsidRPr="00B04198">
        <w:rPr>
          <w:color w:val="000000"/>
          <w:sz w:val="28"/>
          <w:szCs w:val="28"/>
        </w:rPr>
        <w:t xml:space="preserve">     расчетный счет №</w:t>
      </w:r>
      <w:r>
        <w:rPr>
          <w:sz w:val="28"/>
          <w:szCs w:val="28"/>
        </w:rPr>
        <w:t>0</w:t>
      </w:r>
      <w:r w:rsidRPr="00866F86">
        <w:rPr>
          <w:sz w:val="28"/>
          <w:szCs w:val="28"/>
        </w:rPr>
        <w:t>3100643000000014000</w:t>
      </w:r>
      <w:r w:rsidRPr="00866F86">
        <w:rPr>
          <w:bCs/>
          <w:sz w:val="28"/>
          <w:szCs w:val="28"/>
        </w:rPr>
        <w:t xml:space="preserve">Банк получателя ОТДЕЛЕНИЕ КИРОВ БАНКА РОССИИ//УФК по Кировской области, г. Киров, БИК </w:t>
      </w:r>
      <w:r w:rsidRPr="00866F86">
        <w:rPr>
          <w:sz w:val="28"/>
          <w:szCs w:val="28"/>
        </w:rPr>
        <w:t>013304182</w:t>
      </w:r>
      <w:r w:rsidRPr="00866F86">
        <w:rPr>
          <w:color w:val="000000"/>
          <w:sz w:val="28"/>
          <w:szCs w:val="28"/>
        </w:rPr>
        <w:t>;</w:t>
      </w:r>
    </w:p>
    <w:p w:rsidR="00F02EFB" w:rsidRPr="00B04198" w:rsidRDefault="00F02EFB" w:rsidP="00F02EFB">
      <w:pPr>
        <w:spacing w:line="276" w:lineRule="auto"/>
        <w:jc w:val="both"/>
        <w:rPr>
          <w:color w:val="000000"/>
          <w:sz w:val="28"/>
          <w:szCs w:val="28"/>
        </w:rPr>
      </w:pPr>
      <w:r w:rsidRPr="00B04198">
        <w:rPr>
          <w:color w:val="000000"/>
          <w:sz w:val="28"/>
          <w:szCs w:val="28"/>
        </w:rPr>
        <w:t xml:space="preserve">     код бюджетной квалификации 977 113 02995 13 0000 130 «Прочие доходы от компенсации затрат бюджетов городских поселений»;</w:t>
      </w:r>
    </w:p>
    <w:p w:rsidR="00F02EFB" w:rsidRPr="00B04198" w:rsidRDefault="00F02EFB" w:rsidP="00F02EFB">
      <w:pPr>
        <w:spacing w:line="276" w:lineRule="auto"/>
        <w:jc w:val="both"/>
        <w:rPr>
          <w:color w:val="000000"/>
          <w:sz w:val="28"/>
          <w:szCs w:val="28"/>
        </w:rPr>
      </w:pPr>
      <w:r w:rsidRPr="00B04198">
        <w:rPr>
          <w:color w:val="000000"/>
          <w:sz w:val="28"/>
          <w:szCs w:val="28"/>
        </w:rPr>
        <w:t xml:space="preserve">     получатель – УФК по Кировской области (Управление финансами Лузского района Кировской области (Администрации Лузского городского поселени</w:t>
      </w:r>
      <w:r>
        <w:rPr>
          <w:color w:val="000000"/>
          <w:sz w:val="28"/>
          <w:szCs w:val="28"/>
        </w:rPr>
        <w:t xml:space="preserve">я)), ИНН получателя 4316003799, </w:t>
      </w:r>
      <w:r w:rsidRPr="00B04198">
        <w:rPr>
          <w:sz w:val="28"/>
          <w:szCs w:val="28"/>
        </w:rPr>
        <w:t xml:space="preserve">ОКТМО 33622101 </w:t>
      </w:r>
      <w:r w:rsidRPr="00B04198">
        <w:rPr>
          <w:color w:val="000000"/>
          <w:sz w:val="28"/>
          <w:szCs w:val="28"/>
        </w:rPr>
        <w:t>КПП 431601001.</w:t>
      </w:r>
    </w:p>
    <w:p w:rsidR="00F02EFB" w:rsidRPr="00B04198" w:rsidRDefault="00F02EFB" w:rsidP="00F02EFB">
      <w:pPr>
        <w:spacing w:line="276" w:lineRule="auto"/>
        <w:ind w:firstLine="708"/>
        <w:jc w:val="both"/>
        <w:rPr>
          <w:sz w:val="28"/>
          <w:szCs w:val="28"/>
        </w:rPr>
      </w:pPr>
      <w:r w:rsidRPr="00B04198">
        <w:rPr>
          <w:sz w:val="28"/>
          <w:szCs w:val="28"/>
        </w:rPr>
        <w:t>9. Временное ограничение движения не распространяется на международные перевозки грузов, оформленные международной транспортной накладной CMR; на пассажирские перевозки автобусами, в том числе международные; на перевозки пищевых продуктов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торфа для тепловых электростанций, семенного фонда, удобрений, почты и почтовых грузов; на перевозку грузов, необходимых для ликвидации последствий стихийных бедствий или иных чрезвычайных происшествий;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транспортные средства федеральных органов исполнительной власти, в которых федеральным законом предусмотрена военная служба.</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t xml:space="preserve">10. Подрядным организациям, осуществляющим содержание автомобильных дорог в соответствии с условиями контрактов, по согласованию с ОГИБДД МО МВД </w:t>
      </w:r>
      <w:r w:rsidRPr="00B04198">
        <w:rPr>
          <w:color w:val="000000"/>
          <w:sz w:val="28"/>
          <w:szCs w:val="28"/>
        </w:rPr>
        <w:t>России «Лузский»</w:t>
      </w:r>
      <w:r w:rsidRPr="00B04198">
        <w:rPr>
          <w:sz w:val="28"/>
          <w:szCs w:val="28"/>
        </w:rPr>
        <w:t xml:space="preserve"> УМВД России по Кировской области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предельно допустимых </w:t>
      </w:r>
      <w:hyperlink r:id="rId15" w:history="1">
        <w:r w:rsidRPr="00B04198">
          <w:rPr>
            <w:sz w:val="28"/>
            <w:szCs w:val="28"/>
          </w:rPr>
          <w:t>значений</w:t>
        </w:r>
      </w:hyperlink>
      <w:r w:rsidRPr="00B04198">
        <w:rPr>
          <w:sz w:val="28"/>
          <w:szCs w:val="28"/>
        </w:rPr>
        <w:t xml:space="preserve"> нагрузки на каждую ось транспортного средства.</w:t>
      </w:r>
    </w:p>
    <w:p w:rsidR="00F02EFB" w:rsidRPr="000F2812" w:rsidRDefault="00F02EFB" w:rsidP="00F02EFB">
      <w:pPr>
        <w:spacing w:line="276" w:lineRule="auto"/>
        <w:ind w:firstLine="708"/>
        <w:jc w:val="both"/>
        <w:rPr>
          <w:rFonts w:eastAsia="Calibri"/>
          <w:sz w:val="28"/>
          <w:szCs w:val="28"/>
        </w:rPr>
      </w:pPr>
      <w:r w:rsidRPr="00B04198">
        <w:rPr>
          <w:sz w:val="28"/>
          <w:szCs w:val="28"/>
        </w:rPr>
        <w:lastRenderedPageBreak/>
        <w:t xml:space="preserve">11. </w:t>
      </w:r>
      <w:r w:rsidRPr="000F2812">
        <w:rPr>
          <w:rFonts w:eastAsia="Calibri"/>
          <w:sz w:val="28"/>
          <w:szCs w:val="28"/>
        </w:rPr>
        <w:t>Р</w:t>
      </w:r>
      <w:r w:rsidRPr="000F2812">
        <w:rPr>
          <w:rFonts w:eastAsia="Calibri"/>
          <w:color w:val="000000"/>
          <w:sz w:val="28"/>
          <w:szCs w:val="28"/>
        </w:rPr>
        <w:t xml:space="preserve">екомендовать </w:t>
      </w:r>
      <w:r w:rsidRPr="000F2812">
        <w:rPr>
          <w:rFonts w:eastAsia="Calibri"/>
          <w:sz w:val="28"/>
          <w:szCs w:val="28"/>
        </w:rPr>
        <w:t xml:space="preserve">МО МВД </w:t>
      </w:r>
      <w:r w:rsidRPr="000F2812">
        <w:rPr>
          <w:rFonts w:eastAsia="Calibri"/>
          <w:color w:val="000000"/>
          <w:sz w:val="28"/>
          <w:szCs w:val="28"/>
        </w:rPr>
        <w:t>России «Лузский»</w:t>
      </w:r>
      <w:r w:rsidRPr="000F2812">
        <w:rPr>
          <w:rFonts w:eastAsia="Calibri"/>
          <w:sz w:val="28"/>
          <w:szCs w:val="28"/>
        </w:rPr>
        <w:t xml:space="preserve"> УМВД России по Кировской области:</w:t>
      </w:r>
    </w:p>
    <w:p w:rsidR="00F02EFB" w:rsidRPr="000F2812" w:rsidRDefault="00F02EFB" w:rsidP="00F02EFB">
      <w:pPr>
        <w:spacing w:line="276" w:lineRule="auto"/>
        <w:ind w:firstLine="708"/>
        <w:jc w:val="both"/>
        <w:rPr>
          <w:rFonts w:eastAsia="Calibri"/>
          <w:sz w:val="28"/>
          <w:szCs w:val="28"/>
        </w:rPr>
      </w:pPr>
      <w:r w:rsidRPr="000F2812">
        <w:rPr>
          <w:rFonts w:eastAsia="Calibri"/>
          <w:color w:val="000000"/>
          <w:sz w:val="28"/>
          <w:szCs w:val="28"/>
        </w:rPr>
        <w:t>11.1. Ос</w:t>
      </w:r>
      <w:r w:rsidRPr="000F2812">
        <w:rPr>
          <w:rFonts w:eastAsia="Calibri"/>
          <w:sz w:val="28"/>
          <w:szCs w:val="28"/>
        </w:rPr>
        <w:t>уществлять взаимодействие с уполномоченным органом при проведении им проверки соблюдения пользователями автомобильных дорог весовых параметров транспортных средств.</w:t>
      </w:r>
    </w:p>
    <w:p w:rsidR="00F02EFB" w:rsidRPr="00B04198" w:rsidRDefault="00F02EFB" w:rsidP="00F02EFB">
      <w:pPr>
        <w:spacing w:line="276" w:lineRule="auto"/>
        <w:ind w:firstLine="708"/>
        <w:jc w:val="both"/>
        <w:rPr>
          <w:sz w:val="28"/>
          <w:szCs w:val="28"/>
        </w:rPr>
      </w:pPr>
      <w:r w:rsidRPr="000F2812">
        <w:rPr>
          <w:rFonts w:eastAsia="Calibri"/>
          <w:sz w:val="28"/>
          <w:szCs w:val="28"/>
        </w:rPr>
        <w:t>11.2. Организовать контроль за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w:t>
      </w:r>
    </w:p>
    <w:p w:rsidR="00F02EFB" w:rsidRPr="00B04198" w:rsidRDefault="00F02EFB" w:rsidP="00F02EFB">
      <w:pPr>
        <w:autoSpaceDE w:val="0"/>
        <w:autoSpaceDN w:val="0"/>
        <w:adjustRightInd w:val="0"/>
        <w:spacing w:line="276" w:lineRule="auto"/>
        <w:ind w:firstLine="708"/>
        <w:jc w:val="both"/>
        <w:rPr>
          <w:sz w:val="28"/>
          <w:szCs w:val="28"/>
        </w:rPr>
      </w:pPr>
      <w:r w:rsidRPr="00B04198">
        <w:rPr>
          <w:sz w:val="28"/>
          <w:szCs w:val="28"/>
        </w:rPr>
        <w:t xml:space="preserve">12. Рекомендовать руководителям предприятий и организаций, физическим лицам в срок до </w:t>
      </w:r>
      <w:r w:rsidRPr="00D30A9D">
        <w:rPr>
          <w:sz w:val="28"/>
          <w:szCs w:val="28"/>
        </w:rPr>
        <w:t>12 апреля</w:t>
      </w:r>
      <w:r>
        <w:rPr>
          <w:sz w:val="28"/>
          <w:szCs w:val="28"/>
        </w:rPr>
        <w:t xml:space="preserve"> 2021</w:t>
      </w:r>
      <w:r w:rsidRPr="00B04198">
        <w:rPr>
          <w:sz w:val="28"/>
          <w:szCs w:val="28"/>
        </w:rPr>
        <w:t xml:space="preserve"> года обеспечить завоз на весенний период необходимого количества сырья, материалов, оборудования.</w:t>
      </w:r>
    </w:p>
    <w:p w:rsidR="00F02EFB" w:rsidRDefault="00F02EFB" w:rsidP="00F02EFB">
      <w:pPr>
        <w:spacing w:line="276" w:lineRule="auto"/>
        <w:ind w:firstLine="708"/>
        <w:jc w:val="both"/>
        <w:rPr>
          <w:color w:val="000000"/>
          <w:sz w:val="28"/>
          <w:szCs w:val="28"/>
        </w:rPr>
      </w:pPr>
      <w:r w:rsidRPr="00B04198">
        <w:rPr>
          <w:sz w:val="28"/>
          <w:szCs w:val="28"/>
        </w:rPr>
        <w:t xml:space="preserve">13. </w:t>
      </w:r>
      <w:r w:rsidRPr="00B04198">
        <w:rPr>
          <w:color w:val="000000"/>
          <w:sz w:val="28"/>
          <w:szCs w:val="28"/>
        </w:rPr>
        <w:t>Контроль за выполнением данного постановления возложить на заместителя главы администрации Лузского городского  поселения Екимова В.В.</w:t>
      </w:r>
    </w:p>
    <w:p w:rsidR="00F02EFB" w:rsidRDefault="00F02EFB" w:rsidP="00F02EFB">
      <w:pPr>
        <w:spacing w:line="276" w:lineRule="auto"/>
        <w:ind w:firstLine="708"/>
        <w:jc w:val="both"/>
        <w:rPr>
          <w:rFonts w:eastAsia="Calibri"/>
          <w:color w:val="000000"/>
          <w:sz w:val="28"/>
          <w:szCs w:val="28"/>
        </w:rPr>
      </w:pPr>
      <w:r>
        <w:rPr>
          <w:color w:val="000000"/>
          <w:sz w:val="28"/>
          <w:szCs w:val="28"/>
        </w:rPr>
        <w:t>14.</w:t>
      </w:r>
      <w:r w:rsidRPr="00967425">
        <w:rPr>
          <w:rFonts w:eastAsia="Calibri"/>
          <w:color w:val="000000"/>
          <w:sz w:val="28"/>
          <w:szCs w:val="28"/>
        </w:rPr>
        <w:t xml:space="preserve">  Настоящее постановление вступает в силу через тридцать дней после его официального опубликования.</w:t>
      </w:r>
    </w:p>
    <w:p w:rsidR="00F02EFB" w:rsidRPr="00B04198" w:rsidRDefault="00F02EFB" w:rsidP="00F02EFB">
      <w:pPr>
        <w:autoSpaceDE w:val="0"/>
        <w:autoSpaceDN w:val="0"/>
        <w:adjustRightInd w:val="0"/>
        <w:spacing w:line="276" w:lineRule="auto"/>
        <w:jc w:val="both"/>
        <w:rPr>
          <w:sz w:val="28"/>
          <w:szCs w:val="28"/>
        </w:rPr>
      </w:pPr>
    </w:p>
    <w:p w:rsidR="00F02EFB" w:rsidRPr="00B04198" w:rsidRDefault="00F02EFB" w:rsidP="00F02EFB">
      <w:pPr>
        <w:spacing w:line="276" w:lineRule="auto"/>
        <w:jc w:val="both"/>
        <w:rPr>
          <w:color w:val="000000"/>
          <w:sz w:val="28"/>
          <w:szCs w:val="28"/>
        </w:rPr>
      </w:pPr>
      <w:r>
        <w:rPr>
          <w:color w:val="000000"/>
          <w:sz w:val="28"/>
          <w:szCs w:val="28"/>
        </w:rPr>
        <w:t>Глава</w:t>
      </w:r>
      <w:r w:rsidRPr="00B04198">
        <w:rPr>
          <w:color w:val="000000"/>
          <w:sz w:val="28"/>
          <w:szCs w:val="28"/>
        </w:rPr>
        <w:t xml:space="preserve"> администрации</w:t>
      </w:r>
    </w:p>
    <w:p w:rsidR="00F02EFB" w:rsidRDefault="00F02EFB" w:rsidP="00F02EFB">
      <w:pPr>
        <w:spacing w:line="276" w:lineRule="auto"/>
        <w:jc w:val="both"/>
        <w:rPr>
          <w:color w:val="000000"/>
          <w:sz w:val="28"/>
          <w:szCs w:val="28"/>
        </w:rPr>
      </w:pPr>
      <w:r w:rsidRPr="00B04198">
        <w:rPr>
          <w:color w:val="000000"/>
          <w:sz w:val="28"/>
          <w:szCs w:val="28"/>
        </w:rPr>
        <w:t xml:space="preserve">Лузского городского поселения                                   </w:t>
      </w:r>
      <w:r>
        <w:rPr>
          <w:color w:val="000000"/>
          <w:sz w:val="28"/>
          <w:szCs w:val="28"/>
        </w:rPr>
        <w:t>С.В. Тетерин</w:t>
      </w:r>
    </w:p>
    <w:p w:rsidR="00F02EFB" w:rsidRDefault="00F02EFB" w:rsidP="00F02EFB">
      <w:pPr>
        <w:spacing w:line="276" w:lineRule="auto"/>
        <w:jc w:val="both"/>
        <w:rPr>
          <w:color w:val="000000"/>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Default="00E50AF9" w:rsidP="00F02EFB">
      <w:pPr>
        <w:spacing w:line="360" w:lineRule="auto"/>
        <w:ind w:firstLine="708"/>
        <w:jc w:val="both"/>
        <w:rPr>
          <w:sz w:val="28"/>
          <w:szCs w:val="28"/>
        </w:rPr>
      </w:pPr>
    </w:p>
    <w:p w:rsidR="00E50AF9" w:rsidRPr="00B04198" w:rsidRDefault="00E50AF9" w:rsidP="00F02EFB">
      <w:pPr>
        <w:spacing w:line="360" w:lineRule="auto"/>
        <w:ind w:firstLine="708"/>
        <w:jc w:val="both"/>
        <w:rPr>
          <w:sz w:val="28"/>
          <w:szCs w:val="28"/>
        </w:rPr>
      </w:pPr>
    </w:p>
    <w:tbl>
      <w:tblPr>
        <w:tblW w:w="0" w:type="auto"/>
        <w:tblLook w:val="00A0"/>
      </w:tblPr>
      <w:tblGrid>
        <w:gridCol w:w="5070"/>
        <w:gridCol w:w="4394"/>
      </w:tblGrid>
      <w:tr w:rsidR="00F02EFB" w:rsidRPr="00B04198" w:rsidTr="0086154A">
        <w:tc>
          <w:tcPr>
            <w:tcW w:w="5070" w:type="dxa"/>
          </w:tcPr>
          <w:p w:rsidR="00F02EFB" w:rsidRPr="00B04198" w:rsidRDefault="00F02EFB" w:rsidP="0086154A">
            <w:pPr>
              <w:spacing w:line="360" w:lineRule="auto"/>
              <w:rPr>
                <w:sz w:val="28"/>
                <w:szCs w:val="28"/>
              </w:rPr>
            </w:pPr>
          </w:p>
        </w:tc>
        <w:tc>
          <w:tcPr>
            <w:tcW w:w="4394" w:type="dxa"/>
          </w:tcPr>
          <w:p w:rsidR="00F02EFB" w:rsidRPr="00B04198" w:rsidRDefault="00F02EFB" w:rsidP="0086154A">
            <w:pPr>
              <w:spacing w:line="360" w:lineRule="auto"/>
              <w:rPr>
                <w:sz w:val="28"/>
                <w:szCs w:val="28"/>
              </w:rPr>
            </w:pPr>
            <w:r w:rsidRPr="00B04198">
              <w:rPr>
                <w:sz w:val="28"/>
                <w:szCs w:val="28"/>
              </w:rPr>
              <w:t>Приложение № 1</w:t>
            </w:r>
          </w:p>
          <w:p w:rsidR="00F02EFB" w:rsidRPr="00B04198" w:rsidRDefault="00F02EFB" w:rsidP="0086154A">
            <w:pPr>
              <w:spacing w:line="360" w:lineRule="auto"/>
              <w:rPr>
                <w:sz w:val="28"/>
                <w:szCs w:val="28"/>
              </w:rPr>
            </w:pPr>
            <w:r w:rsidRPr="00B04198">
              <w:rPr>
                <w:sz w:val="28"/>
                <w:szCs w:val="28"/>
              </w:rPr>
              <w:t>УТВЕРЖДЕНЫ</w:t>
            </w:r>
          </w:p>
          <w:p w:rsidR="00F02EFB" w:rsidRPr="00B04198" w:rsidRDefault="00F02EFB" w:rsidP="0086154A">
            <w:pPr>
              <w:spacing w:line="360" w:lineRule="auto"/>
              <w:rPr>
                <w:sz w:val="28"/>
                <w:szCs w:val="28"/>
              </w:rPr>
            </w:pPr>
            <w:r w:rsidRPr="00B04198">
              <w:rPr>
                <w:sz w:val="28"/>
                <w:szCs w:val="28"/>
              </w:rPr>
              <w:t>Постановлением  администрации</w:t>
            </w:r>
          </w:p>
          <w:p w:rsidR="00F02EFB" w:rsidRPr="00B04198" w:rsidRDefault="00F02EFB" w:rsidP="0086154A">
            <w:pPr>
              <w:spacing w:line="360" w:lineRule="auto"/>
              <w:rPr>
                <w:sz w:val="28"/>
                <w:szCs w:val="28"/>
              </w:rPr>
            </w:pPr>
            <w:r w:rsidRPr="00B04198">
              <w:rPr>
                <w:sz w:val="28"/>
                <w:szCs w:val="28"/>
              </w:rPr>
              <w:t xml:space="preserve">Лузского городского поселения </w:t>
            </w:r>
          </w:p>
          <w:p w:rsidR="00F02EFB" w:rsidRPr="00B04198" w:rsidRDefault="00E50AF9" w:rsidP="00E50AF9">
            <w:pPr>
              <w:spacing w:line="360" w:lineRule="auto"/>
              <w:rPr>
                <w:sz w:val="28"/>
                <w:szCs w:val="28"/>
              </w:rPr>
            </w:pPr>
            <w:r w:rsidRPr="00B04198">
              <w:rPr>
                <w:sz w:val="28"/>
                <w:szCs w:val="28"/>
              </w:rPr>
              <w:t>О</w:t>
            </w:r>
            <w:r w:rsidR="00F02EFB" w:rsidRPr="00B04198">
              <w:rPr>
                <w:sz w:val="28"/>
                <w:szCs w:val="28"/>
              </w:rPr>
              <w:t>т</w:t>
            </w:r>
            <w:r>
              <w:rPr>
                <w:sz w:val="28"/>
                <w:szCs w:val="28"/>
              </w:rPr>
              <w:t xml:space="preserve"> </w:t>
            </w:r>
            <w:r w:rsidRPr="00E50AF9">
              <w:rPr>
                <w:sz w:val="28"/>
                <w:szCs w:val="28"/>
                <w:u w:val="single"/>
              </w:rPr>
              <w:t>17.03.2021</w:t>
            </w:r>
            <w:r w:rsidR="00F02EFB" w:rsidRPr="00B04198">
              <w:rPr>
                <w:sz w:val="28"/>
                <w:szCs w:val="28"/>
              </w:rPr>
              <w:t xml:space="preserve"> </w:t>
            </w:r>
            <w:r w:rsidR="00F02EFB" w:rsidRPr="00E50AF9">
              <w:rPr>
                <w:sz w:val="28"/>
                <w:szCs w:val="28"/>
                <w:u w:val="single"/>
              </w:rPr>
              <w:t xml:space="preserve">№ </w:t>
            </w:r>
            <w:r w:rsidRPr="00E50AF9">
              <w:rPr>
                <w:sz w:val="28"/>
                <w:szCs w:val="28"/>
                <w:u w:val="single"/>
              </w:rPr>
              <w:t>56</w:t>
            </w:r>
          </w:p>
        </w:tc>
      </w:tr>
    </w:tbl>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pStyle w:val="2"/>
        <w:spacing w:line="360" w:lineRule="auto"/>
        <w:rPr>
          <w:b w:val="0"/>
        </w:rPr>
      </w:pPr>
    </w:p>
    <w:p w:rsidR="00F02EFB" w:rsidRPr="00B04198" w:rsidRDefault="00F02EFB" w:rsidP="00F02EFB">
      <w:pPr>
        <w:spacing w:line="360" w:lineRule="auto"/>
        <w:jc w:val="center"/>
        <w:rPr>
          <w:b/>
          <w:sz w:val="28"/>
          <w:szCs w:val="28"/>
        </w:rPr>
      </w:pPr>
      <w:r w:rsidRPr="00B04198">
        <w:rPr>
          <w:b/>
          <w:sz w:val="28"/>
          <w:szCs w:val="28"/>
        </w:rPr>
        <w:t>ПРЕДЕЛЬНО ДОПУСТИМЫЕ ЗНАЧЕНИЯ</w:t>
      </w:r>
    </w:p>
    <w:p w:rsidR="00F02EFB" w:rsidRPr="00B04198" w:rsidRDefault="00F02EFB" w:rsidP="00F02EFB">
      <w:pPr>
        <w:spacing w:line="360" w:lineRule="auto"/>
        <w:jc w:val="center"/>
        <w:rPr>
          <w:b/>
          <w:sz w:val="28"/>
          <w:szCs w:val="28"/>
        </w:rPr>
      </w:pPr>
      <w:r w:rsidRPr="00B04198">
        <w:rPr>
          <w:b/>
          <w:sz w:val="28"/>
          <w:szCs w:val="28"/>
        </w:rPr>
        <w:t>нагрузки на каждую ось транспортного средства в 20</w:t>
      </w:r>
      <w:r>
        <w:rPr>
          <w:b/>
          <w:sz w:val="28"/>
          <w:szCs w:val="28"/>
        </w:rPr>
        <w:t>21</w:t>
      </w:r>
      <w:r w:rsidRPr="00B04198">
        <w:rPr>
          <w:b/>
          <w:sz w:val="28"/>
          <w:szCs w:val="28"/>
        </w:rPr>
        <w:t xml:space="preserve"> году</w:t>
      </w:r>
    </w:p>
    <w:p w:rsidR="00F02EFB" w:rsidRPr="00B04198" w:rsidRDefault="00F02EFB" w:rsidP="00F02EFB">
      <w:pPr>
        <w:spacing w:line="360" w:lineRule="auto"/>
        <w:jc w:val="center"/>
        <w:rPr>
          <w:b/>
          <w:sz w:val="28"/>
          <w:szCs w:val="28"/>
        </w:rPr>
      </w:pPr>
    </w:p>
    <w:p w:rsidR="00F02EFB" w:rsidRPr="00B04198" w:rsidRDefault="00F02EFB" w:rsidP="00F02EFB">
      <w:pPr>
        <w:spacing w:line="360" w:lineRule="auto"/>
        <w:jc w:val="center"/>
        <w:rPr>
          <w:sz w:val="28"/>
          <w:szCs w:val="28"/>
        </w:rPr>
      </w:pPr>
      <w:r w:rsidRPr="00B04198">
        <w:rPr>
          <w:sz w:val="28"/>
          <w:szCs w:val="28"/>
        </w:rPr>
        <w:t xml:space="preserve">                                                                                   (тс)</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2276"/>
        <w:gridCol w:w="2700"/>
      </w:tblGrid>
      <w:tr w:rsidR="00F02EFB" w:rsidRPr="00B04198" w:rsidTr="0086154A">
        <w:tc>
          <w:tcPr>
            <w:tcW w:w="6840" w:type="dxa"/>
            <w:gridSpan w:val="3"/>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Допустимая нагрузка на каждую ось транспортного средства при</w:t>
            </w:r>
          </w:p>
        </w:tc>
      </w:tr>
      <w:tr w:rsidR="00F02EFB" w:rsidRPr="00B04198" w:rsidTr="0086154A">
        <w:tc>
          <w:tcPr>
            <w:tcW w:w="1864"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одиночной оси</w:t>
            </w:r>
          </w:p>
        </w:tc>
        <w:tc>
          <w:tcPr>
            <w:tcW w:w="2276"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двухосной тележке</w:t>
            </w:r>
          </w:p>
        </w:tc>
        <w:tc>
          <w:tcPr>
            <w:tcW w:w="2700"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 xml:space="preserve">тележке с тремя </w:t>
            </w:r>
          </w:p>
          <w:p w:rsidR="00F02EFB" w:rsidRPr="00B04198" w:rsidRDefault="00F02EFB" w:rsidP="0086154A">
            <w:pPr>
              <w:spacing w:line="360" w:lineRule="auto"/>
              <w:jc w:val="center"/>
              <w:rPr>
                <w:sz w:val="28"/>
                <w:szCs w:val="28"/>
              </w:rPr>
            </w:pPr>
            <w:r w:rsidRPr="00B04198">
              <w:rPr>
                <w:sz w:val="28"/>
                <w:szCs w:val="28"/>
              </w:rPr>
              <w:t>и более осями</w:t>
            </w:r>
          </w:p>
        </w:tc>
      </w:tr>
      <w:tr w:rsidR="00F02EFB" w:rsidRPr="00B04198" w:rsidTr="0086154A">
        <w:tc>
          <w:tcPr>
            <w:tcW w:w="1864"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не более 6,0</w:t>
            </w:r>
          </w:p>
        </w:tc>
        <w:tc>
          <w:tcPr>
            <w:tcW w:w="2276"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не более 5,0</w:t>
            </w:r>
          </w:p>
        </w:tc>
        <w:tc>
          <w:tcPr>
            <w:tcW w:w="2700" w:type="dxa"/>
            <w:tcBorders>
              <w:top w:val="single" w:sz="4" w:space="0" w:color="auto"/>
              <w:left w:val="single" w:sz="4" w:space="0" w:color="auto"/>
              <w:bottom w:val="single" w:sz="4" w:space="0" w:color="auto"/>
              <w:right w:val="single" w:sz="4" w:space="0" w:color="auto"/>
            </w:tcBorders>
          </w:tcPr>
          <w:p w:rsidR="00F02EFB" w:rsidRPr="00B04198" w:rsidRDefault="00F02EFB" w:rsidP="0086154A">
            <w:pPr>
              <w:spacing w:line="360" w:lineRule="auto"/>
              <w:jc w:val="center"/>
              <w:rPr>
                <w:sz w:val="28"/>
                <w:szCs w:val="28"/>
              </w:rPr>
            </w:pPr>
            <w:r w:rsidRPr="00B04198">
              <w:rPr>
                <w:sz w:val="28"/>
                <w:szCs w:val="28"/>
              </w:rPr>
              <w:t>не более 4,0</w:t>
            </w:r>
          </w:p>
        </w:tc>
      </w:tr>
    </w:tbl>
    <w:p w:rsidR="00F02EFB" w:rsidRPr="00B04198" w:rsidRDefault="00F02EFB" w:rsidP="00F02EFB">
      <w:pPr>
        <w:spacing w:line="360" w:lineRule="auto"/>
        <w:jc w:val="center"/>
        <w:rPr>
          <w:sz w:val="28"/>
          <w:szCs w:val="28"/>
        </w:rPr>
      </w:pPr>
      <w:r w:rsidRPr="00B04198">
        <w:rPr>
          <w:sz w:val="28"/>
          <w:szCs w:val="28"/>
        </w:rPr>
        <w:t>__________</w:t>
      </w: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Pr="00B04198" w:rsidRDefault="00F02EFB" w:rsidP="00F02EFB">
      <w:pPr>
        <w:spacing w:line="360" w:lineRule="auto"/>
        <w:rPr>
          <w:sz w:val="28"/>
          <w:szCs w:val="28"/>
        </w:rPr>
      </w:pPr>
    </w:p>
    <w:p w:rsidR="00F02EFB" w:rsidRDefault="00F02EFB" w:rsidP="00F02EFB">
      <w:pPr>
        <w:spacing w:line="360" w:lineRule="auto"/>
        <w:rPr>
          <w:sz w:val="28"/>
          <w:szCs w:val="28"/>
        </w:rPr>
      </w:pPr>
    </w:p>
    <w:p w:rsidR="00F02EFB" w:rsidRDefault="00F02EFB" w:rsidP="00F02EFB">
      <w:pPr>
        <w:spacing w:line="360" w:lineRule="auto"/>
        <w:rPr>
          <w:sz w:val="28"/>
          <w:szCs w:val="28"/>
        </w:rPr>
      </w:pPr>
    </w:p>
    <w:p w:rsidR="00F02EFB" w:rsidRDefault="00F02EFB" w:rsidP="00F02EFB">
      <w:pPr>
        <w:spacing w:line="360" w:lineRule="auto"/>
        <w:rPr>
          <w:sz w:val="28"/>
          <w:szCs w:val="28"/>
        </w:rPr>
      </w:pPr>
    </w:p>
    <w:p w:rsidR="00F02EFB" w:rsidRPr="00B04198" w:rsidRDefault="00F02EFB" w:rsidP="00F02EFB">
      <w:pPr>
        <w:spacing w:line="360" w:lineRule="auto"/>
        <w:jc w:val="right"/>
        <w:rPr>
          <w:sz w:val="28"/>
          <w:szCs w:val="28"/>
        </w:rPr>
      </w:pPr>
      <w:r w:rsidRPr="00B04198">
        <w:rPr>
          <w:sz w:val="28"/>
          <w:szCs w:val="28"/>
        </w:rPr>
        <w:lastRenderedPageBreak/>
        <w:t xml:space="preserve">Приложение № </w:t>
      </w:r>
      <w:r>
        <w:rPr>
          <w:sz w:val="28"/>
          <w:szCs w:val="28"/>
        </w:rPr>
        <w:t>2</w:t>
      </w:r>
    </w:p>
    <w:p w:rsidR="00F02EFB" w:rsidRPr="00B04198" w:rsidRDefault="00F02EFB" w:rsidP="00F02EFB">
      <w:pPr>
        <w:spacing w:line="360" w:lineRule="auto"/>
        <w:jc w:val="right"/>
        <w:rPr>
          <w:sz w:val="28"/>
          <w:szCs w:val="28"/>
        </w:rPr>
      </w:pPr>
      <w:r w:rsidRPr="00B04198">
        <w:rPr>
          <w:sz w:val="28"/>
          <w:szCs w:val="28"/>
        </w:rPr>
        <w:t>УТВЕРЖДЕНЫ</w:t>
      </w:r>
    </w:p>
    <w:p w:rsidR="00F02EFB" w:rsidRPr="00B04198" w:rsidRDefault="00F02EFB" w:rsidP="00F02EFB">
      <w:pPr>
        <w:spacing w:line="360" w:lineRule="auto"/>
        <w:jc w:val="right"/>
        <w:rPr>
          <w:sz w:val="28"/>
          <w:szCs w:val="28"/>
        </w:rPr>
      </w:pPr>
      <w:r w:rsidRPr="00B04198">
        <w:rPr>
          <w:sz w:val="28"/>
          <w:szCs w:val="28"/>
        </w:rPr>
        <w:t>Постановлением  администрации</w:t>
      </w:r>
    </w:p>
    <w:p w:rsidR="00F02EFB" w:rsidRPr="00B04198" w:rsidRDefault="00F02EFB" w:rsidP="00F02EFB">
      <w:pPr>
        <w:spacing w:line="360" w:lineRule="auto"/>
        <w:jc w:val="right"/>
        <w:rPr>
          <w:sz w:val="28"/>
          <w:szCs w:val="28"/>
        </w:rPr>
      </w:pPr>
      <w:r w:rsidRPr="00B04198">
        <w:rPr>
          <w:sz w:val="28"/>
          <w:szCs w:val="28"/>
        </w:rPr>
        <w:t xml:space="preserve">Лузского городского поселения </w:t>
      </w:r>
    </w:p>
    <w:p w:rsidR="00F02EFB" w:rsidRPr="00E50AF9" w:rsidRDefault="00F02EFB" w:rsidP="00F02EFB">
      <w:pPr>
        <w:ind w:left="4956"/>
        <w:jc w:val="right"/>
        <w:rPr>
          <w:sz w:val="28"/>
          <w:szCs w:val="28"/>
          <w:u w:val="single"/>
        </w:rPr>
      </w:pPr>
      <w:r w:rsidRPr="00E50AF9">
        <w:rPr>
          <w:sz w:val="28"/>
          <w:szCs w:val="28"/>
          <w:u w:val="single"/>
        </w:rPr>
        <w:t xml:space="preserve">от </w:t>
      </w:r>
      <w:r w:rsidR="00E50AF9" w:rsidRPr="00E50AF9">
        <w:rPr>
          <w:sz w:val="28"/>
          <w:szCs w:val="28"/>
          <w:u w:val="single"/>
        </w:rPr>
        <w:t>17.03.2021</w:t>
      </w:r>
      <w:r w:rsidRPr="00E50AF9">
        <w:rPr>
          <w:sz w:val="28"/>
          <w:szCs w:val="28"/>
          <w:u w:val="single"/>
        </w:rPr>
        <w:t xml:space="preserve"> №</w:t>
      </w:r>
      <w:r w:rsidR="00E50AF9" w:rsidRPr="00E50AF9">
        <w:rPr>
          <w:sz w:val="28"/>
          <w:szCs w:val="28"/>
          <w:u w:val="single"/>
        </w:rPr>
        <w:t>56</w:t>
      </w:r>
    </w:p>
    <w:p w:rsidR="00F02EFB" w:rsidRDefault="00F02EFB" w:rsidP="00F02EFB"/>
    <w:p w:rsidR="00F02EFB" w:rsidRDefault="00F02EFB" w:rsidP="00F02EFB"/>
    <w:p w:rsidR="00F02EFB" w:rsidRDefault="00F02EFB" w:rsidP="00F02EFB"/>
    <w:p w:rsidR="00F02EFB" w:rsidRPr="00E15EAE" w:rsidRDefault="00F02EFB" w:rsidP="00F02EFB">
      <w:pPr>
        <w:jc w:val="center"/>
        <w:rPr>
          <w:b/>
          <w:sz w:val="28"/>
          <w:szCs w:val="28"/>
        </w:rPr>
      </w:pPr>
      <w:r w:rsidRPr="00E15EAE">
        <w:rPr>
          <w:b/>
          <w:sz w:val="28"/>
          <w:szCs w:val="28"/>
        </w:rPr>
        <w:t>П Е Р Е Ч Е Н Ь</w:t>
      </w:r>
    </w:p>
    <w:p w:rsidR="00F02EFB" w:rsidRPr="00E15EAE" w:rsidRDefault="00F02EFB" w:rsidP="00F02EFB">
      <w:pPr>
        <w:jc w:val="center"/>
        <w:rPr>
          <w:b/>
          <w:sz w:val="28"/>
          <w:szCs w:val="28"/>
        </w:rPr>
      </w:pPr>
      <w:r w:rsidRPr="00E15EAE">
        <w:rPr>
          <w:b/>
          <w:sz w:val="28"/>
          <w:szCs w:val="28"/>
        </w:rPr>
        <w:t>автомобильных дорог общего пользования</w:t>
      </w:r>
    </w:p>
    <w:p w:rsidR="00F02EFB" w:rsidRPr="00E15EAE" w:rsidRDefault="00F02EFB" w:rsidP="00F02EFB">
      <w:pPr>
        <w:jc w:val="center"/>
        <w:rPr>
          <w:b/>
          <w:sz w:val="28"/>
          <w:szCs w:val="28"/>
        </w:rPr>
      </w:pPr>
      <w:r w:rsidRPr="00E15EAE">
        <w:rPr>
          <w:b/>
          <w:sz w:val="28"/>
          <w:szCs w:val="28"/>
        </w:rPr>
        <w:t>муниципального образования Лузское городское поселение</w:t>
      </w:r>
    </w:p>
    <w:p w:rsidR="00F02EFB" w:rsidRDefault="00F02EFB" w:rsidP="00F02EFB"/>
    <w:tbl>
      <w:tblPr>
        <w:tblW w:w="9580" w:type="dxa"/>
        <w:tblInd w:w="93" w:type="dxa"/>
        <w:tblLook w:val="0000"/>
      </w:tblPr>
      <w:tblGrid>
        <w:gridCol w:w="640"/>
        <w:gridCol w:w="3080"/>
        <w:gridCol w:w="3675"/>
        <w:gridCol w:w="2185"/>
      </w:tblGrid>
      <w:tr w:rsidR="00F02EFB" w:rsidTr="0086154A">
        <w:trPr>
          <w:trHeight w:val="12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п/п</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Наименование улицы</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Технические характеристики</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Категория (магистральные или местного значения)</w:t>
            </w:r>
          </w:p>
        </w:tc>
      </w:tr>
      <w:tr w:rsidR="00F02EFB" w:rsidTr="0086154A">
        <w:trPr>
          <w:trHeight w:val="105"/>
        </w:trPr>
        <w:tc>
          <w:tcPr>
            <w:tcW w:w="640" w:type="dxa"/>
            <w:tcBorders>
              <w:top w:val="nil"/>
              <w:left w:val="single" w:sz="4" w:space="0" w:color="auto"/>
              <w:bottom w:val="single" w:sz="4" w:space="0" w:color="auto"/>
              <w:right w:val="single" w:sz="4" w:space="0" w:color="auto"/>
            </w:tcBorders>
            <w:shd w:val="clear" w:color="auto" w:fill="auto"/>
            <w:noWrap/>
            <w:vAlign w:val="bottom"/>
          </w:tcPr>
          <w:p w:rsidR="00F02EFB" w:rsidRDefault="00F02EFB" w:rsidP="0086154A">
            <w:pPr>
              <w:jc w:val="center"/>
              <w:rPr>
                <w:sz w:val="28"/>
                <w:szCs w:val="28"/>
              </w:rPr>
            </w:pPr>
            <w:r>
              <w:rPr>
                <w:sz w:val="28"/>
                <w:szCs w:val="28"/>
              </w:rPr>
              <w:t>1</w:t>
            </w:r>
          </w:p>
        </w:tc>
        <w:tc>
          <w:tcPr>
            <w:tcW w:w="3080" w:type="dxa"/>
            <w:tcBorders>
              <w:top w:val="nil"/>
              <w:left w:val="nil"/>
              <w:bottom w:val="single" w:sz="4" w:space="0" w:color="auto"/>
              <w:right w:val="single" w:sz="4" w:space="0" w:color="auto"/>
            </w:tcBorders>
            <w:shd w:val="clear" w:color="auto" w:fill="auto"/>
            <w:noWrap/>
            <w:vAlign w:val="bottom"/>
          </w:tcPr>
          <w:p w:rsidR="00F02EFB" w:rsidRDefault="00F02EFB" w:rsidP="0086154A">
            <w:pPr>
              <w:jc w:val="center"/>
              <w:rPr>
                <w:sz w:val="28"/>
                <w:szCs w:val="28"/>
              </w:rPr>
            </w:pPr>
            <w:r>
              <w:rPr>
                <w:sz w:val="28"/>
                <w:szCs w:val="28"/>
              </w:rPr>
              <w:t>2</w:t>
            </w:r>
          </w:p>
        </w:tc>
        <w:tc>
          <w:tcPr>
            <w:tcW w:w="3675" w:type="dxa"/>
            <w:tcBorders>
              <w:top w:val="nil"/>
              <w:left w:val="nil"/>
              <w:bottom w:val="single" w:sz="4" w:space="0" w:color="auto"/>
              <w:right w:val="single" w:sz="4" w:space="0" w:color="auto"/>
            </w:tcBorders>
            <w:shd w:val="clear" w:color="auto" w:fill="auto"/>
            <w:noWrap/>
            <w:vAlign w:val="bottom"/>
          </w:tcPr>
          <w:p w:rsidR="00F02EFB" w:rsidRDefault="00F02EFB" w:rsidP="0086154A">
            <w:pPr>
              <w:jc w:val="center"/>
              <w:rPr>
                <w:sz w:val="28"/>
                <w:szCs w:val="28"/>
              </w:rPr>
            </w:pPr>
            <w:r>
              <w:rPr>
                <w:sz w:val="28"/>
                <w:szCs w:val="28"/>
              </w:rPr>
              <w:t>3</w:t>
            </w:r>
          </w:p>
        </w:tc>
        <w:tc>
          <w:tcPr>
            <w:tcW w:w="2185" w:type="dxa"/>
            <w:tcBorders>
              <w:top w:val="nil"/>
              <w:left w:val="nil"/>
              <w:bottom w:val="single" w:sz="4" w:space="0" w:color="auto"/>
              <w:right w:val="single" w:sz="4" w:space="0" w:color="auto"/>
            </w:tcBorders>
            <w:shd w:val="clear" w:color="auto" w:fill="auto"/>
            <w:noWrap/>
            <w:vAlign w:val="bottom"/>
          </w:tcPr>
          <w:p w:rsidR="00F02EFB" w:rsidRDefault="00F02EFB" w:rsidP="0086154A">
            <w:pPr>
              <w:jc w:val="center"/>
              <w:rPr>
                <w:sz w:val="28"/>
                <w:szCs w:val="28"/>
              </w:rPr>
            </w:pPr>
            <w:r>
              <w:rPr>
                <w:sz w:val="28"/>
                <w:szCs w:val="28"/>
              </w:rPr>
              <w:t>4</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w:t>
            </w:r>
          </w:p>
        </w:tc>
        <w:tc>
          <w:tcPr>
            <w:tcW w:w="3080" w:type="dxa"/>
            <w:tcBorders>
              <w:top w:val="nil"/>
              <w:left w:val="nil"/>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ул.Алферова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00 м"/>
              </w:smartTagPr>
              <w:r>
                <w:rPr>
                  <w:sz w:val="28"/>
                  <w:szCs w:val="28"/>
                </w:rPr>
                <w:t>200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238"/>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w:t>
            </w:r>
          </w:p>
        </w:tc>
        <w:tc>
          <w:tcPr>
            <w:tcW w:w="3080" w:type="dxa"/>
            <w:tcBorders>
              <w:top w:val="nil"/>
              <w:left w:val="nil"/>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ул.Боровицкая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15 м"/>
              </w:smartTagPr>
              <w:r>
                <w:rPr>
                  <w:sz w:val="28"/>
                  <w:szCs w:val="28"/>
                </w:rPr>
                <w:t>915 м</w:t>
              </w:r>
            </w:smartTag>
            <w:r>
              <w:rPr>
                <w:sz w:val="28"/>
                <w:szCs w:val="28"/>
              </w:rPr>
              <w:t xml:space="preserve">, покрытие: асфальтобетонное – </w:t>
            </w:r>
            <w:smartTag w:uri="urn:schemas-microsoft-com:office:smarttags" w:element="metricconverter">
              <w:smartTagPr>
                <w:attr w:name="ProductID" w:val="450 м"/>
              </w:smartTagPr>
              <w:r>
                <w:rPr>
                  <w:sz w:val="28"/>
                  <w:szCs w:val="28"/>
                </w:rPr>
                <w:t>450 м</w:t>
              </w:r>
            </w:smartTag>
            <w:r>
              <w:rPr>
                <w:sz w:val="28"/>
                <w:szCs w:val="28"/>
              </w:rPr>
              <w:t xml:space="preserve">, грунтовое – </w:t>
            </w:r>
            <w:smartTag w:uri="urn:schemas-microsoft-com:office:smarttags" w:element="metricconverter">
              <w:smartTagPr>
                <w:attr w:name="ProductID" w:val="465 м"/>
              </w:smartTagPr>
              <w:r>
                <w:rPr>
                  <w:sz w:val="28"/>
                  <w:szCs w:val="28"/>
                </w:rPr>
                <w:t>465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1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ул.Виталия Козлова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677 м"/>
              </w:smartTagPr>
              <w:r>
                <w:rPr>
                  <w:sz w:val="28"/>
                  <w:szCs w:val="28"/>
                </w:rPr>
                <w:t>3677 м</w:t>
              </w:r>
            </w:smartTag>
            <w:r>
              <w:rPr>
                <w:sz w:val="28"/>
                <w:szCs w:val="28"/>
              </w:rPr>
              <w:t xml:space="preserve">, покрытие: бетонное – </w:t>
            </w:r>
            <w:smartTag w:uri="urn:schemas-microsoft-com:office:smarttags" w:element="metricconverter">
              <w:smartTagPr>
                <w:attr w:name="ProductID" w:val="1800 м"/>
              </w:smartTagPr>
              <w:r>
                <w:rPr>
                  <w:sz w:val="28"/>
                  <w:szCs w:val="28"/>
                </w:rPr>
                <w:t>1800 м</w:t>
              </w:r>
            </w:smartTag>
            <w:r>
              <w:rPr>
                <w:sz w:val="28"/>
                <w:szCs w:val="28"/>
              </w:rPr>
              <w:t xml:space="preserve">, железобетонное – </w:t>
            </w:r>
            <w:smartTag w:uri="urn:schemas-microsoft-com:office:smarttags" w:element="metricconverter">
              <w:smartTagPr>
                <w:attr w:name="ProductID" w:val="1877 м"/>
              </w:smartTagPr>
              <w:r>
                <w:rPr>
                  <w:sz w:val="28"/>
                  <w:szCs w:val="28"/>
                </w:rPr>
                <w:t>1877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ул.Виноградова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99 м"/>
              </w:smartTagPr>
              <w:r>
                <w:rPr>
                  <w:sz w:val="28"/>
                  <w:szCs w:val="28"/>
                </w:rPr>
                <w:t>399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ул.Волкова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11 м"/>
              </w:smartTagPr>
              <w:r>
                <w:rPr>
                  <w:sz w:val="28"/>
                  <w:szCs w:val="28"/>
                </w:rPr>
                <w:t>311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ул.Володарского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6 м"/>
              </w:smartTagPr>
              <w:r>
                <w:rPr>
                  <w:sz w:val="28"/>
                  <w:szCs w:val="28"/>
                </w:rPr>
                <w:t>156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19"/>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ул.Гагарина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284 м"/>
              </w:smartTagPr>
              <w:r>
                <w:rPr>
                  <w:sz w:val="28"/>
                  <w:szCs w:val="28"/>
                </w:rPr>
                <w:t>2284 м</w:t>
              </w:r>
            </w:smartTag>
            <w:r>
              <w:rPr>
                <w:sz w:val="28"/>
                <w:szCs w:val="28"/>
              </w:rPr>
              <w:t>, покрытие асфальтобетонное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ул.Гоголя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38 м"/>
              </w:smartTagPr>
              <w:r>
                <w:rPr>
                  <w:sz w:val="28"/>
                  <w:szCs w:val="28"/>
                </w:rPr>
                <w:t>1038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ул.Максима Горького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80 м"/>
              </w:smartTagPr>
              <w:r>
                <w:rPr>
                  <w:sz w:val="28"/>
                  <w:szCs w:val="28"/>
                </w:rPr>
                <w:t>1180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ул.Добролюбова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42 м"/>
              </w:smartTagPr>
              <w:r>
                <w:rPr>
                  <w:sz w:val="28"/>
                  <w:szCs w:val="28"/>
                </w:rPr>
                <w:t>1142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11</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ул.Дорожников</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90 м"/>
              </w:smartTagPr>
              <w:r>
                <w:rPr>
                  <w:sz w:val="28"/>
                  <w:szCs w:val="28"/>
                </w:rPr>
                <w:t>690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ул.Дружбы</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19 м"/>
              </w:smartTagPr>
              <w:r>
                <w:rPr>
                  <w:sz w:val="28"/>
                  <w:szCs w:val="28"/>
                </w:rPr>
                <w:t>319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ул.Железнодорожников</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0 м"/>
              </w:smartTagPr>
              <w:r>
                <w:rPr>
                  <w:sz w:val="28"/>
                  <w:szCs w:val="28"/>
                </w:rPr>
                <w:t>90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ул.Жуковского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31 м"/>
              </w:smartTagPr>
              <w:r>
                <w:rPr>
                  <w:sz w:val="28"/>
                  <w:szCs w:val="28"/>
                </w:rPr>
                <w:t>931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ул.Заводская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90 м"/>
              </w:smartTagPr>
              <w:r>
                <w:rPr>
                  <w:sz w:val="28"/>
                  <w:szCs w:val="28"/>
                </w:rPr>
                <w:t>1890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ул.Заречная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616 м"/>
              </w:smartTagPr>
              <w:r>
                <w:rPr>
                  <w:sz w:val="28"/>
                  <w:szCs w:val="28"/>
                </w:rPr>
                <w:t>1616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ул.Зои Космодемьянской</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14 м"/>
              </w:smartTagPr>
              <w:r>
                <w:rPr>
                  <w:sz w:val="28"/>
                  <w:szCs w:val="28"/>
                </w:rPr>
                <w:t>714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ул.Карла Либкнехта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40 м"/>
              </w:smartTagPr>
              <w:r>
                <w:rPr>
                  <w:sz w:val="28"/>
                  <w:szCs w:val="28"/>
                </w:rPr>
                <w:t>540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ул.Калинина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77 м"/>
              </w:smartTagPr>
              <w:r>
                <w:rPr>
                  <w:sz w:val="28"/>
                  <w:szCs w:val="28"/>
                </w:rPr>
                <w:t>477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9"/>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ул.Кирова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917 м"/>
              </w:smartTagPr>
              <w:r>
                <w:rPr>
                  <w:sz w:val="28"/>
                  <w:szCs w:val="28"/>
                </w:rPr>
                <w:t>1917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ул.Комарова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76 м"/>
              </w:smartTagPr>
              <w:r>
                <w:rPr>
                  <w:sz w:val="28"/>
                  <w:szCs w:val="28"/>
                </w:rPr>
                <w:t>376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ул.Коммунальная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2 м"/>
              </w:smartTagPr>
              <w:r>
                <w:rPr>
                  <w:sz w:val="28"/>
                  <w:szCs w:val="28"/>
                </w:rPr>
                <w:t>182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ул.Комсомольская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41 м"/>
              </w:smartTagPr>
              <w:r>
                <w:rPr>
                  <w:sz w:val="28"/>
                  <w:szCs w:val="28"/>
                </w:rPr>
                <w:t>1141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264"/>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ул.Красная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620 м"/>
              </w:smartTagPr>
              <w:r>
                <w:rPr>
                  <w:sz w:val="28"/>
                  <w:szCs w:val="28"/>
                </w:rPr>
                <w:t>1620 м</w:t>
              </w:r>
            </w:smartTag>
            <w:r>
              <w:rPr>
                <w:sz w:val="28"/>
                <w:szCs w:val="28"/>
              </w:rPr>
              <w:t xml:space="preserve">, покрытие: асфальтобетонное - </w:t>
            </w:r>
            <w:smartTag w:uri="urn:schemas-microsoft-com:office:smarttags" w:element="metricconverter">
              <w:smartTagPr>
                <w:attr w:name="ProductID" w:val="700 м"/>
              </w:smartTagPr>
              <w:r>
                <w:rPr>
                  <w:sz w:val="28"/>
                  <w:szCs w:val="28"/>
                </w:rPr>
                <w:t>700 м</w:t>
              </w:r>
            </w:smartTag>
            <w:r>
              <w:rPr>
                <w:sz w:val="28"/>
                <w:szCs w:val="28"/>
              </w:rPr>
              <w:t xml:space="preserve">, железобетонное - </w:t>
            </w:r>
            <w:smartTag w:uri="urn:schemas-microsoft-com:office:smarttags" w:element="metricconverter">
              <w:smartTagPr>
                <w:attr w:name="ProductID" w:val="920 м"/>
              </w:smartTagPr>
              <w:r>
                <w:rPr>
                  <w:sz w:val="28"/>
                  <w:szCs w:val="28"/>
                </w:rPr>
                <w:t>920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ул.Красноармейская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9 м"/>
              </w:smartTagPr>
              <w:r>
                <w:rPr>
                  <w:sz w:val="28"/>
                  <w:szCs w:val="28"/>
                </w:rPr>
                <w:t>509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1 Красный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5 м"/>
              </w:smartTagPr>
              <w:r>
                <w:rPr>
                  <w:sz w:val="28"/>
                  <w:szCs w:val="28"/>
                </w:rPr>
                <w:t>185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2 Красный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0 м"/>
              </w:smartTagPr>
              <w:r>
                <w:rPr>
                  <w:sz w:val="28"/>
                  <w:szCs w:val="28"/>
                </w:rPr>
                <w:t>180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28</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ул.Куйбышева</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0 м"/>
              </w:smartTagPr>
              <w:r>
                <w:rPr>
                  <w:sz w:val="28"/>
                  <w:szCs w:val="28"/>
                </w:rPr>
                <w:t>400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29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ул.Ленина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820 м"/>
              </w:smartTagPr>
              <w:r>
                <w:rPr>
                  <w:sz w:val="28"/>
                  <w:szCs w:val="28"/>
                </w:rPr>
                <w:t>3820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11"/>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ул.Лермонтова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60 м"/>
              </w:smartTagPr>
              <w:r>
                <w:rPr>
                  <w:sz w:val="28"/>
                  <w:szCs w:val="28"/>
                </w:rPr>
                <w:t>360 м</w:t>
              </w:r>
            </w:smartTag>
            <w:r>
              <w:rPr>
                <w:sz w:val="28"/>
                <w:szCs w:val="28"/>
              </w:rPr>
              <w:t>, покрытие асфальтобетонное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ул.Лесная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331 м"/>
              </w:smartTagPr>
              <w:r>
                <w:rPr>
                  <w:sz w:val="28"/>
                  <w:szCs w:val="28"/>
                </w:rPr>
                <w:t>2331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ул.Лисавенко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96 м"/>
              </w:smartTagPr>
              <w:r>
                <w:rPr>
                  <w:sz w:val="28"/>
                  <w:szCs w:val="28"/>
                </w:rPr>
                <w:t>296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ул.Лизы Чайкиной</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39 м"/>
              </w:smartTagPr>
              <w:r>
                <w:rPr>
                  <w:sz w:val="28"/>
                  <w:szCs w:val="28"/>
                </w:rPr>
                <w:t>1039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023"/>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ул.Луначарского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90 м"/>
              </w:smartTagPr>
              <w:r>
                <w:rPr>
                  <w:sz w:val="28"/>
                  <w:szCs w:val="28"/>
                </w:rPr>
                <w:t>890 м</w:t>
              </w:r>
            </w:smartTag>
            <w:r>
              <w:rPr>
                <w:sz w:val="28"/>
                <w:szCs w:val="28"/>
              </w:rPr>
              <w:t xml:space="preserve">, покрытие: железобетонное - </w:t>
            </w:r>
            <w:smartTag w:uri="urn:schemas-microsoft-com:office:smarttags" w:element="metricconverter">
              <w:smartTagPr>
                <w:attr w:name="ProductID" w:val="400 м"/>
              </w:smartTagPr>
              <w:r>
                <w:rPr>
                  <w:sz w:val="28"/>
                  <w:szCs w:val="28"/>
                </w:rPr>
                <w:t>400 м</w:t>
              </w:r>
            </w:smartTag>
            <w:r>
              <w:rPr>
                <w:sz w:val="28"/>
                <w:szCs w:val="28"/>
              </w:rPr>
              <w:t xml:space="preserve">, грунтовое - </w:t>
            </w:r>
            <w:smartTag w:uri="urn:schemas-microsoft-com:office:smarttags" w:element="metricconverter">
              <w:smartTagPr>
                <w:attr w:name="ProductID" w:val="490 м"/>
              </w:smartTagPr>
              <w:r>
                <w:rPr>
                  <w:sz w:val="28"/>
                  <w:szCs w:val="28"/>
                </w:rPr>
                <w:t>490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21"/>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ул.Матросова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53 м"/>
              </w:smartTagPr>
              <w:r>
                <w:rPr>
                  <w:sz w:val="28"/>
                  <w:szCs w:val="28"/>
                </w:rPr>
                <w:t>653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ул.Маяковского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410 м"/>
              </w:smartTagPr>
              <w:r>
                <w:rPr>
                  <w:sz w:val="28"/>
                  <w:szCs w:val="28"/>
                </w:rPr>
                <w:t>1410 м</w:t>
              </w:r>
            </w:smartTag>
            <w:r>
              <w:rPr>
                <w:sz w:val="28"/>
                <w:szCs w:val="28"/>
              </w:rPr>
              <w:t xml:space="preserve">, покрытие асфальтное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ул.Меньшикова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68 м"/>
              </w:smartTagPr>
              <w:r>
                <w:rPr>
                  <w:sz w:val="28"/>
                  <w:szCs w:val="28"/>
                </w:rPr>
                <w:t>168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931"/>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ул.Мира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01 м"/>
              </w:smartTagPr>
              <w:r>
                <w:rPr>
                  <w:sz w:val="28"/>
                  <w:szCs w:val="28"/>
                </w:rPr>
                <w:t>801 м</w:t>
              </w:r>
            </w:smartTag>
            <w:r>
              <w:rPr>
                <w:sz w:val="28"/>
                <w:szCs w:val="28"/>
              </w:rPr>
              <w:t xml:space="preserve">, покрытие: асфальтное - </w:t>
            </w:r>
            <w:smartTag w:uri="urn:schemas-microsoft-com:office:smarttags" w:element="metricconverter">
              <w:smartTagPr>
                <w:attr w:name="ProductID" w:val="601 м"/>
              </w:smartTagPr>
              <w:r>
                <w:rPr>
                  <w:sz w:val="28"/>
                  <w:szCs w:val="28"/>
                </w:rPr>
                <w:t>601 м</w:t>
              </w:r>
            </w:smartTag>
            <w:r>
              <w:rPr>
                <w:sz w:val="28"/>
                <w:szCs w:val="28"/>
              </w:rPr>
              <w:t xml:space="preserve">, грунтовое - </w:t>
            </w:r>
            <w:smartTag w:uri="urn:schemas-microsoft-com:office:smarttags" w:element="metricconverter">
              <w:smartTagPr>
                <w:attr w:name="ProductID" w:val="200 м"/>
              </w:smartTagPr>
              <w:r>
                <w:rPr>
                  <w:sz w:val="28"/>
                  <w:szCs w:val="28"/>
                </w:rPr>
                <w:t>200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39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ул.Молодежная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27 м"/>
              </w:smartTagPr>
              <w:r>
                <w:rPr>
                  <w:sz w:val="28"/>
                  <w:szCs w:val="28"/>
                </w:rPr>
                <w:t>427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ул.Молодой Гвардии</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8 м"/>
              </w:smartTagPr>
              <w:r>
                <w:rPr>
                  <w:sz w:val="28"/>
                  <w:szCs w:val="28"/>
                </w:rPr>
                <w:t>158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ул.Набережная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66 м"/>
              </w:smartTagPr>
              <w:r>
                <w:rPr>
                  <w:sz w:val="28"/>
                  <w:szCs w:val="28"/>
                </w:rPr>
                <w:t>466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894"/>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1-й Набережный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90 м"/>
              </w:smartTagPr>
              <w:r>
                <w:rPr>
                  <w:sz w:val="28"/>
                  <w:szCs w:val="28"/>
                </w:rPr>
                <w:t>690 м</w:t>
              </w:r>
            </w:smartTag>
            <w:r>
              <w:rPr>
                <w:sz w:val="28"/>
                <w:szCs w:val="28"/>
              </w:rPr>
              <w:t xml:space="preserve">, покрытие: асфальтное - </w:t>
            </w:r>
            <w:smartTag w:uri="urn:schemas-microsoft-com:office:smarttags" w:element="metricconverter">
              <w:smartTagPr>
                <w:attr w:name="ProductID" w:val="490 м"/>
              </w:smartTagPr>
              <w:r>
                <w:rPr>
                  <w:sz w:val="28"/>
                  <w:szCs w:val="28"/>
                </w:rPr>
                <w:t>490 м</w:t>
              </w:r>
            </w:smartTag>
            <w:r>
              <w:rPr>
                <w:sz w:val="28"/>
                <w:szCs w:val="28"/>
              </w:rPr>
              <w:t xml:space="preserve">, грунтовое - </w:t>
            </w:r>
            <w:smartTag w:uri="urn:schemas-microsoft-com:office:smarttags" w:element="metricconverter">
              <w:smartTagPr>
                <w:attr w:name="ProductID" w:val="200 м"/>
              </w:smartTagPr>
              <w:r>
                <w:rPr>
                  <w:sz w:val="28"/>
                  <w:szCs w:val="28"/>
                </w:rPr>
                <w:t>200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2-й Набережный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63 м"/>
              </w:smartTagPr>
              <w:r>
                <w:rPr>
                  <w:sz w:val="28"/>
                  <w:szCs w:val="28"/>
                </w:rPr>
                <w:t>763 м</w:t>
              </w:r>
            </w:smartTag>
            <w:r>
              <w:rPr>
                <w:sz w:val="28"/>
                <w:szCs w:val="28"/>
              </w:rPr>
              <w:t xml:space="preserve">, покрытие железобетонное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ул.Некрасова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58 м"/>
              </w:smartTagPr>
              <w:r>
                <w:rPr>
                  <w:sz w:val="28"/>
                  <w:szCs w:val="28"/>
                </w:rPr>
                <w:t>458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45</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ул.Новая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260 м"/>
              </w:smartTagPr>
              <w:r>
                <w:rPr>
                  <w:sz w:val="28"/>
                  <w:szCs w:val="28"/>
                </w:rPr>
                <w:t>1260 м</w:t>
              </w:r>
            </w:smartTag>
            <w:r>
              <w:rPr>
                <w:sz w:val="28"/>
                <w:szCs w:val="28"/>
              </w:rPr>
              <w:t xml:space="preserve">, покрытие грунтовое </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46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ул.Новый путь</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595 м"/>
              </w:smartTagPr>
              <w:r>
                <w:rPr>
                  <w:sz w:val="28"/>
                  <w:szCs w:val="28"/>
                </w:rPr>
                <w:t>2595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ул.Ногина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04 м"/>
              </w:smartTagPr>
              <w:r>
                <w:rPr>
                  <w:sz w:val="28"/>
                  <w:szCs w:val="28"/>
                </w:rPr>
                <w:t>1104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ул.Олега Кошевого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42 м"/>
              </w:smartTagPr>
              <w:r>
                <w:rPr>
                  <w:sz w:val="28"/>
                  <w:szCs w:val="28"/>
                </w:rPr>
                <w:t>742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49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ул.Октябрьская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5 м"/>
              </w:smartTagPr>
              <w:r>
                <w:rPr>
                  <w:sz w:val="28"/>
                  <w:szCs w:val="28"/>
                </w:rPr>
                <w:t>505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978"/>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ул.Осипенко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098 м"/>
              </w:smartTagPr>
              <w:r>
                <w:rPr>
                  <w:sz w:val="28"/>
                  <w:szCs w:val="28"/>
                </w:rPr>
                <w:t>2098 м</w:t>
              </w:r>
            </w:smartTag>
            <w:r>
              <w:rPr>
                <w:sz w:val="28"/>
                <w:szCs w:val="28"/>
              </w:rPr>
              <w:t xml:space="preserve">, покрытие: железобетонное - </w:t>
            </w:r>
            <w:smartTag w:uri="urn:schemas-microsoft-com:office:smarttags" w:element="metricconverter">
              <w:smartTagPr>
                <w:attr w:name="ProductID" w:val="100 м"/>
              </w:smartTagPr>
              <w:r>
                <w:rPr>
                  <w:sz w:val="28"/>
                  <w:szCs w:val="28"/>
                </w:rPr>
                <w:t>100 м</w:t>
              </w:r>
            </w:smartTag>
            <w:r>
              <w:rPr>
                <w:sz w:val="28"/>
                <w:szCs w:val="28"/>
              </w:rPr>
              <w:t xml:space="preserve">, грунтовое - </w:t>
            </w:r>
            <w:smartTag w:uri="urn:schemas-microsoft-com:office:smarttags" w:element="metricconverter">
              <w:smartTagPr>
                <w:attr w:name="ProductID" w:val="1998 м"/>
              </w:smartTagPr>
              <w:r>
                <w:rPr>
                  <w:sz w:val="28"/>
                  <w:szCs w:val="28"/>
                </w:rPr>
                <w:t>1998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w:t>
            </w:r>
          </w:p>
          <w:p w:rsidR="00F02EFB" w:rsidRDefault="00F02EFB" w:rsidP="0086154A">
            <w:pPr>
              <w:jc w:val="center"/>
              <w:rPr>
                <w:sz w:val="28"/>
                <w:szCs w:val="28"/>
              </w:rPr>
            </w:pPr>
            <w:r>
              <w:rPr>
                <w:sz w:val="28"/>
                <w:szCs w:val="28"/>
              </w:rPr>
              <w:t>ул.Островского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60 м"/>
              </w:smartTagPr>
              <w:r>
                <w:rPr>
                  <w:sz w:val="28"/>
                  <w:szCs w:val="28"/>
                </w:rPr>
                <w:t>860 м</w:t>
              </w:r>
            </w:smartTag>
            <w:r>
              <w:rPr>
                <w:sz w:val="28"/>
                <w:szCs w:val="28"/>
              </w:rPr>
              <w:t xml:space="preserve">, покрытие железобетонное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ул.Песчаная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58 м"/>
              </w:smartTagPr>
              <w:r>
                <w:rPr>
                  <w:sz w:val="28"/>
                  <w:szCs w:val="28"/>
                </w:rPr>
                <w:t>458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ул.Пионерская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7 м"/>
              </w:smartTagPr>
              <w:r>
                <w:rPr>
                  <w:sz w:val="28"/>
                  <w:szCs w:val="28"/>
                </w:rPr>
                <w:t>407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ул.Пляжная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90 м"/>
              </w:smartTagPr>
              <w:r>
                <w:rPr>
                  <w:sz w:val="28"/>
                  <w:szCs w:val="28"/>
                </w:rPr>
                <w:t>190 м</w:t>
              </w:r>
            </w:smartTag>
            <w:r>
              <w:rPr>
                <w:sz w:val="28"/>
                <w:szCs w:val="28"/>
              </w:rPr>
              <w:t xml:space="preserve">, покрытие грунтовое </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347"/>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ул.Победы</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87 м"/>
              </w:smartTagPr>
              <w:r>
                <w:rPr>
                  <w:sz w:val="28"/>
                  <w:szCs w:val="28"/>
                </w:rPr>
                <w:t>1587 м</w:t>
              </w:r>
            </w:smartTag>
            <w:r>
              <w:rPr>
                <w:sz w:val="28"/>
                <w:szCs w:val="28"/>
              </w:rPr>
              <w:t xml:space="preserve">, покрытие: асфальтное - </w:t>
            </w:r>
            <w:smartTag w:uri="urn:schemas-microsoft-com:office:smarttags" w:element="metricconverter">
              <w:smartTagPr>
                <w:attr w:name="ProductID" w:val="500 м"/>
              </w:smartTagPr>
              <w:r>
                <w:rPr>
                  <w:sz w:val="28"/>
                  <w:szCs w:val="28"/>
                </w:rPr>
                <w:t>500 м</w:t>
              </w:r>
            </w:smartTag>
            <w:r>
              <w:rPr>
                <w:sz w:val="28"/>
                <w:szCs w:val="28"/>
              </w:rPr>
              <w:t xml:space="preserve">, железобетонное - </w:t>
            </w:r>
            <w:smartTag w:uri="urn:schemas-microsoft-com:office:smarttags" w:element="metricconverter">
              <w:smartTagPr>
                <w:attr w:name="ProductID" w:val="987 м"/>
              </w:smartTagPr>
              <w:r>
                <w:rPr>
                  <w:sz w:val="28"/>
                  <w:szCs w:val="28"/>
                </w:rPr>
                <w:t>987 м</w:t>
              </w:r>
            </w:smartTag>
            <w:r>
              <w:rPr>
                <w:sz w:val="28"/>
                <w:szCs w:val="28"/>
              </w:rPr>
              <w:t xml:space="preserve">, грунтовое - </w:t>
            </w:r>
            <w:smartTag w:uri="urn:schemas-microsoft-com:office:smarttags" w:element="metricconverter">
              <w:smartTagPr>
                <w:attr w:name="ProductID" w:val="100 м"/>
              </w:smartTagPr>
              <w:r>
                <w:rPr>
                  <w:sz w:val="28"/>
                  <w:szCs w:val="28"/>
                </w:rPr>
                <w:t>100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ул.Подгорная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1 м"/>
              </w:smartTagPr>
              <w:r>
                <w:rPr>
                  <w:sz w:val="28"/>
                  <w:szCs w:val="28"/>
                </w:rPr>
                <w:t>401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052"/>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ул.Пролетарская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67 м"/>
              </w:smartTagPr>
              <w:r>
                <w:rPr>
                  <w:sz w:val="28"/>
                  <w:szCs w:val="28"/>
                </w:rPr>
                <w:t>667 м</w:t>
              </w:r>
            </w:smartTag>
            <w:r>
              <w:rPr>
                <w:sz w:val="28"/>
                <w:szCs w:val="28"/>
              </w:rPr>
              <w:t xml:space="preserve">, покрытие: асфальтное - </w:t>
            </w:r>
            <w:smartTag w:uri="urn:schemas-microsoft-com:office:smarttags" w:element="metricconverter">
              <w:smartTagPr>
                <w:attr w:name="ProductID" w:val="567 м"/>
              </w:smartTagPr>
              <w:r>
                <w:rPr>
                  <w:sz w:val="28"/>
                  <w:szCs w:val="28"/>
                </w:rPr>
                <w:t>567 м</w:t>
              </w:r>
            </w:smartTag>
            <w:r>
              <w:rPr>
                <w:sz w:val="28"/>
                <w:szCs w:val="28"/>
              </w:rPr>
              <w:t xml:space="preserve">, железобетонное - </w:t>
            </w:r>
            <w:smartTag w:uri="urn:schemas-microsoft-com:office:smarttags" w:element="metricconverter">
              <w:smartTagPr>
                <w:attr w:name="ProductID" w:val="100 м"/>
              </w:smartTagPr>
              <w:r>
                <w:rPr>
                  <w:sz w:val="28"/>
                  <w:szCs w:val="28"/>
                </w:rPr>
                <w:t>100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1-й Пролетарский переулок</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22 м"/>
              </w:smartTagPr>
              <w:r>
                <w:rPr>
                  <w:sz w:val="28"/>
                  <w:szCs w:val="28"/>
                </w:rPr>
                <w:t>422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59</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2-й Пролетарский переулок</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70 м"/>
              </w:smartTagPr>
              <w:r>
                <w:rPr>
                  <w:sz w:val="28"/>
                  <w:szCs w:val="28"/>
                </w:rPr>
                <w:t>370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ул.Профсоюзная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86 м"/>
              </w:smartTagPr>
              <w:r>
                <w:rPr>
                  <w:sz w:val="28"/>
                  <w:szCs w:val="28"/>
                </w:rPr>
                <w:t>286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ул.Пугачева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53 м"/>
              </w:smartTagPr>
              <w:r>
                <w:rPr>
                  <w:sz w:val="28"/>
                  <w:szCs w:val="28"/>
                </w:rPr>
                <w:t>653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ул.Пушкина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132 м"/>
              </w:smartTagPr>
              <w:r>
                <w:rPr>
                  <w:sz w:val="28"/>
                  <w:szCs w:val="28"/>
                </w:rPr>
                <w:t>1132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884"/>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63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ул.Рабочая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734 м"/>
              </w:smartTagPr>
              <w:r>
                <w:rPr>
                  <w:sz w:val="28"/>
                  <w:szCs w:val="28"/>
                </w:rPr>
                <w:t>1734 м</w:t>
              </w:r>
            </w:smartTag>
            <w:r>
              <w:rPr>
                <w:sz w:val="28"/>
                <w:szCs w:val="28"/>
              </w:rPr>
              <w:t xml:space="preserve">, покрытие: асфальтное - </w:t>
            </w:r>
            <w:smartTag w:uri="urn:schemas-microsoft-com:office:smarttags" w:element="metricconverter">
              <w:smartTagPr>
                <w:attr w:name="ProductID" w:val="1234 м"/>
              </w:smartTagPr>
              <w:r>
                <w:rPr>
                  <w:sz w:val="28"/>
                  <w:szCs w:val="28"/>
                </w:rPr>
                <w:t>1234 м</w:t>
              </w:r>
            </w:smartTag>
            <w:r>
              <w:rPr>
                <w:sz w:val="28"/>
                <w:szCs w:val="28"/>
              </w:rPr>
              <w:t xml:space="preserve">, железобетонное - </w:t>
            </w:r>
            <w:smartTag w:uri="urn:schemas-microsoft-com:office:smarttags" w:element="metricconverter">
              <w:smartTagPr>
                <w:attr w:name="ProductID" w:val="500 м"/>
              </w:smartTagPr>
              <w:r>
                <w:rPr>
                  <w:sz w:val="28"/>
                  <w:szCs w:val="28"/>
                </w:rPr>
                <w:t>500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ул.Разина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29 м"/>
              </w:smartTagPr>
              <w:r>
                <w:rPr>
                  <w:sz w:val="28"/>
                  <w:szCs w:val="28"/>
                </w:rPr>
                <w:t>229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ул.Розы Люксембург</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65 м"/>
              </w:smartTagPr>
              <w:r>
                <w:rPr>
                  <w:sz w:val="28"/>
                  <w:szCs w:val="28"/>
                </w:rPr>
                <w:t>865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ул.Садовая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98 м"/>
              </w:smartTagPr>
              <w:r>
                <w:rPr>
                  <w:sz w:val="28"/>
                  <w:szCs w:val="28"/>
                </w:rPr>
                <w:t>298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ул.Свободы</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81 м"/>
              </w:smartTagPr>
              <w:r>
                <w:rPr>
                  <w:sz w:val="28"/>
                  <w:szCs w:val="28"/>
                </w:rPr>
                <w:t>281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ул.Советская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0 м"/>
              </w:smartTagPr>
              <w:r>
                <w:rPr>
                  <w:sz w:val="28"/>
                  <w:szCs w:val="28"/>
                </w:rPr>
                <w:t>500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69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ул.Степана Лычакова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79 м"/>
              </w:smartTagPr>
              <w:r>
                <w:rPr>
                  <w:sz w:val="28"/>
                  <w:szCs w:val="28"/>
                </w:rPr>
                <w:t>379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ул.Строителей</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40 м"/>
              </w:smartTagPr>
              <w:r>
                <w:rPr>
                  <w:sz w:val="28"/>
                  <w:szCs w:val="28"/>
                </w:rPr>
                <w:t>240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ул.Титова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87 м"/>
              </w:smartTagPr>
              <w:r>
                <w:rPr>
                  <w:sz w:val="28"/>
                  <w:szCs w:val="28"/>
                </w:rPr>
                <w:t>687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ул.Толстого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27 м"/>
              </w:smartTagPr>
              <w:r>
                <w:rPr>
                  <w:sz w:val="28"/>
                  <w:szCs w:val="28"/>
                </w:rPr>
                <w:t>427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ул.Труда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320 м"/>
              </w:smartTagPr>
              <w:r>
                <w:rPr>
                  <w:sz w:val="28"/>
                  <w:szCs w:val="28"/>
                </w:rPr>
                <w:t>1320 м</w:t>
              </w:r>
            </w:smartTag>
            <w:r>
              <w:rPr>
                <w:sz w:val="28"/>
                <w:szCs w:val="28"/>
              </w:rPr>
              <w:t xml:space="preserve">, покрытие: железобетонное - </w:t>
            </w:r>
            <w:smartTag w:uri="urn:schemas-microsoft-com:office:smarttags" w:element="metricconverter">
              <w:smartTagPr>
                <w:attr w:name="ProductID" w:val="200 м"/>
              </w:smartTagPr>
              <w:r>
                <w:rPr>
                  <w:sz w:val="28"/>
                  <w:szCs w:val="28"/>
                </w:rPr>
                <w:t>200 м</w:t>
              </w:r>
            </w:smartTag>
            <w:r>
              <w:rPr>
                <w:sz w:val="28"/>
                <w:szCs w:val="28"/>
              </w:rPr>
              <w:t xml:space="preserve">, грунтовое - </w:t>
            </w:r>
            <w:smartTag w:uri="urn:schemas-microsoft-com:office:smarttags" w:element="metricconverter">
              <w:smartTagPr>
                <w:attr w:name="ProductID" w:val="1120 м"/>
              </w:smartTagPr>
              <w:r>
                <w:rPr>
                  <w:sz w:val="28"/>
                  <w:szCs w:val="28"/>
                </w:rPr>
                <w:t>1120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ул.Тургенева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12 м"/>
              </w:smartTagPr>
              <w:r>
                <w:rPr>
                  <w:sz w:val="28"/>
                  <w:szCs w:val="28"/>
                </w:rPr>
                <w:t>212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ул.Ульяны Громовой</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83 м"/>
              </w:smartTagPr>
              <w:r>
                <w:rPr>
                  <w:sz w:val="28"/>
                  <w:szCs w:val="28"/>
                </w:rPr>
                <w:t>483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76</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ул.Чапаева</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73 м"/>
              </w:smartTagPr>
              <w:r>
                <w:rPr>
                  <w:sz w:val="28"/>
                  <w:szCs w:val="28"/>
                </w:rPr>
                <w:t>973 м</w:t>
              </w:r>
            </w:smartTag>
            <w:r>
              <w:rPr>
                <w:sz w:val="28"/>
                <w:szCs w:val="28"/>
              </w:rPr>
              <w:t>, покрытие железобетонное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ул.Чернышевского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21 м"/>
              </w:smartTagPr>
              <w:r>
                <w:rPr>
                  <w:sz w:val="28"/>
                  <w:szCs w:val="28"/>
                </w:rPr>
                <w:t>821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переулок Чернышевского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84 м"/>
              </w:smartTagPr>
              <w:r>
                <w:rPr>
                  <w:sz w:val="28"/>
                  <w:szCs w:val="28"/>
                </w:rPr>
                <w:t>184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79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ул.Чехова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0 м"/>
              </w:smartTagPr>
              <w:r>
                <w:rPr>
                  <w:sz w:val="28"/>
                  <w:szCs w:val="28"/>
                </w:rPr>
                <w:t>400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ул.Чкалова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69 м"/>
              </w:smartTagPr>
              <w:r>
                <w:rPr>
                  <w:sz w:val="28"/>
                  <w:szCs w:val="28"/>
                </w:rPr>
                <w:t>769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81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ул.Энгельса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87 м"/>
              </w:smartTagPr>
              <w:r>
                <w:rPr>
                  <w:sz w:val="28"/>
                  <w:szCs w:val="28"/>
                </w:rPr>
                <w:t>887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ул.Энергетиков</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00 м"/>
              </w:smartTagPr>
              <w:r>
                <w:rPr>
                  <w:sz w:val="28"/>
                  <w:szCs w:val="28"/>
                </w:rPr>
                <w:t>300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г.Луза, </w:t>
            </w:r>
          </w:p>
          <w:p w:rsidR="00F02EFB" w:rsidRDefault="00F02EFB" w:rsidP="0086154A">
            <w:pPr>
              <w:jc w:val="center"/>
              <w:rPr>
                <w:sz w:val="28"/>
                <w:szCs w:val="28"/>
              </w:rPr>
            </w:pPr>
            <w:r>
              <w:rPr>
                <w:sz w:val="28"/>
                <w:szCs w:val="28"/>
              </w:rPr>
              <w:t>ул.Юбилейная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00 м"/>
              </w:smartTagPr>
              <w:r>
                <w:rPr>
                  <w:sz w:val="28"/>
                  <w:szCs w:val="28"/>
                </w:rPr>
                <w:t>400 м</w:t>
              </w:r>
            </w:smartTag>
            <w:r>
              <w:rPr>
                <w:sz w:val="28"/>
                <w:szCs w:val="28"/>
              </w:rPr>
              <w:t>, покрытие асфальтное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д.Антюшевская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00 м"/>
              </w:smartTagPr>
              <w:r>
                <w:rPr>
                  <w:sz w:val="28"/>
                  <w:szCs w:val="28"/>
                </w:rPr>
                <w:t>300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85</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д.Васильева Горка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50 м"/>
              </w:smartTagPr>
              <w:r>
                <w:rPr>
                  <w:sz w:val="28"/>
                  <w:szCs w:val="28"/>
                </w:rPr>
                <w:t>250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д.Емельяновская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50 м"/>
              </w:smartTagPr>
              <w:r>
                <w:rPr>
                  <w:sz w:val="28"/>
                  <w:szCs w:val="28"/>
                </w:rPr>
                <w:t>350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074"/>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д.Ефаново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500 м"/>
              </w:smartTagPr>
              <w:r>
                <w:rPr>
                  <w:sz w:val="28"/>
                  <w:szCs w:val="28"/>
                </w:rPr>
                <w:t>2500 м</w:t>
              </w:r>
            </w:smartTag>
            <w:r>
              <w:rPr>
                <w:sz w:val="28"/>
                <w:szCs w:val="28"/>
              </w:rPr>
              <w:t xml:space="preserve">, покрытие: асфальтное - </w:t>
            </w:r>
            <w:smartTag w:uri="urn:schemas-microsoft-com:office:smarttags" w:element="metricconverter">
              <w:smartTagPr>
                <w:attr w:name="ProductID" w:val="1250 м"/>
              </w:smartTagPr>
              <w:r>
                <w:rPr>
                  <w:sz w:val="28"/>
                  <w:szCs w:val="28"/>
                </w:rPr>
                <w:t>1250 м</w:t>
              </w:r>
            </w:smartTag>
            <w:r>
              <w:rPr>
                <w:sz w:val="28"/>
                <w:szCs w:val="28"/>
              </w:rPr>
              <w:t xml:space="preserve">, железобетонное - </w:t>
            </w:r>
            <w:smartTag w:uri="urn:schemas-microsoft-com:office:smarttags" w:element="metricconverter">
              <w:smartTagPr>
                <w:attr w:name="ProductID" w:val="1250 м"/>
              </w:smartTagPr>
              <w:r>
                <w:rPr>
                  <w:sz w:val="28"/>
                  <w:szCs w:val="28"/>
                </w:rPr>
                <w:t>1250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17"/>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д.Ивашево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50 м"/>
              </w:smartTagPr>
              <w:r>
                <w:rPr>
                  <w:sz w:val="28"/>
                  <w:szCs w:val="28"/>
                </w:rPr>
                <w:t>450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51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89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д.Каравайково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00 м"/>
              </w:smartTagPr>
              <w:r>
                <w:rPr>
                  <w:sz w:val="28"/>
                  <w:szCs w:val="28"/>
                </w:rPr>
                <w:t>1500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д.Клобуково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50 м"/>
              </w:smartTagPr>
              <w:r>
                <w:rPr>
                  <w:sz w:val="28"/>
                  <w:szCs w:val="28"/>
                </w:rPr>
                <w:t>650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д.Копылово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50 м"/>
              </w:smartTagPr>
              <w:r>
                <w:rPr>
                  <w:sz w:val="28"/>
                  <w:szCs w:val="28"/>
                </w:rPr>
                <w:t>350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13"/>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д.Кузнецово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00 м"/>
              </w:smartTagPr>
              <w:r>
                <w:rPr>
                  <w:sz w:val="28"/>
                  <w:szCs w:val="28"/>
                </w:rPr>
                <w:t>1500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д.Лычаково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0 м"/>
              </w:smartTagPr>
              <w:r>
                <w:rPr>
                  <w:sz w:val="28"/>
                  <w:szCs w:val="28"/>
                </w:rPr>
                <w:t>500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94</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д.Матвеевская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850 м"/>
              </w:smartTagPr>
              <w:r>
                <w:rPr>
                  <w:sz w:val="28"/>
                  <w:szCs w:val="28"/>
                </w:rPr>
                <w:t>850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95</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д.Озерская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500 м"/>
              </w:smartTagPr>
              <w:r>
                <w:rPr>
                  <w:sz w:val="28"/>
                  <w:szCs w:val="28"/>
                </w:rPr>
                <w:t>3500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6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96</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д.Осинова Слободка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00 м"/>
              </w:smartTagPr>
              <w:r>
                <w:rPr>
                  <w:sz w:val="28"/>
                  <w:szCs w:val="28"/>
                </w:rPr>
                <w:t>200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97</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д.Родионова Гора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0 м"/>
              </w:smartTagPr>
              <w:r>
                <w:rPr>
                  <w:sz w:val="28"/>
                  <w:szCs w:val="28"/>
                </w:rPr>
                <w:t>150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98</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д.Соколино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500 м"/>
              </w:smartTagPr>
              <w:r>
                <w:rPr>
                  <w:sz w:val="28"/>
                  <w:szCs w:val="28"/>
                </w:rPr>
                <w:t>3500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99</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д.Старомонастырская</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60 м"/>
              </w:smartTagPr>
              <w:r>
                <w:rPr>
                  <w:sz w:val="28"/>
                  <w:szCs w:val="28"/>
                </w:rPr>
                <w:t>460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100</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д.Субботино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50 м"/>
              </w:smartTagPr>
              <w:r>
                <w:rPr>
                  <w:sz w:val="28"/>
                  <w:szCs w:val="28"/>
                </w:rPr>
                <w:t>250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101</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д.Турино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00 м"/>
              </w:smartTagPr>
              <w:r>
                <w:rPr>
                  <w:sz w:val="28"/>
                  <w:szCs w:val="28"/>
                </w:rPr>
                <w:t>200 м</w:t>
              </w:r>
            </w:smartTag>
            <w:r>
              <w:rPr>
                <w:sz w:val="28"/>
                <w:szCs w:val="28"/>
              </w:rPr>
              <w:t>, покрытие  грунтовое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102</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ул.Красная - ур.Выдреница</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00 м"/>
              </w:smartTagPr>
              <w:r>
                <w:rPr>
                  <w:sz w:val="28"/>
                  <w:szCs w:val="28"/>
                </w:rPr>
                <w:t>1000 м</w:t>
              </w:r>
            </w:smartTag>
            <w:r>
              <w:rPr>
                <w:sz w:val="28"/>
                <w:szCs w:val="28"/>
              </w:rPr>
              <w:t>, покрытие  железобетонное</w:t>
            </w:r>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1148"/>
        </w:trPr>
        <w:tc>
          <w:tcPr>
            <w:tcW w:w="640" w:type="dxa"/>
            <w:tcBorders>
              <w:top w:val="nil"/>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103</w:t>
            </w:r>
          </w:p>
        </w:tc>
        <w:tc>
          <w:tcPr>
            <w:tcW w:w="3080"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г.Луза, проходная ОАО "Лузский ЛПК" №3 – д.Ивашево</w:t>
            </w:r>
          </w:p>
        </w:tc>
        <w:tc>
          <w:tcPr>
            <w:tcW w:w="367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700 м"/>
              </w:smartTagPr>
              <w:r>
                <w:rPr>
                  <w:sz w:val="28"/>
                  <w:szCs w:val="28"/>
                </w:rPr>
                <w:t>2700 м</w:t>
              </w:r>
            </w:smartTag>
            <w:r>
              <w:rPr>
                <w:sz w:val="28"/>
                <w:szCs w:val="28"/>
              </w:rPr>
              <w:t xml:space="preserve">, покрытие:  железобетонное - </w:t>
            </w:r>
            <w:smartTag w:uri="urn:schemas-microsoft-com:office:smarttags" w:element="metricconverter">
              <w:smartTagPr>
                <w:attr w:name="ProductID" w:val="700 м"/>
              </w:smartTagPr>
              <w:r>
                <w:rPr>
                  <w:sz w:val="28"/>
                  <w:szCs w:val="28"/>
                </w:rPr>
                <w:t>700 м</w:t>
              </w:r>
            </w:smartTag>
            <w:r>
              <w:rPr>
                <w:sz w:val="28"/>
                <w:szCs w:val="28"/>
              </w:rPr>
              <w:t xml:space="preserve">, асфальтное - </w:t>
            </w:r>
            <w:smartTag w:uri="urn:schemas-microsoft-com:office:smarttags" w:element="metricconverter">
              <w:smartTagPr>
                <w:attr w:name="ProductID" w:val="2000 м"/>
              </w:smartTagPr>
              <w:r>
                <w:rPr>
                  <w:sz w:val="28"/>
                  <w:szCs w:val="28"/>
                </w:rPr>
                <w:t>2000 м</w:t>
              </w:r>
            </w:smartTag>
          </w:p>
        </w:tc>
        <w:tc>
          <w:tcPr>
            <w:tcW w:w="2185" w:type="dxa"/>
            <w:tcBorders>
              <w:top w:val="nil"/>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104</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д.Куликово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840 м"/>
              </w:smartTagPr>
              <w:r>
                <w:rPr>
                  <w:sz w:val="28"/>
                  <w:szCs w:val="28"/>
                </w:rPr>
                <w:t>5840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105</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д.ВерхнееЛипово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580 м"/>
              </w:smartTagPr>
              <w:r>
                <w:rPr>
                  <w:sz w:val="28"/>
                  <w:szCs w:val="28"/>
                </w:rPr>
                <w:t>1580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106</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д.Огорельцево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70 м"/>
              </w:smartTagPr>
              <w:r>
                <w:rPr>
                  <w:sz w:val="28"/>
                  <w:szCs w:val="28"/>
                </w:rPr>
                <w:t>1070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107</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д.Турково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1000 м"/>
              </w:smartTagPr>
              <w:r>
                <w:rPr>
                  <w:sz w:val="28"/>
                  <w:szCs w:val="28"/>
                </w:rPr>
                <w:t>1000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108</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д.Ершово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900 м"/>
              </w:smartTagPr>
              <w:r>
                <w:rPr>
                  <w:sz w:val="28"/>
                  <w:szCs w:val="28"/>
                </w:rPr>
                <w:t>900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109</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д.Демидовская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730 м"/>
              </w:smartTagPr>
              <w:r>
                <w:rPr>
                  <w:sz w:val="28"/>
                  <w:szCs w:val="28"/>
                </w:rPr>
                <w:t>730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110</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д.Большое Заборье</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90 м"/>
              </w:smartTagPr>
              <w:r>
                <w:rPr>
                  <w:sz w:val="28"/>
                  <w:szCs w:val="28"/>
                </w:rPr>
                <w:t>690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111</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д.Березино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640 м"/>
              </w:smartTagPr>
              <w:r>
                <w:rPr>
                  <w:sz w:val="28"/>
                  <w:szCs w:val="28"/>
                </w:rPr>
                <w:t>640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112</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д.Пловская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70 м"/>
              </w:smartTagPr>
              <w:r>
                <w:rPr>
                  <w:sz w:val="28"/>
                  <w:szCs w:val="28"/>
                </w:rPr>
                <w:t>570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113</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д.Ершовская Запань</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60 м"/>
              </w:smartTagPr>
              <w:r>
                <w:rPr>
                  <w:sz w:val="28"/>
                  <w:szCs w:val="28"/>
                </w:rPr>
                <w:t>560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114</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д.Чируховская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440 м"/>
              </w:smartTagPr>
              <w:r>
                <w:rPr>
                  <w:sz w:val="28"/>
                  <w:szCs w:val="28"/>
                </w:rPr>
                <w:t>440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115</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д.Игнатьевская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500 м"/>
              </w:smartTagPr>
              <w:r>
                <w:rPr>
                  <w:sz w:val="28"/>
                  <w:szCs w:val="28"/>
                </w:rPr>
                <w:t>500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116</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д.Загарье</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390 м"/>
              </w:smartTagPr>
              <w:r>
                <w:rPr>
                  <w:sz w:val="28"/>
                  <w:szCs w:val="28"/>
                </w:rPr>
                <w:t>390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lastRenderedPageBreak/>
              <w:t>117</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ж.д.разъезд Макуха</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60 м"/>
              </w:smartTagPr>
              <w:r>
                <w:rPr>
                  <w:sz w:val="28"/>
                  <w:szCs w:val="28"/>
                </w:rPr>
                <w:t>260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118</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д.Першино</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60 м"/>
              </w:smartTagPr>
              <w:r>
                <w:rPr>
                  <w:sz w:val="28"/>
                  <w:szCs w:val="28"/>
                </w:rPr>
                <w:t>260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EFB" w:rsidRDefault="00F02EFB" w:rsidP="0086154A">
            <w:pPr>
              <w:jc w:val="center"/>
              <w:rPr>
                <w:sz w:val="28"/>
                <w:szCs w:val="28"/>
              </w:rPr>
            </w:pPr>
            <w:r>
              <w:rPr>
                <w:sz w:val="28"/>
                <w:szCs w:val="28"/>
              </w:rPr>
              <w:t>119</w:t>
            </w:r>
          </w:p>
        </w:tc>
        <w:tc>
          <w:tcPr>
            <w:tcW w:w="3080"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д.Барминская</w:t>
            </w:r>
          </w:p>
        </w:tc>
        <w:tc>
          <w:tcPr>
            <w:tcW w:w="367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 xml:space="preserve">протяженность - </w:t>
            </w:r>
            <w:smartTag w:uri="urn:schemas-microsoft-com:office:smarttags" w:element="metricconverter">
              <w:smartTagPr>
                <w:attr w:name="ProductID" w:val="220 м"/>
              </w:smartTagPr>
              <w:r>
                <w:rPr>
                  <w:sz w:val="28"/>
                  <w:szCs w:val="28"/>
                </w:rPr>
                <w:t>220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vAlign w:val="center"/>
          </w:tcPr>
          <w:p w:rsidR="00F02EFB" w:rsidRDefault="00F02EFB" w:rsidP="0086154A">
            <w:pPr>
              <w:jc w:val="center"/>
              <w:rPr>
                <w:sz w:val="28"/>
                <w:szCs w:val="28"/>
              </w:rPr>
            </w:pPr>
            <w:r>
              <w:rPr>
                <w:sz w:val="28"/>
                <w:szCs w:val="28"/>
              </w:rPr>
              <w:t>местного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120</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д.Малое Заборье</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протяженность - </w:t>
            </w:r>
            <w:smartTag w:uri="urn:schemas-microsoft-com:office:smarttags" w:element="metricconverter">
              <w:smartTagPr>
                <w:attr w:name="ProductID" w:val="100 м"/>
              </w:smartTagPr>
              <w:r>
                <w:rPr>
                  <w:sz w:val="28"/>
                  <w:szCs w:val="28"/>
                </w:rPr>
                <w:t>100 м</w:t>
              </w:r>
            </w:smartTag>
            <w:r>
              <w:rPr>
                <w:sz w:val="28"/>
                <w:szCs w:val="28"/>
              </w:rPr>
              <w:t>, покрытие грунтовое</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121</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ул.В.Козлова</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866м.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122</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ул.М.Горького</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480м.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123</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ул.Железнодорожная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444м.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124</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ул.Зелёная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354м.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   </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125</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ул.Кирова</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312м.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126</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ул.Коммунистическая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476м.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127</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ул.Комсомольская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564м.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128</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ул.Мира</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356м.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129</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ул.Новая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330м.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130</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ул.Октябрьская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622м.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131</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ул.Первомайская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1375м.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132</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ул.Профсоюзная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350м.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133</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ул.Свободы</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168м.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134</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ул.Северная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700м.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lastRenderedPageBreak/>
              <w:t>135</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ул.Советская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162м.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136</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ул.Труда</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238м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137</w:t>
            </w: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п.Христофорово, ул.Юбилейная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Протяжённость – 240м</w:t>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местного</w:t>
            </w:r>
          </w:p>
          <w:p w:rsidR="00F02EFB" w:rsidRDefault="00F02EFB" w:rsidP="0086154A">
            <w:pPr>
              <w:rPr>
                <w:sz w:val="28"/>
                <w:szCs w:val="28"/>
              </w:rPr>
            </w:pPr>
            <w:r>
              <w:rPr>
                <w:sz w:val="28"/>
                <w:szCs w:val="28"/>
              </w:rPr>
              <w:t xml:space="preserve">       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r>
              <w:rPr>
                <w:sz w:val="28"/>
                <w:szCs w:val="28"/>
              </w:rPr>
              <w:t>138</w:t>
            </w:r>
          </w:p>
        </w:tc>
        <w:tc>
          <w:tcPr>
            <w:tcW w:w="3080" w:type="dxa"/>
            <w:tcBorders>
              <w:top w:val="single" w:sz="4" w:space="0" w:color="auto"/>
              <w:left w:val="nil"/>
              <w:bottom w:val="single" w:sz="4" w:space="0" w:color="auto"/>
              <w:right w:val="single" w:sz="4" w:space="0" w:color="auto"/>
            </w:tcBorders>
            <w:shd w:val="clear" w:color="auto" w:fill="auto"/>
          </w:tcPr>
          <w:p w:rsidR="00F02EFB" w:rsidRPr="007355E7" w:rsidRDefault="00F02EFB" w:rsidP="0086154A">
            <w:pPr>
              <w:rPr>
                <w:sz w:val="28"/>
                <w:szCs w:val="28"/>
              </w:rPr>
            </w:pPr>
            <w:r w:rsidRPr="007355E7">
              <w:rPr>
                <w:sz w:val="28"/>
                <w:szCs w:val="28"/>
              </w:rPr>
              <w:t xml:space="preserve">г.Луза, </w:t>
            </w:r>
          </w:p>
          <w:p w:rsidR="00F02EFB" w:rsidRDefault="00F02EFB" w:rsidP="0086154A">
            <w:pPr>
              <w:rPr>
                <w:sz w:val="28"/>
                <w:szCs w:val="28"/>
              </w:rPr>
            </w:pPr>
            <w:r w:rsidRPr="007355E7">
              <w:rPr>
                <w:sz w:val="28"/>
                <w:szCs w:val="28"/>
              </w:rPr>
              <w:t>Проходная ОАО «Лузский ЛПК» №1-проходная ОАО «Лузский ЛПК»№2- прходная ОАО «Лузский ЛПК» №3 (парковая зона)</w:t>
            </w:r>
          </w:p>
        </w:tc>
        <w:tc>
          <w:tcPr>
            <w:tcW w:w="3675" w:type="dxa"/>
            <w:tcBorders>
              <w:top w:val="single" w:sz="4" w:space="0" w:color="auto"/>
              <w:left w:val="nil"/>
              <w:bottom w:val="single" w:sz="4" w:space="0" w:color="auto"/>
              <w:right w:val="single" w:sz="4" w:space="0" w:color="auto"/>
            </w:tcBorders>
            <w:shd w:val="clear" w:color="auto" w:fill="auto"/>
          </w:tcPr>
          <w:p w:rsidR="00F02EFB" w:rsidRPr="007355E7" w:rsidRDefault="00F02EFB" w:rsidP="0086154A">
            <w:pPr>
              <w:rPr>
                <w:sz w:val="28"/>
                <w:szCs w:val="28"/>
              </w:rPr>
            </w:pPr>
            <w:r w:rsidRPr="007355E7">
              <w:rPr>
                <w:sz w:val="28"/>
                <w:szCs w:val="28"/>
              </w:rPr>
              <w:t xml:space="preserve">Протяженность – </w:t>
            </w:r>
            <w:smartTag w:uri="urn:schemas-microsoft-com:office:smarttags" w:element="metricconverter">
              <w:smartTagPr>
                <w:attr w:name="ProductID" w:val="2330 м"/>
              </w:smartTagPr>
              <w:r w:rsidRPr="007355E7">
                <w:rPr>
                  <w:sz w:val="28"/>
                  <w:szCs w:val="28"/>
                </w:rPr>
                <w:t>2330 м</w:t>
              </w:r>
            </w:smartTag>
            <w:r w:rsidRPr="007355E7">
              <w:rPr>
                <w:sz w:val="28"/>
                <w:szCs w:val="28"/>
              </w:rPr>
              <w:t>.</w:t>
            </w:r>
            <w:r w:rsidRPr="007355E7">
              <w:rPr>
                <w:sz w:val="28"/>
                <w:szCs w:val="28"/>
              </w:rPr>
              <w:br/>
            </w: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jc w:val="center"/>
              <w:rPr>
                <w:sz w:val="28"/>
                <w:szCs w:val="28"/>
              </w:rPr>
            </w:pPr>
            <w:r>
              <w:rPr>
                <w:sz w:val="28"/>
                <w:szCs w:val="28"/>
              </w:rPr>
              <w:t>местного</w:t>
            </w:r>
          </w:p>
          <w:p w:rsidR="00F02EFB" w:rsidRDefault="00F02EFB" w:rsidP="0086154A">
            <w:pPr>
              <w:jc w:val="center"/>
              <w:rPr>
                <w:sz w:val="28"/>
                <w:szCs w:val="28"/>
              </w:rPr>
            </w:pPr>
            <w:r>
              <w:rPr>
                <w:sz w:val="28"/>
                <w:szCs w:val="28"/>
              </w:rPr>
              <w:t>значения</w:t>
            </w: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ИТОГО: протяжённость автомобильных дорог общего пользования местного значения</w:t>
            </w: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r>
              <w:rPr>
                <w:sz w:val="28"/>
                <w:szCs w:val="28"/>
              </w:rPr>
              <w:t xml:space="preserve">         115км 212м  </w:t>
            </w:r>
          </w:p>
          <w:p w:rsidR="00F02EFB" w:rsidRDefault="00F02EFB" w:rsidP="0086154A">
            <w:pPr>
              <w:rPr>
                <w:sz w:val="28"/>
                <w:szCs w:val="28"/>
              </w:rPr>
            </w:pPr>
          </w:p>
          <w:p w:rsidR="00F02EFB" w:rsidRDefault="00F02EFB" w:rsidP="0086154A">
            <w:pPr>
              <w:rPr>
                <w:sz w:val="28"/>
                <w:szCs w:val="28"/>
              </w:rPr>
            </w:pP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p>
        </w:tc>
      </w:tr>
      <w:tr w:rsidR="00F02EFB" w:rsidTr="0086154A">
        <w:trPr>
          <w:trHeight w:val="771"/>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02EFB" w:rsidRDefault="00F02EFB" w:rsidP="0086154A">
            <w:pPr>
              <w:rPr>
                <w:sz w:val="28"/>
                <w:szCs w:val="28"/>
              </w:rPr>
            </w:pPr>
          </w:p>
        </w:tc>
        <w:tc>
          <w:tcPr>
            <w:tcW w:w="3080"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p>
        </w:tc>
        <w:tc>
          <w:tcPr>
            <w:tcW w:w="367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p>
        </w:tc>
        <w:tc>
          <w:tcPr>
            <w:tcW w:w="2185" w:type="dxa"/>
            <w:tcBorders>
              <w:top w:val="single" w:sz="4" w:space="0" w:color="auto"/>
              <w:left w:val="nil"/>
              <w:bottom w:val="single" w:sz="4" w:space="0" w:color="auto"/>
              <w:right w:val="single" w:sz="4" w:space="0" w:color="auto"/>
            </w:tcBorders>
            <w:shd w:val="clear" w:color="auto" w:fill="auto"/>
          </w:tcPr>
          <w:p w:rsidR="00F02EFB" w:rsidRDefault="00F02EFB" w:rsidP="0086154A">
            <w:pPr>
              <w:rPr>
                <w:sz w:val="28"/>
                <w:szCs w:val="28"/>
              </w:rPr>
            </w:pPr>
          </w:p>
        </w:tc>
      </w:tr>
    </w:tbl>
    <w:p w:rsidR="000804DA" w:rsidRDefault="000804DA" w:rsidP="00F02EFB">
      <w:pPr>
        <w:jc w:val="both"/>
        <w:rPr>
          <w:b/>
          <w:sz w:val="28"/>
          <w:szCs w:val="28"/>
        </w:rPr>
      </w:pPr>
    </w:p>
    <w:p w:rsidR="000804DA" w:rsidRDefault="000804DA" w:rsidP="00F02EFB">
      <w:pPr>
        <w:jc w:val="both"/>
        <w:rPr>
          <w:b/>
          <w:sz w:val="28"/>
          <w:szCs w:val="28"/>
        </w:rPr>
      </w:pPr>
    </w:p>
    <w:p w:rsidR="000804DA" w:rsidRDefault="000804DA" w:rsidP="00F02EFB">
      <w:pPr>
        <w:jc w:val="both"/>
        <w:rPr>
          <w:b/>
          <w:sz w:val="28"/>
          <w:szCs w:val="28"/>
        </w:rPr>
      </w:pPr>
    </w:p>
    <w:p w:rsidR="000804DA" w:rsidRDefault="000804DA" w:rsidP="00A560F9">
      <w:pPr>
        <w:jc w:val="center"/>
        <w:rPr>
          <w:b/>
          <w:sz w:val="28"/>
          <w:szCs w:val="28"/>
        </w:rPr>
      </w:pPr>
    </w:p>
    <w:p w:rsidR="000804DA" w:rsidRDefault="000804DA" w:rsidP="00A560F9">
      <w:pPr>
        <w:jc w:val="center"/>
        <w:rPr>
          <w:b/>
          <w:sz w:val="28"/>
          <w:szCs w:val="28"/>
        </w:rPr>
      </w:pPr>
    </w:p>
    <w:p w:rsidR="000804DA" w:rsidRDefault="000804DA" w:rsidP="000804DA">
      <w:pPr>
        <w:jc w:val="both"/>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86154A">
      <w:pgSz w:w="11906" w:h="16838"/>
      <w:pgMar w:top="1134" w:right="170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31C" w:rsidRDefault="0035631C" w:rsidP="00FE0198">
      <w:r>
        <w:separator/>
      </w:r>
    </w:p>
  </w:endnote>
  <w:endnote w:type="continuationSeparator" w:id="1">
    <w:p w:rsidR="0035631C" w:rsidRDefault="0035631C"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4A" w:rsidRDefault="005D1F6A">
    <w:pPr>
      <w:pStyle w:val="a7"/>
      <w:framePr w:wrap="around" w:vAnchor="text" w:hAnchor="margin" w:xAlign="right" w:y="1"/>
      <w:rPr>
        <w:rStyle w:val="af9"/>
      </w:rPr>
    </w:pPr>
    <w:r>
      <w:rPr>
        <w:rStyle w:val="af9"/>
      </w:rPr>
      <w:fldChar w:fldCharType="begin"/>
    </w:r>
    <w:r w:rsidR="0086154A">
      <w:rPr>
        <w:rStyle w:val="af9"/>
      </w:rPr>
      <w:instrText xml:space="preserve">PAGE  </w:instrText>
    </w:r>
    <w:r>
      <w:rPr>
        <w:rStyle w:val="af9"/>
      </w:rPr>
      <w:fldChar w:fldCharType="end"/>
    </w:r>
  </w:p>
  <w:p w:rsidR="0086154A" w:rsidRDefault="0086154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31C" w:rsidRDefault="0035631C" w:rsidP="00FE0198">
      <w:r>
        <w:separator/>
      </w:r>
    </w:p>
  </w:footnote>
  <w:footnote w:type="continuationSeparator" w:id="1">
    <w:p w:rsidR="0035631C" w:rsidRDefault="0035631C"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4A" w:rsidRDefault="005D1F6A">
    <w:pPr>
      <w:pStyle w:val="a9"/>
      <w:framePr w:wrap="around" w:vAnchor="text" w:hAnchor="margin" w:xAlign="center" w:y="1"/>
      <w:rPr>
        <w:rStyle w:val="af9"/>
      </w:rPr>
    </w:pPr>
    <w:r>
      <w:rPr>
        <w:rStyle w:val="af9"/>
      </w:rPr>
      <w:fldChar w:fldCharType="begin"/>
    </w:r>
    <w:r w:rsidR="0086154A">
      <w:rPr>
        <w:rStyle w:val="af9"/>
      </w:rPr>
      <w:instrText xml:space="preserve">PAGE  </w:instrText>
    </w:r>
    <w:r>
      <w:rPr>
        <w:rStyle w:val="af9"/>
      </w:rPr>
      <w:fldChar w:fldCharType="end"/>
    </w:r>
  </w:p>
  <w:p w:rsidR="0086154A" w:rsidRDefault="008615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4A" w:rsidRDefault="005D1F6A">
    <w:pPr>
      <w:pStyle w:val="a9"/>
      <w:framePr w:wrap="around" w:vAnchor="text" w:hAnchor="margin" w:xAlign="center" w:y="1"/>
      <w:rPr>
        <w:rStyle w:val="af9"/>
      </w:rPr>
    </w:pPr>
    <w:r>
      <w:rPr>
        <w:rStyle w:val="af9"/>
      </w:rPr>
      <w:fldChar w:fldCharType="begin"/>
    </w:r>
    <w:r w:rsidR="0086154A">
      <w:rPr>
        <w:rStyle w:val="af9"/>
      </w:rPr>
      <w:instrText xml:space="preserve">PAGE  </w:instrText>
    </w:r>
    <w:r>
      <w:rPr>
        <w:rStyle w:val="af9"/>
      </w:rPr>
      <w:fldChar w:fldCharType="separate"/>
    </w:r>
    <w:r w:rsidR="00FA5C5C">
      <w:rPr>
        <w:rStyle w:val="af9"/>
        <w:noProof/>
      </w:rPr>
      <w:t>1</w:t>
    </w:r>
    <w:r>
      <w:rPr>
        <w:rStyle w:val="af9"/>
      </w:rPr>
      <w:fldChar w:fldCharType="end"/>
    </w:r>
  </w:p>
  <w:p w:rsidR="0086154A" w:rsidRDefault="0086154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5">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num>
  <w:num w:numId="3">
    <w:abstractNumId w:val="16"/>
  </w:num>
  <w:num w:numId="4">
    <w:abstractNumId w:val="11"/>
  </w:num>
  <w:num w:numId="5">
    <w:abstractNumId w:val="21"/>
  </w:num>
  <w:num w:numId="6">
    <w:abstractNumId w:val="12"/>
  </w:num>
  <w:num w:numId="7">
    <w:abstractNumId w:val="28"/>
  </w:num>
  <w:num w:numId="8">
    <w:abstractNumId w:val="15"/>
  </w:num>
  <w:num w:numId="9">
    <w:abstractNumId w:val="8"/>
  </w:num>
  <w:num w:numId="10">
    <w:abstractNumId w:val="27"/>
  </w:num>
  <w:num w:numId="11">
    <w:abstractNumId w:val="10"/>
  </w:num>
  <w:num w:numId="12">
    <w:abstractNumId w:val="23"/>
  </w:num>
  <w:num w:numId="13">
    <w:abstractNumId w:val="6"/>
  </w:num>
  <w:num w:numId="14">
    <w:abstractNumId w:val="22"/>
  </w:num>
  <w:num w:numId="15">
    <w:abstractNumId w:val="17"/>
  </w:num>
  <w:num w:numId="16">
    <w:abstractNumId w:val="13"/>
  </w:num>
  <w:num w:numId="17">
    <w:abstractNumId w:val="19"/>
  </w:num>
  <w:num w:numId="18">
    <w:abstractNumId w:val="24"/>
  </w:num>
  <w:num w:numId="19">
    <w:abstractNumId w:val="14"/>
  </w:num>
  <w:num w:numId="20">
    <w:abstractNumId w:val="25"/>
  </w:num>
  <w:num w:numId="21">
    <w:abstractNumId w:val="5"/>
  </w:num>
  <w:num w:numId="22">
    <w:abstractNumId w:val="26"/>
  </w:num>
  <w:num w:numId="23">
    <w:abstractNumId w:val="0"/>
  </w:num>
  <w:num w:numId="24">
    <w:abstractNumId w:val="29"/>
  </w:num>
  <w:num w:numId="25">
    <w:abstractNumId w:val="20"/>
  </w:num>
  <w:num w:numId="26">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71DB"/>
    <w:rsid w:val="000538CD"/>
    <w:rsid w:val="00074EE0"/>
    <w:rsid w:val="000804DA"/>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755E0"/>
    <w:rsid w:val="00185B99"/>
    <w:rsid w:val="00185D71"/>
    <w:rsid w:val="00191295"/>
    <w:rsid w:val="001A1FBF"/>
    <w:rsid w:val="001A4823"/>
    <w:rsid w:val="001B2670"/>
    <w:rsid w:val="001C0A93"/>
    <w:rsid w:val="001C6340"/>
    <w:rsid w:val="001D16DE"/>
    <w:rsid w:val="001E1163"/>
    <w:rsid w:val="001E2651"/>
    <w:rsid w:val="001E2ACB"/>
    <w:rsid w:val="001F06F8"/>
    <w:rsid w:val="001F38CF"/>
    <w:rsid w:val="002050A6"/>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2E4D12"/>
    <w:rsid w:val="0030237F"/>
    <w:rsid w:val="00306C1C"/>
    <w:rsid w:val="00315DA4"/>
    <w:rsid w:val="003257FC"/>
    <w:rsid w:val="00326E03"/>
    <w:rsid w:val="00345122"/>
    <w:rsid w:val="00351347"/>
    <w:rsid w:val="00352DF4"/>
    <w:rsid w:val="003531D8"/>
    <w:rsid w:val="00356199"/>
    <w:rsid w:val="0035631C"/>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CAB"/>
    <w:rsid w:val="00405B8A"/>
    <w:rsid w:val="00410151"/>
    <w:rsid w:val="0042255E"/>
    <w:rsid w:val="0042546A"/>
    <w:rsid w:val="0042570D"/>
    <w:rsid w:val="00425F58"/>
    <w:rsid w:val="00426DA4"/>
    <w:rsid w:val="00430BC7"/>
    <w:rsid w:val="00430E14"/>
    <w:rsid w:val="00431984"/>
    <w:rsid w:val="00434924"/>
    <w:rsid w:val="00436A5A"/>
    <w:rsid w:val="004370CD"/>
    <w:rsid w:val="00437DA6"/>
    <w:rsid w:val="00445881"/>
    <w:rsid w:val="00451D1A"/>
    <w:rsid w:val="0045317C"/>
    <w:rsid w:val="004567D1"/>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521F"/>
    <w:rsid w:val="005466CC"/>
    <w:rsid w:val="0054674A"/>
    <w:rsid w:val="00553E79"/>
    <w:rsid w:val="005618FB"/>
    <w:rsid w:val="0056433E"/>
    <w:rsid w:val="005663C7"/>
    <w:rsid w:val="0057298E"/>
    <w:rsid w:val="0057368E"/>
    <w:rsid w:val="0058609B"/>
    <w:rsid w:val="0059121D"/>
    <w:rsid w:val="00593DA4"/>
    <w:rsid w:val="00596751"/>
    <w:rsid w:val="005A43BE"/>
    <w:rsid w:val="005B376E"/>
    <w:rsid w:val="005C0B3C"/>
    <w:rsid w:val="005C67F5"/>
    <w:rsid w:val="005D1F6A"/>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6313"/>
    <w:rsid w:val="008607DE"/>
    <w:rsid w:val="00861409"/>
    <w:rsid w:val="0086154A"/>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505F4"/>
    <w:rsid w:val="00960561"/>
    <w:rsid w:val="0096399D"/>
    <w:rsid w:val="00976543"/>
    <w:rsid w:val="009837B2"/>
    <w:rsid w:val="009912FE"/>
    <w:rsid w:val="00996870"/>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A120C"/>
    <w:rsid w:val="00AA1FCB"/>
    <w:rsid w:val="00AB6444"/>
    <w:rsid w:val="00AC2354"/>
    <w:rsid w:val="00AC45DA"/>
    <w:rsid w:val="00AC4D0C"/>
    <w:rsid w:val="00AC5F1E"/>
    <w:rsid w:val="00AD096F"/>
    <w:rsid w:val="00AE73F9"/>
    <w:rsid w:val="00AF27AC"/>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50AF9"/>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2D8F"/>
    <w:rsid w:val="00ED3BE9"/>
    <w:rsid w:val="00ED4C23"/>
    <w:rsid w:val="00EF3574"/>
    <w:rsid w:val="00F02E66"/>
    <w:rsid w:val="00F02EFB"/>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5C5C"/>
    <w:rsid w:val="00FA64F1"/>
    <w:rsid w:val="00FA6A5D"/>
    <w:rsid w:val="00FA6D2E"/>
    <w:rsid w:val="00FA74FC"/>
    <w:rsid w:val="00FC6FDB"/>
    <w:rsid w:val="00FD470A"/>
    <w:rsid w:val="00FD7940"/>
    <w:rsid w:val="00FE0198"/>
    <w:rsid w:val="00FE27E2"/>
    <w:rsid w:val="00FE4A2C"/>
    <w:rsid w:val="00FE77D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uiPriority w:val="99"/>
    <w:rsid w:val="00ED4C23"/>
    <w:rPr>
      <w:rFonts w:ascii="Tahoma" w:hAnsi="Tahoma" w:cs="Tahoma"/>
      <w:sz w:val="16"/>
      <w:szCs w:val="16"/>
    </w:rPr>
  </w:style>
  <w:style w:type="character" w:customStyle="1" w:styleId="af8">
    <w:name w:val="Текст выноски Знак"/>
    <w:basedOn w:val="a0"/>
    <w:link w:val="af7"/>
    <w:uiPriority w:val="99"/>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72EFB3566795F0AED51C17ABA662F8874AEA0A634C7F45F4574BA21C3FE3MEs1H" TargetMode="External"/><Relationship Id="rId13" Type="http://schemas.openxmlformats.org/officeDocument/2006/relationships/hyperlink" Target="consultantplus://offline/ref=C22F758C533BF3F733FDC2D33289A7A077CBD6B41D8785D3B7F90E6150F4B4D1F6FF9C4DU9l1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22F758C533BF3F733FDDCDE24E5FBA976C38BBA10848781E2A6553C07FDBE86B1B0C50FD3F73F128A1666UFl0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54459/67a734729a346abd9190584551ccc79bc84a74c7/" TargetMode="External"/><Relationship Id="rId14" Type="http://schemas.openxmlformats.org/officeDocument/2006/relationships/hyperlink" Target="consultantplus://offline/ref=C22F758C533BF3F733FDDCDE24E5FBA976C38BBA10848781E2A6553C07FDBE86B1B0C50FD3F73F128A1666UF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5209</Words>
  <Characters>29694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34834</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10</cp:revision>
  <cp:lastPrinted>2016-07-05T08:50:00Z</cp:lastPrinted>
  <dcterms:created xsi:type="dcterms:W3CDTF">2017-07-26T13:59:00Z</dcterms:created>
  <dcterms:modified xsi:type="dcterms:W3CDTF">2021-03-25T10:08:00Z</dcterms:modified>
</cp:coreProperties>
</file>