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A547" w14:textId="77777777" w:rsidR="00141E57" w:rsidRPr="005A4272" w:rsidRDefault="00FB6DBC" w:rsidP="00E84C61">
      <w:pPr>
        <w:spacing w:after="0" w:line="340" w:lineRule="exact"/>
        <w:jc w:val="center"/>
        <w:rPr>
          <w:rFonts w:ascii="Times New Roman" w:hAnsi="Times New Roman" w:cs="Times New Roman"/>
          <w:b/>
          <w:bCs/>
          <w:sz w:val="28"/>
          <w:szCs w:val="28"/>
        </w:rPr>
      </w:pPr>
      <w:r w:rsidRPr="005A4272">
        <w:rPr>
          <w:rFonts w:ascii="Times New Roman" w:hAnsi="Times New Roman" w:cs="Times New Roman"/>
          <w:b/>
          <w:bCs/>
          <w:sz w:val="28"/>
          <w:szCs w:val="28"/>
        </w:rPr>
        <w:t>ИНВЕСТИЦИОННЫЙ ПАСПОРТ</w:t>
      </w:r>
    </w:p>
    <w:p w14:paraId="7C458FE6" w14:textId="509EA119" w:rsidR="00FB6DBC" w:rsidRPr="005A4272" w:rsidRDefault="00FB6DBC" w:rsidP="00E84C61">
      <w:pPr>
        <w:spacing w:after="0" w:line="340" w:lineRule="exact"/>
        <w:jc w:val="center"/>
        <w:rPr>
          <w:rFonts w:ascii="Times New Roman" w:hAnsi="Times New Roman" w:cs="Times New Roman"/>
          <w:b/>
          <w:bCs/>
          <w:sz w:val="28"/>
          <w:szCs w:val="28"/>
        </w:rPr>
      </w:pPr>
      <w:r w:rsidRPr="005A4272">
        <w:rPr>
          <w:rFonts w:ascii="Times New Roman" w:hAnsi="Times New Roman" w:cs="Times New Roman"/>
          <w:b/>
          <w:bCs/>
          <w:sz w:val="28"/>
          <w:szCs w:val="28"/>
        </w:rPr>
        <w:t>монопрофильного муниципального образования</w:t>
      </w:r>
      <w:r w:rsidR="005978A4" w:rsidRPr="005A4272">
        <w:rPr>
          <w:rFonts w:ascii="Times New Roman" w:hAnsi="Times New Roman" w:cs="Times New Roman"/>
          <w:b/>
          <w:bCs/>
          <w:sz w:val="28"/>
          <w:szCs w:val="28"/>
        </w:rPr>
        <w:t xml:space="preserve"> Лузское городское поселение Лузского района </w:t>
      </w:r>
      <w:r w:rsidRPr="005A4272">
        <w:rPr>
          <w:rFonts w:ascii="Times New Roman" w:hAnsi="Times New Roman" w:cs="Times New Roman"/>
          <w:b/>
          <w:bCs/>
          <w:sz w:val="28"/>
          <w:szCs w:val="28"/>
        </w:rPr>
        <w:t>Кировской области</w:t>
      </w:r>
    </w:p>
    <w:p w14:paraId="3DDB1CB0" w14:textId="77777777" w:rsidR="00910A96" w:rsidRPr="005A4272" w:rsidRDefault="00910A96" w:rsidP="00723185">
      <w:pPr>
        <w:spacing w:line="240" w:lineRule="auto"/>
        <w:jc w:val="both"/>
        <w:rPr>
          <w:rFonts w:ascii="Times New Roman" w:hAnsi="Times New Roman" w:cs="Times New Roman"/>
          <w:sz w:val="28"/>
          <w:szCs w:val="28"/>
        </w:rPr>
      </w:pPr>
    </w:p>
    <w:p w14:paraId="22068B79" w14:textId="31DD2D3F" w:rsidR="00FB6DBC" w:rsidRPr="005A4272" w:rsidRDefault="00FB6DBC" w:rsidP="00B15096">
      <w:pPr>
        <w:pStyle w:val="12"/>
        <w:numPr>
          <w:ilvl w:val="0"/>
          <w:numId w:val="1"/>
        </w:numPr>
        <w:shd w:val="clear" w:color="auto" w:fill="auto"/>
        <w:tabs>
          <w:tab w:val="left" w:pos="1094"/>
        </w:tabs>
        <w:spacing w:before="0" w:after="0" w:line="276" w:lineRule="auto"/>
        <w:ind w:left="0" w:hanging="426"/>
        <w:rPr>
          <w:sz w:val="28"/>
          <w:szCs w:val="28"/>
        </w:rPr>
      </w:pPr>
      <w:bookmarkStart w:id="0" w:name="bookmark1"/>
      <w:r w:rsidRPr="005A4272">
        <w:rPr>
          <w:color w:val="000000"/>
          <w:sz w:val="28"/>
          <w:szCs w:val="28"/>
          <w:lang w:eastAsia="ru-RU" w:bidi="ru-RU"/>
        </w:rPr>
        <w:t>Общая информация о муниципальном образовании</w:t>
      </w:r>
      <w:bookmarkEnd w:id="0"/>
      <w:r w:rsidR="00E84C61" w:rsidRPr="005A4272">
        <w:rPr>
          <w:color w:val="000000"/>
          <w:sz w:val="28"/>
          <w:szCs w:val="28"/>
          <w:lang w:eastAsia="ru-RU" w:bidi="ru-RU"/>
        </w:rPr>
        <w:t>.</w:t>
      </w:r>
    </w:p>
    <w:p w14:paraId="0D1D8E26" w14:textId="77777777" w:rsidR="00730DFA" w:rsidRPr="005A4272" w:rsidRDefault="00730DFA" w:rsidP="00B15096">
      <w:pPr>
        <w:pStyle w:val="12"/>
        <w:shd w:val="clear" w:color="auto" w:fill="auto"/>
        <w:tabs>
          <w:tab w:val="left" w:pos="1094"/>
        </w:tabs>
        <w:spacing w:before="0" w:after="0" w:line="276" w:lineRule="auto"/>
        <w:ind w:firstLine="0"/>
        <w:jc w:val="both"/>
        <w:rPr>
          <w:sz w:val="28"/>
          <w:szCs w:val="28"/>
        </w:rPr>
      </w:pPr>
    </w:p>
    <w:p w14:paraId="35F89BC0" w14:textId="77777777" w:rsidR="004C01A0" w:rsidRPr="005A4272" w:rsidRDefault="004C01A0" w:rsidP="00B15096">
      <w:pPr>
        <w:pStyle w:val="12"/>
        <w:shd w:val="clear" w:color="auto" w:fill="auto"/>
        <w:spacing w:before="0" w:after="0" w:line="276" w:lineRule="auto"/>
        <w:ind w:firstLine="0"/>
        <w:jc w:val="both"/>
        <w:rPr>
          <w:color w:val="000000"/>
          <w:sz w:val="28"/>
          <w:szCs w:val="28"/>
          <w:lang w:eastAsia="ru-RU" w:bidi="ru-RU"/>
        </w:rPr>
      </w:pPr>
      <w:r w:rsidRPr="005A4272">
        <w:rPr>
          <w:color w:val="000000"/>
          <w:sz w:val="28"/>
          <w:szCs w:val="28"/>
          <w:lang w:eastAsia="ru-RU" w:bidi="ru-RU"/>
        </w:rPr>
        <w:t>1.1. Официальное наименование.</w:t>
      </w:r>
    </w:p>
    <w:p w14:paraId="7021588D" w14:textId="2688A5FA" w:rsidR="00511B5B" w:rsidRPr="005A4272" w:rsidRDefault="004813D6" w:rsidP="005A4272">
      <w:pPr>
        <w:pStyle w:val="12"/>
        <w:shd w:val="clear" w:color="auto" w:fill="auto"/>
        <w:spacing w:before="0" w:after="0" w:line="360" w:lineRule="exact"/>
        <w:ind w:firstLine="709"/>
        <w:jc w:val="both"/>
        <w:rPr>
          <w:b w:val="0"/>
          <w:bCs w:val="0"/>
          <w:color w:val="000000"/>
          <w:sz w:val="28"/>
          <w:szCs w:val="28"/>
          <w:lang w:eastAsia="ru-RU" w:bidi="ru-RU"/>
        </w:rPr>
      </w:pPr>
      <w:r w:rsidRPr="005A4272">
        <w:rPr>
          <w:b w:val="0"/>
          <w:sz w:val="28"/>
          <w:szCs w:val="28"/>
        </w:rPr>
        <w:t>Муниципальное образование</w:t>
      </w:r>
      <w:r w:rsidRPr="005A4272">
        <w:rPr>
          <w:b w:val="0"/>
          <w:bCs w:val="0"/>
          <w:sz w:val="28"/>
          <w:szCs w:val="28"/>
        </w:rPr>
        <w:t xml:space="preserve"> Лузское городское поселение Лузского района </w:t>
      </w:r>
      <w:r w:rsidRPr="005A4272">
        <w:rPr>
          <w:b w:val="0"/>
          <w:sz w:val="28"/>
          <w:szCs w:val="28"/>
        </w:rPr>
        <w:t>Кировской области</w:t>
      </w:r>
      <w:r w:rsidR="00511B5B" w:rsidRPr="005A4272">
        <w:rPr>
          <w:b w:val="0"/>
          <w:bCs w:val="0"/>
          <w:color w:val="000000"/>
          <w:sz w:val="28"/>
          <w:szCs w:val="28"/>
          <w:lang w:eastAsia="ru-RU" w:bidi="ru-RU"/>
        </w:rPr>
        <w:t>.</w:t>
      </w:r>
    </w:p>
    <w:p w14:paraId="63541D78" w14:textId="77777777" w:rsidR="008730B9" w:rsidRPr="005A4272" w:rsidRDefault="008730B9" w:rsidP="00B15096">
      <w:pPr>
        <w:pStyle w:val="12"/>
        <w:shd w:val="clear" w:color="auto" w:fill="auto"/>
        <w:spacing w:before="0" w:after="0" w:line="276" w:lineRule="auto"/>
        <w:ind w:firstLine="0"/>
        <w:jc w:val="both"/>
        <w:rPr>
          <w:b w:val="0"/>
          <w:bCs w:val="0"/>
          <w:sz w:val="28"/>
          <w:szCs w:val="28"/>
        </w:rPr>
      </w:pPr>
    </w:p>
    <w:p w14:paraId="4A4F10E2" w14:textId="38CD325F" w:rsidR="00511B5B" w:rsidRPr="005A4272" w:rsidRDefault="004C01A0" w:rsidP="00B15096">
      <w:pPr>
        <w:pStyle w:val="12"/>
        <w:shd w:val="clear" w:color="auto" w:fill="auto"/>
        <w:tabs>
          <w:tab w:val="left" w:pos="0"/>
        </w:tabs>
        <w:spacing w:before="0" w:after="0" w:line="276" w:lineRule="auto"/>
        <w:ind w:firstLine="0"/>
        <w:jc w:val="both"/>
        <w:rPr>
          <w:sz w:val="28"/>
          <w:szCs w:val="28"/>
        </w:rPr>
      </w:pPr>
      <w:r w:rsidRPr="005A4272">
        <w:rPr>
          <w:color w:val="000000"/>
          <w:sz w:val="28"/>
          <w:szCs w:val="28"/>
          <w:lang w:eastAsia="ru-RU" w:bidi="ru-RU"/>
        </w:rPr>
        <w:t xml:space="preserve">1.2. </w:t>
      </w:r>
      <w:r w:rsidR="00511B5B" w:rsidRPr="005A4272">
        <w:rPr>
          <w:color w:val="000000"/>
          <w:sz w:val="28"/>
          <w:szCs w:val="28"/>
          <w:lang w:eastAsia="ru-RU" w:bidi="ru-RU"/>
        </w:rPr>
        <w:t>Контактная информация</w:t>
      </w:r>
      <w:r w:rsidR="00BF0C9F" w:rsidRPr="005A4272">
        <w:rPr>
          <w:color w:val="000000"/>
          <w:sz w:val="28"/>
          <w:szCs w:val="28"/>
          <w:lang w:eastAsia="ru-RU" w:bidi="ru-RU"/>
        </w:rPr>
        <w:t>:</w:t>
      </w:r>
    </w:p>
    <w:p w14:paraId="67B5BC42" w14:textId="7AAAE0F6" w:rsidR="004813D6" w:rsidRPr="005A4272" w:rsidRDefault="004813D6" w:rsidP="005A4272">
      <w:pPr>
        <w:pStyle w:val="12"/>
        <w:tabs>
          <w:tab w:val="left" w:pos="1094"/>
        </w:tabs>
        <w:spacing w:before="0" w:after="0" w:line="360" w:lineRule="exact"/>
        <w:ind w:firstLine="709"/>
        <w:jc w:val="both"/>
        <w:rPr>
          <w:b w:val="0"/>
          <w:bCs w:val="0"/>
          <w:sz w:val="28"/>
          <w:szCs w:val="28"/>
        </w:rPr>
      </w:pPr>
      <w:r w:rsidRPr="005A4272">
        <w:rPr>
          <w:b w:val="0"/>
          <w:bCs w:val="0"/>
          <w:sz w:val="28"/>
          <w:szCs w:val="28"/>
        </w:rPr>
        <w:t>Адрес: 613980, Кировская область, г. Луза, ул. Ленина, д. 33</w:t>
      </w:r>
    </w:p>
    <w:p w14:paraId="42041B33" w14:textId="08853987" w:rsidR="004813D6" w:rsidRPr="005A4272" w:rsidRDefault="004813D6" w:rsidP="005A4272">
      <w:pPr>
        <w:pStyle w:val="12"/>
        <w:tabs>
          <w:tab w:val="left" w:pos="1094"/>
        </w:tabs>
        <w:spacing w:before="0" w:after="0" w:line="360" w:lineRule="exact"/>
        <w:ind w:firstLine="709"/>
        <w:jc w:val="both"/>
        <w:rPr>
          <w:b w:val="0"/>
          <w:bCs w:val="0"/>
          <w:sz w:val="28"/>
          <w:szCs w:val="28"/>
        </w:rPr>
      </w:pPr>
      <w:r w:rsidRPr="005A4272">
        <w:rPr>
          <w:b w:val="0"/>
          <w:bCs w:val="0"/>
          <w:sz w:val="28"/>
          <w:szCs w:val="28"/>
        </w:rPr>
        <w:t>Телефон: + 7 (833 46) 5-12-31</w:t>
      </w:r>
    </w:p>
    <w:p w14:paraId="5908F8ED" w14:textId="6C64FE64" w:rsidR="00730DFA" w:rsidRPr="005A4272" w:rsidRDefault="004813D6" w:rsidP="005A4272">
      <w:pPr>
        <w:pStyle w:val="12"/>
        <w:shd w:val="clear" w:color="auto" w:fill="auto"/>
        <w:tabs>
          <w:tab w:val="left" w:pos="1094"/>
        </w:tabs>
        <w:spacing w:before="0" w:after="0" w:line="360" w:lineRule="exact"/>
        <w:ind w:firstLine="709"/>
        <w:jc w:val="both"/>
        <w:rPr>
          <w:b w:val="0"/>
          <w:bCs w:val="0"/>
          <w:sz w:val="28"/>
          <w:szCs w:val="28"/>
        </w:rPr>
      </w:pPr>
      <w:r w:rsidRPr="005A4272">
        <w:rPr>
          <w:b w:val="0"/>
          <w:bCs w:val="0"/>
          <w:sz w:val="28"/>
          <w:szCs w:val="28"/>
        </w:rPr>
        <w:t xml:space="preserve">Email: </w:t>
      </w:r>
      <w:hyperlink r:id="rId8" w:history="1">
        <w:r w:rsidRPr="00A17A10">
          <w:rPr>
            <w:rStyle w:val="aa"/>
            <w:b w:val="0"/>
            <w:bCs w:val="0"/>
            <w:color w:val="0000FF"/>
            <w:sz w:val="28"/>
            <w:szCs w:val="28"/>
          </w:rPr>
          <w:t>admgluza43@mail.ru</w:t>
        </w:r>
      </w:hyperlink>
    </w:p>
    <w:p w14:paraId="55DE5703" w14:textId="19B94D87" w:rsidR="004813D6" w:rsidRPr="005A4272" w:rsidRDefault="004813D6" w:rsidP="005A4272">
      <w:pPr>
        <w:pStyle w:val="12"/>
        <w:shd w:val="clear" w:color="auto" w:fill="auto"/>
        <w:tabs>
          <w:tab w:val="left" w:pos="1094"/>
        </w:tabs>
        <w:spacing w:before="0" w:after="0" w:line="360" w:lineRule="exact"/>
        <w:ind w:firstLine="709"/>
        <w:jc w:val="both"/>
        <w:rPr>
          <w:b w:val="0"/>
          <w:bCs w:val="0"/>
          <w:sz w:val="28"/>
          <w:szCs w:val="28"/>
        </w:rPr>
      </w:pPr>
      <w:r w:rsidRPr="005A4272">
        <w:rPr>
          <w:b w:val="0"/>
          <w:bCs w:val="0"/>
          <w:sz w:val="28"/>
          <w:szCs w:val="28"/>
        </w:rPr>
        <w:t xml:space="preserve">Официальный сайт: </w:t>
      </w:r>
      <w:hyperlink r:id="rId9" w:history="1">
        <w:r w:rsidR="008730B9" w:rsidRPr="00A17A10">
          <w:rPr>
            <w:rStyle w:val="aa"/>
            <w:b w:val="0"/>
            <w:bCs w:val="0"/>
            <w:color w:val="0000FF"/>
            <w:sz w:val="28"/>
            <w:szCs w:val="28"/>
          </w:rPr>
          <w:t>http://admluza.ru/</w:t>
        </w:r>
      </w:hyperlink>
      <w:r w:rsidR="008730B9" w:rsidRPr="00A17A10">
        <w:rPr>
          <w:b w:val="0"/>
          <w:bCs w:val="0"/>
          <w:color w:val="0000FF"/>
          <w:sz w:val="28"/>
          <w:szCs w:val="28"/>
        </w:rPr>
        <w:t>.</w:t>
      </w:r>
    </w:p>
    <w:p w14:paraId="6B6E39F6" w14:textId="77777777" w:rsidR="008730B9" w:rsidRPr="005A4272" w:rsidRDefault="008730B9" w:rsidP="00B15096">
      <w:pPr>
        <w:pStyle w:val="12"/>
        <w:shd w:val="clear" w:color="auto" w:fill="auto"/>
        <w:tabs>
          <w:tab w:val="left" w:pos="1094"/>
        </w:tabs>
        <w:spacing w:before="0" w:after="0" w:line="276" w:lineRule="auto"/>
        <w:ind w:firstLine="0"/>
        <w:jc w:val="both"/>
        <w:rPr>
          <w:b w:val="0"/>
          <w:bCs w:val="0"/>
          <w:sz w:val="28"/>
          <w:szCs w:val="28"/>
        </w:rPr>
      </w:pPr>
    </w:p>
    <w:p w14:paraId="68BE840A" w14:textId="77777777" w:rsidR="00CF46E4" w:rsidRPr="005A4272" w:rsidRDefault="004C01A0" w:rsidP="00723185">
      <w:pPr>
        <w:pStyle w:val="12"/>
        <w:shd w:val="clear" w:color="auto" w:fill="auto"/>
        <w:spacing w:before="0" w:after="0" w:line="360" w:lineRule="exact"/>
        <w:ind w:firstLine="0"/>
        <w:jc w:val="both"/>
        <w:rPr>
          <w:bCs w:val="0"/>
          <w:sz w:val="28"/>
          <w:szCs w:val="28"/>
          <w:lang w:eastAsia="ru-RU"/>
        </w:rPr>
      </w:pPr>
      <w:r w:rsidRPr="005A4272">
        <w:rPr>
          <w:bCs w:val="0"/>
          <w:sz w:val="28"/>
          <w:szCs w:val="28"/>
          <w:lang w:eastAsia="ru-RU"/>
        </w:rPr>
        <w:t>1.3. Характеристика географического расположения муниципального образования, его транспортная доступность и расстояние до альтернативных рынков труда, административное устройство, климатические условия, экологическая ситуация, туризм, памятники архитектуры и природы.</w:t>
      </w:r>
    </w:p>
    <w:p w14:paraId="463C6611" w14:textId="68B74ABF" w:rsidR="00EC531B" w:rsidRPr="005A4272" w:rsidRDefault="00723185" w:rsidP="00723185">
      <w:pPr>
        <w:pStyle w:val="12"/>
        <w:shd w:val="clear" w:color="auto" w:fill="auto"/>
        <w:spacing w:before="0" w:after="0" w:line="360" w:lineRule="exact"/>
        <w:ind w:firstLine="709"/>
        <w:jc w:val="both"/>
        <w:rPr>
          <w:b w:val="0"/>
          <w:sz w:val="28"/>
          <w:szCs w:val="28"/>
          <w:lang w:eastAsia="ru-RU"/>
        </w:rPr>
      </w:pPr>
      <w:r w:rsidRPr="005A4272">
        <w:rPr>
          <w:noProof/>
          <w:sz w:val="28"/>
          <w:szCs w:val="28"/>
          <w:lang w:eastAsia="ru-RU"/>
        </w:rPr>
        <w:drawing>
          <wp:anchor distT="0" distB="0" distL="114300" distR="114300" simplePos="0" relativeHeight="251657216" behindDoc="0" locked="0" layoutInCell="1" allowOverlap="1" wp14:anchorId="56C04ED7" wp14:editId="77459399">
            <wp:simplePos x="0" y="0"/>
            <wp:positionH relativeFrom="column">
              <wp:posOffset>-118110</wp:posOffset>
            </wp:positionH>
            <wp:positionV relativeFrom="paragraph">
              <wp:posOffset>1534795</wp:posOffset>
            </wp:positionV>
            <wp:extent cx="2619375" cy="269049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69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272">
        <w:rPr>
          <w:noProof/>
          <w:sz w:val="28"/>
          <w:szCs w:val="28"/>
          <w:lang w:eastAsia="ru-RU"/>
        </w:rPr>
        <w:drawing>
          <wp:anchor distT="0" distB="0" distL="114300" distR="114300" simplePos="0" relativeHeight="251662336" behindDoc="0" locked="0" layoutInCell="1" allowOverlap="1" wp14:anchorId="2F19FD73" wp14:editId="762D0FD2">
            <wp:simplePos x="0" y="0"/>
            <wp:positionH relativeFrom="column">
              <wp:posOffset>2581275</wp:posOffset>
            </wp:positionH>
            <wp:positionV relativeFrom="paragraph">
              <wp:posOffset>1595120</wp:posOffset>
            </wp:positionV>
            <wp:extent cx="3536950" cy="2687955"/>
            <wp:effectExtent l="0" t="0" r="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3677" t="5469" r="13419"/>
                    <a:stretch>
                      <a:fillRect/>
                    </a:stretch>
                  </pic:blipFill>
                  <pic:spPr bwMode="auto">
                    <a:xfrm>
                      <a:off x="0" y="0"/>
                      <a:ext cx="3536950" cy="268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1B" w:rsidRPr="005A4272">
        <w:rPr>
          <w:b w:val="0"/>
          <w:sz w:val="28"/>
          <w:szCs w:val="28"/>
          <w:lang w:eastAsia="ru-RU"/>
        </w:rPr>
        <w:t>Лузское городское поселение находится в северной части Кировской области, граничит с Лальским городским поселением Лузского района. Лузское городское поселение расположено на реке Лузе (приток реки Юг), в 302 км от Кирова по железной дороге</w:t>
      </w:r>
      <w:r>
        <w:rPr>
          <w:b w:val="0"/>
          <w:sz w:val="28"/>
          <w:szCs w:val="28"/>
          <w:lang w:eastAsia="ru-RU"/>
        </w:rPr>
        <w:t xml:space="preserve"> (384 км – автомобильным транспортом)</w:t>
      </w:r>
      <w:r w:rsidR="00EC531B" w:rsidRPr="005A4272">
        <w:rPr>
          <w:b w:val="0"/>
          <w:sz w:val="28"/>
          <w:szCs w:val="28"/>
          <w:lang w:eastAsia="ru-RU"/>
        </w:rPr>
        <w:t>, в 73 км от Великого Устюга</w:t>
      </w:r>
      <w:r>
        <w:rPr>
          <w:b w:val="0"/>
          <w:sz w:val="28"/>
          <w:szCs w:val="28"/>
          <w:lang w:eastAsia="ru-RU"/>
        </w:rPr>
        <w:t xml:space="preserve"> Вологодской области</w:t>
      </w:r>
      <w:r w:rsidR="00EC531B" w:rsidRPr="005A4272">
        <w:rPr>
          <w:b w:val="0"/>
          <w:sz w:val="28"/>
          <w:szCs w:val="28"/>
          <w:lang w:eastAsia="ru-RU"/>
        </w:rPr>
        <w:t>, в 993 км от Москвы.</w:t>
      </w:r>
    </w:p>
    <w:p w14:paraId="0893AFA2" w14:textId="080EF7E7" w:rsidR="00EC531B" w:rsidRPr="005A4272" w:rsidRDefault="00EC531B" w:rsidP="00905343">
      <w:pPr>
        <w:spacing w:after="0" w:line="360" w:lineRule="exact"/>
        <w:ind w:firstLine="709"/>
        <w:jc w:val="both"/>
        <w:rPr>
          <w:rFonts w:ascii="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lastRenderedPageBreak/>
        <w:t>Город Луза – административный центр Лузского района, который одновременно является железнодорожной станцией</w:t>
      </w:r>
      <w:r w:rsidR="00507881" w:rsidRPr="005A4272">
        <w:rPr>
          <w:rFonts w:ascii="Times New Roman" w:eastAsia="Times New Roman" w:hAnsi="Times New Roman" w:cs="Times New Roman"/>
          <w:sz w:val="28"/>
          <w:szCs w:val="28"/>
          <w:lang w:eastAsia="ru-RU"/>
        </w:rPr>
        <w:t>.</w:t>
      </w:r>
    </w:p>
    <w:p w14:paraId="4BD3E9C7" w14:textId="09353229" w:rsidR="00EC531B" w:rsidRPr="005A4272" w:rsidRDefault="00EC531B" w:rsidP="00DB2446">
      <w:pPr>
        <w:spacing w:after="0" w:line="360" w:lineRule="exact"/>
        <w:ind w:firstLine="709"/>
        <w:jc w:val="both"/>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 xml:space="preserve">Общая площадь территории </w:t>
      </w:r>
      <w:r w:rsidR="00DB2446">
        <w:rPr>
          <w:rFonts w:ascii="Times New Roman" w:eastAsia="Times New Roman" w:hAnsi="Times New Roman" w:cs="Times New Roman"/>
          <w:sz w:val="28"/>
          <w:szCs w:val="28"/>
          <w:lang w:eastAsia="ru-RU"/>
        </w:rPr>
        <w:t xml:space="preserve">Лузского городского поселения – </w:t>
      </w:r>
      <w:r w:rsidR="00DB2446">
        <w:rPr>
          <w:rFonts w:ascii="Times New Roman" w:eastAsia="Times New Roman" w:hAnsi="Times New Roman" w:cs="Times New Roman"/>
          <w:sz w:val="28"/>
          <w:szCs w:val="28"/>
          <w:lang w:eastAsia="ru-RU"/>
        </w:rPr>
        <w:br/>
      </w:r>
      <w:r w:rsidRPr="005A4272">
        <w:rPr>
          <w:rFonts w:ascii="Times New Roman" w:eastAsia="Times New Roman" w:hAnsi="Times New Roman" w:cs="Times New Roman"/>
          <w:color w:val="000000"/>
          <w:sz w:val="28"/>
          <w:szCs w:val="28"/>
          <w:lang w:eastAsia="ru-RU"/>
        </w:rPr>
        <w:t xml:space="preserve">1380,2 </w:t>
      </w:r>
      <w:r w:rsidRPr="005A4272">
        <w:rPr>
          <w:rFonts w:ascii="Times New Roman" w:eastAsia="Times New Roman" w:hAnsi="Times New Roman" w:cs="Times New Roman"/>
          <w:sz w:val="28"/>
          <w:szCs w:val="28"/>
          <w:lang w:eastAsia="ru-RU"/>
        </w:rPr>
        <w:t>км</w:t>
      </w:r>
      <w:r w:rsidR="003C3FBA" w:rsidRPr="005A4272">
        <w:rPr>
          <w:rFonts w:ascii="Times New Roman" w:eastAsia="Times New Roman" w:hAnsi="Times New Roman" w:cs="Times New Roman"/>
          <w:sz w:val="28"/>
          <w:szCs w:val="28"/>
          <w:lang w:eastAsia="ru-RU"/>
        </w:rPr>
        <w:t>²</w:t>
      </w:r>
      <w:r w:rsidRPr="005A4272">
        <w:rPr>
          <w:rFonts w:ascii="Times New Roman" w:eastAsia="Times New Roman" w:hAnsi="Times New Roman" w:cs="Times New Roman"/>
          <w:sz w:val="28"/>
          <w:szCs w:val="28"/>
          <w:lang w:eastAsia="ru-RU"/>
        </w:rPr>
        <w:t>, в т.ч. города Луза</w:t>
      </w:r>
      <w:r w:rsidR="004F0AAE">
        <w:rPr>
          <w:rFonts w:ascii="Times New Roman" w:eastAsia="Times New Roman" w:hAnsi="Times New Roman" w:cs="Times New Roman"/>
          <w:sz w:val="28"/>
          <w:szCs w:val="28"/>
          <w:lang w:eastAsia="ru-RU"/>
        </w:rPr>
        <w:t xml:space="preserve"> –</w:t>
      </w:r>
      <w:r w:rsidRPr="005A4272">
        <w:rPr>
          <w:rFonts w:ascii="Times New Roman" w:eastAsia="Times New Roman" w:hAnsi="Times New Roman" w:cs="Times New Roman"/>
          <w:sz w:val="28"/>
          <w:szCs w:val="28"/>
          <w:lang w:eastAsia="ru-RU"/>
        </w:rPr>
        <w:t xml:space="preserve"> 23,78 км</w:t>
      </w:r>
      <w:r w:rsidR="003C3FBA" w:rsidRPr="005A4272">
        <w:rPr>
          <w:rFonts w:ascii="Times New Roman" w:eastAsia="Times New Roman" w:hAnsi="Times New Roman" w:cs="Times New Roman"/>
          <w:sz w:val="28"/>
          <w:szCs w:val="28"/>
          <w:lang w:eastAsia="ru-RU"/>
        </w:rPr>
        <w:t>².</w:t>
      </w:r>
    </w:p>
    <w:p w14:paraId="1BBC660A" w14:textId="35F97A98" w:rsidR="00EC531B" w:rsidRPr="005A4272" w:rsidRDefault="00EC531B" w:rsidP="00905343">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С позиции</w:t>
      </w:r>
      <w:r w:rsidRPr="005A4272">
        <w:rPr>
          <w:rFonts w:ascii="Times New Roman" w:eastAsia="Times New Roman" w:hAnsi="Times New Roman" w:cs="Times New Roman"/>
          <w:b/>
          <w:sz w:val="28"/>
          <w:szCs w:val="28"/>
          <w:lang w:eastAsia="ru-RU"/>
        </w:rPr>
        <w:t xml:space="preserve"> </w:t>
      </w:r>
      <w:r w:rsidRPr="005A4272">
        <w:rPr>
          <w:rFonts w:ascii="Times New Roman" w:eastAsia="Times New Roman" w:hAnsi="Times New Roman" w:cs="Times New Roman"/>
          <w:sz w:val="28"/>
          <w:szCs w:val="28"/>
          <w:lang w:eastAsia="ru-RU"/>
        </w:rPr>
        <w:t>географического потенциала территории</w:t>
      </w:r>
      <w:r w:rsidRPr="005A4272">
        <w:rPr>
          <w:rFonts w:ascii="Times New Roman" w:eastAsia="Times New Roman" w:hAnsi="Times New Roman" w:cs="Times New Roman"/>
          <w:b/>
          <w:sz w:val="28"/>
          <w:szCs w:val="28"/>
          <w:lang w:eastAsia="ru-RU"/>
        </w:rPr>
        <w:t xml:space="preserve"> </w:t>
      </w:r>
      <w:r w:rsidRPr="005A4272">
        <w:rPr>
          <w:rFonts w:ascii="Times New Roman" w:eastAsia="Times New Roman" w:hAnsi="Times New Roman" w:cs="Times New Roman"/>
          <w:sz w:val="28"/>
          <w:szCs w:val="28"/>
          <w:lang w:eastAsia="ru-RU"/>
        </w:rPr>
        <w:t xml:space="preserve">можно отметить выгодное экономико-географическое положение города. </w:t>
      </w:r>
      <w:r w:rsidRPr="005A4272">
        <w:rPr>
          <w:rFonts w:ascii="Times New Roman" w:eastAsia="Times New Roman" w:hAnsi="Times New Roman" w:cs="Times New Roman"/>
          <w:bCs/>
          <w:sz w:val="28"/>
          <w:szCs w:val="28"/>
          <w:lang w:eastAsia="ru-RU"/>
        </w:rPr>
        <w:t xml:space="preserve">Луза </w:t>
      </w:r>
      <w:r w:rsidRPr="005A4272">
        <w:rPr>
          <w:rFonts w:ascii="Times New Roman" w:eastAsia="Times New Roman" w:hAnsi="Times New Roman" w:cs="Times New Roman"/>
          <w:sz w:val="28"/>
          <w:szCs w:val="28"/>
          <w:lang w:eastAsia="ru-RU"/>
        </w:rPr>
        <w:t>– транспортно-транзитный узел. Через территорию города транзитом проходят автодороги Киров</w:t>
      </w:r>
      <w:r w:rsidR="008730B9" w:rsidRPr="005A4272">
        <w:rPr>
          <w:rFonts w:ascii="Times New Roman" w:eastAsia="Times New Roman" w:hAnsi="Times New Roman" w:cs="Times New Roman"/>
          <w:sz w:val="28"/>
          <w:szCs w:val="28"/>
          <w:lang w:eastAsia="ru-RU"/>
        </w:rPr>
        <w:t xml:space="preserve"> </w:t>
      </w:r>
      <w:r w:rsidRPr="005A4272">
        <w:rPr>
          <w:rFonts w:ascii="Times New Roman" w:eastAsia="Times New Roman" w:hAnsi="Times New Roman" w:cs="Times New Roman"/>
          <w:sz w:val="28"/>
          <w:szCs w:val="28"/>
          <w:lang w:eastAsia="ru-RU"/>
        </w:rPr>
        <w:t>–</w:t>
      </w:r>
      <w:r w:rsidR="008730B9" w:rsidRPr="005A4272">
        <w:rPr>
          <w:rFonts w:ascii="Times New Roman" w:eastAsia="Times New Roman" w:hAnsi="Times New Roman" w:cs="Times New Roman"/>
          <w:sz w:val="28"/>
          <w:szCs w:val="28"/>
          <w:lang w:eastAsia="ru-RU"/>
        </w:rPr>
        <w:t xml:space="preserve"> </w:t>
      </w:r>
      <w:r w:rsidRPr="005A4272">
        <w:rPr>
          <w:rFonts w:ascii="Times New Roman" w:eastAsia="Times New Roman" w:hAnsi="Times New Roman" w:cs="Times New Roman"/>
          <w:sz w:val="28"/>
          <w:szCs w:val="28"/>
          <w:lang w:eastAsia="ru-RU"/>
        </w:rPr>
        <w:t>Коми республика</w:t>
      </w:r>
      <w:r w:rsidRPr="005A4272">
        <w:rPr>
          <w:rFonts w:ascii="Times New Roman" w:eastAsia="Times New Roman" w:hAnsi="Times New Roman" w:cs="Times New Roman"/>
          <w:spacing w:val="-2"/>
          <w:sz w:val="28"/>
          <w:szCs w:val="28"/>
          <w:lang w:eastAsia="ru-RU"/>
        </w:rPr>
        <w:t xml:space="preserve">, Киров - Вологодская область, Киров - Архангельская область. Данные дороги являются транспортной артерией, связывающей городское поселение с соседними районами, областным центром и с соседними субъектами Российской Федерации. </w:t>
      </w:r>
      <w:r w:rsidRPr="005A4272">
        <w:rPr>
          <w:rFonts w:ascii="Times New Roman" w:eastAsia="Times New Roman" w:hAnsi="Times New Roman" w:cs="Times New Roman"/>
          <w:sz w:val="28"/>
          <w:szCs w:val="28"/>
          <w:lang w:eastAsia="ru-RU"/>
        </w:rPr>
        <w:t>Экономико-географическое положение города относительно крупной транспортной артерии, а также наличие достаточно развитой транспортной инфраструктуры благоприятствуют развитию экономики города, формированию устойчивых хозяйственных межрегиональных связей города и области.</w:t>
      </w:r>
    </w:p>
    <w:p w14:paraId="5446350D" w14:textId="3EE0DD67" w:rsidR="00F53F1E" w:rsidRPr="005A4272" w:rsidRDefault="00F53F1E"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Климат Лузского городского поселения континентальный, холодный и влажный. Среднегодовая температура колеблется от 0,6 до 1,5. Самый холодный месяц</w:t>
      </w:r>
      <w:r w:rsidR="008730B9" w:rsidRPr="005A4272">
        <w:rPr>
          <w:rFonts w:ascii="Times New Roman" w:eastAsia="Calibri" w:hAnsi="Times New Roman" w:cs="Times New Roman"/>
          <w:sz w:val="28"/>
          <w:szCs w:val="28"/>
          <w:lang w:eastAsia="ru-RU"/>
        </w:rPr>
        <w:t xml:space="preserve"> – </w:t>
      </w:r>
      <w:r w:rsidRPr="005A4272">
        <w:rPr>
          <w:rFonts w:ascii="Times New Roman" w:eastAsia="Calibri" w:hAnsi="Times New Roman" w:cs="Times New Roman"/>
          <w:sz w:val="28"/>
          <w:szCs w:val="28"/>
          <w:lang w:eastAsia="ru-RU"/>
        </w:rPr>
        <w:t xml:space="preserve">январь, имеет температуру </w:t>
      </w:r>
      <w:r w:rsidR="008730B9" w:rsidRPr="005A4272">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14,8°; самый теплый</w:t>
      </w:r>
      <w:r w:rsidR="008730B9"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 июль (+17,1°). Осадков выпадает до 600 мм. Преобладающий ветер - западный.</w:t>
      </w:r>
    </w:p>
    <w:p w14:paraId="31BA709D" w14:textId="7279CC6B" w:rsidR="009D179B" w:rsidRPr="005A4272" w:rsidRDefault="0026670F" w:rsidP="00905343">
      <w:pPr>
        <w:suppressAutoHyphens/>
        <w:spacing w:after="0" w:line="360" w:lineRule="exact"/>
        <w:ind w:firstLine="709"/>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Достопримечательности Лузского городского поселения.</w:t>
      </w:r>
    </w:p>
    <w:p w14:paraId="53F61C84" w14:textId="64912468" w:rsidR="0026670F" w:rsidRPr="005A4272" w:rsidRDefault="0026670F" w:rsidP="00553BFA">
      <w:pPr>
        <w:suppressAutoHyphens/>
        <w:spacing w:after="0" w:line="360" w:lineRule="exact"/>
        <w:ind w:firstLine="709"/>
        <w:jc w:val="both"/>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 Памятник архитектуры</w:t>
      </w:r>
      <w:r w:rsidR="00553BFA">
        <w:rPr>
          <w:rFonts w:ascii="Times New Roman" w:eastAsia="Times New Roman" w:hAnsi="Times New Roman" w:cs="Times New Roman"/>
          <w:sz w:val="28"/>
          <w:szCs w:val="28"/>
          <w:lang w:eastAsia="ru-RU"/>
        </w:rPr>
        <w:t xml:space="preserve"> – </w:t>
      </w:r>
      <w:r w:rsidRPr="005A4272">
        <w:rPr>
          <w:rFonts w:ascii="Times New Roman" w:eastAsia="Times New Roman" w:hAnsi="Times New Roman" w:cs="Times New Roman"/>
          <w:sz w:val="28"/>
          <w:szCs w:val="28"/>
          <w:lang w:eastAsia="ru-RU"/>
        </w:rPr>
        <w:t xml:space="preserve">Усть-Недумская Богородская церковь, </w:t>
      </w:r>
      <w:r w:rsidR="00553BFA">
        <w:rPr>
          <w:rFonts w:ascii="Times New Roman" w:eastAsia="Times New Roman" w:hAnsi="Times New Roman" w:cs="Times New Roman"/>
          <w:sz w:val="28"/>
          <w:szCs w:val="28"/>
          <w:lang w:eastAsia="ru-RU"/>
        </w:rPr>
        <w:br/>
      </w:r>
      <w:r w:rsidRPr="005A4272">
        <w:rPr>
          <w:rFonts w:ascii="Times New Roman" w:eastAsia="Times New Roman" w:hAnsi="Times New Roman" w:cs="Times New Roman"/>
          <w:sz w:val="28"/>
          <w:szCs w:val="28"/>
          <w:lang w:eastAsia="ru-RU"/>
        </w:rPr>
        <w:t>1763 г</w:t>
      </w:r>
      <w:r w:rsidR="00553BFA">
        <w:rPr>
          <w:rFonts w:ascii="Times New Roman" w:eastAsia="Times New Roman" w:hAnsi="Times New Roman" w:cs="Times New Roman"/>
          <w:sz w:val="28"/>
          <w:szCs w:val="28"/>
          <w:lang w:eastAsia="ru-RU"/>
        </w:rPr>
        <w:t>од</w:t>
      </w:r>
      <w:r w:rsidRPr="005A4272">
        <w:rPr>
          <w:rFonts w:ascii="Times New Roman" w:eastAsia="Times New Roman" w:hAnsi="Times New Roman" w:cs="Times New Roman"/>
          <w:sz w:val="28"/>
          <w:szCs w:val="28"/>
          <w:lang w:eastAsia="ru-RU"/>
        </w:rPr>
        <w:t xml:space="preserve"> (д. </w:t>
      </w:r>
      <w:r w:rsidR="007A03AD" w:rsidRPr="005A4272">
        <w:rPr>
          <w:rFonts w:ascii="Times New Roman" w:eastAsia="Times New Roman" w:hAnsi="Times New Roman" w:cs="Times New Roman"/>
          <w:sz w:val="28"/>
          <w:szCs w:val="28"/>
          <w:lang w:eastAsia="ru-RU"/>
        </w:rPr>
        <w:t>Озерская)</w:t>
      </w:r>
      <w:r w:rsidR="00553BFA">
        <w:rPr>
          <w:rFonts w:ascii="Times New Roman" w:eastAsia="Times New Roman" w:hAnsi="Times New Roman" w:cs="Times New Roman"/>
          <w:sz w:val="28"/>
          <w:szCs w:val="28"/>
          <w:lang w:eastAsia="ru-RU"/>
        </w:rPr>
        <w:t>;</w:t>
      </w:r>
    </w:p>
    <w:p w14:paraId="190210AA" w14:textId="09D22A44" w:rsidR="007A03AD" w:rsidRPr="005A4272" w:rsidRDefault="007A03AD" w:rsidP="00553BFA">
      <w:pPr>
        <w:suppressAutoHyphens/>
        <w:spacing w:after="0" w:line="360" w:lineRule="exact"/>
        <w:ind w:firstLine="709"/>
        <w:jc w:val="both"/>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 Памятники природы (особо охраняемые природные территории):</w:t>
      </w:r>
      <w:r w:rsidR="00553BFA">
        <w:rPr>
          <w:rFonts w:ascii="Times New Roman" w:eastAsia="Times New Roman" w:hAnsi="Times New Roman" w:cs="Times New Roman"/>
          <w:sz w:val="28"/>
          <w:szCs w:val="28"/>
          <w:lang w:eastAsia="ru-RU"/>
        </w:rPr>
        <w:t xml:space="preserve"> </w:t>
      </w:r>
      <w:r w:rsidRPr="005A4272">
        <w:rPr>
          <w:rFonts w:ascii="Times New Roman" w:eastAsia="Times New Roman" w:hAnsi="Times New Roman" w:cs="Times New Roman"/>
          <w:sz w:val="28"/>
          <w:szCs w:val="28"/>
          <w:lang w:eastAsia="ru-RU"/>
        </w:rPr>
        <w:t>Озеро «Усталец» (регионального значения, площадью 20 га)</w:t>
      </w:r>
      <w:r w:rsidR="00553BFA">
        <w:rPr>
          <w:rFonts w:ascii="Times New Roman" w:eastAsia="Times New Roman" w:hAnsi="Times New Roman" w:cs="Times New Roman"/>
          <w:sz w:val="28"/>
          <w:szCs w:val="28"/>
          <w:lang w:eastAsia="ru-RU"/>
        </w:rPr>
        <w:t xml:space="preserve">, </w:t>
      </w:r>
      <w:r w:rsidR="00553BFA">
        <w:rPr>
          <w:rFonts w:ascii="Times New Roman" w:eastAsia="Times New Roman" w:hAnsi="Times New Roman" w:cs="Times New Roman"/>
          <w:sz w:val="28"/>
          <w:szCs w:val="28"/>
          <w:lang w:eastAsia="ru-RU"/>
        </w:rPr>
        <w:br/>
      </w:r>
      <w:r w:rsidRPr="005A4272">
        <w:rPr>
          <w:rFonts w:ascii="Times New Roman" w:eastAsia="Times New Roman" w:hAnsi="Times New Roman" w:cs="Times New Roman"/>
          <w:sz w:val="28"/>
          <w:szCs w:val="28"/>
          <w:lang w:eastAsia="ru-RU"/>
        </w:rPr>
        <w:t>«Лесопарк «Усталец» (регионального значения, площадью 120 га).</w:t>
      </w:r>
    </w:p>
    <w:p w14:paraId="1605AD95" w14:textId="77777777" w:rsidR="00730DFA" w:rsidRPr="005A4272" w:rsidRDefault="00730DFA" w:rsidP="00905343">
      <w:pPr>
        <w:pStyle w:val="a3"/>
        <w:widowControl w:val="0"/>
        <w:autoSpaceDE w:val="0"/>
        <w:autoSpaceDN w:val="0"/>
        <w:adjustRightInd w:val="0"/>
        <w:spacing w:after="0" w:line="360" w:lineRule="exact"/>
        <w:ind w:left="0" w:firstLine="709"/>
        <w:jc w:val="both"/>
        <w:rPr>
          <w:rFonts w:ascii="Times New Roman" w:hAnsi="Times New Roman" w:cs="Times New Roman"/>
          <w:i/>
          <w:iCs/>
          <w:sz w:val="28"/>
          <w:szCs w:val="28"/>
        </w:rPr>
      </w:pPr>
    </w:p>
    <w:p w14:paraId="11AFB4CB" w14:textId="309B0C89" w:rsidR="00FB6DBC" w:rsidRPr="005A4272" w:rsidRDefault="004C01A0" w:rsidP="008730B9">
      <w:pPr>
        <w:pStyle w:val="12"/>
        <w:shd w:val="clear" w:color="auto" w:fill="auto"/>
        <w:tabs>
          <w:tab w:val="left" w:pos="0"/>
        </w:tabs>
        <w:spacing w:before="0" w:after="0" w:line="276" w:lineRule="auto"/>
        <w:ind w:firstLine="0"/>
        <w:jc w:val="both"/>
        <w:rPr>
          <w:sz w:val="28"/>
          <w:szCs w:val="28"/>
        </w:rPr>
      </w:pPr>
      <w:r w:rsidRPr="005A4272">
        <w:rPr>
          <w:color w:val="000000"/>
          <w:sz w:val="28"/>
          <w:szCs w:val="28"/>
          <w:lang w:eastAsia="ru-RU" w:bidi="ru-RU"/>
        </w:rPr>
        <w:t xml:space="preserve">1.4. </w:t>
      </w:r>
      <w:r w:rsidR="00511B5B" w:rsidRPr="005A4272">
        <w:rPr>
          <w:color w:val="000000"/>
          <w:sz w:val="28"/>
          <w:szCs w:val="28"/>
          <w:lang w:eastAsia="ru-RU" w:bidi="ru-RU"/>
        </w:rPr>
        <w:t>К</w:t>
      </w:r>
      <w:r w:rsidR="00FB6DBC" w:rsidRPr="005A4272">
        <w:rPr>
          <w:color w:val="000000"/>
          <w:sz w:val="28"/>
          <w:szCs w:val="28"/>
          <w:lang w:eastAsia="ru-RU" w:bidi="ru-RU"/>
        </w:rPr>
        <w:t>ратк</w:t>
      </w:r>
      <w:r w:rsidR="00511B5B" w:rsidRPr="005A4272">
        <w:rPr>
          <w:color w:val="000000"/>
          <w:sz w:val="28"/>
          <w:szCs w:val="28"/>
          <w:lang w:eastAsia="ru-RU" w:bidi="ru-RU"/>
        </w:rPr>
        <w:t>ая</w:t>
      </w:r>
      <w:r w:rsidR="00FB6DBC" w:rsidRPr="005A4272">
        <w:rPr>
          <w:color w:val="000000"/>
          <w:sz w:val="28"/>
          <w:szCs w:val="28"/>
          <w:lang w:eastAsia="ru-RU" w:bidi="ru-RU"/>
        </w:rPr>
        <w:t xml:space="preserve"> историческ</w:t>
      </w:r>
      <w:r w:rsidR="00511B5B" w:rsidRPr="005A4272">
        <w:rPr>
          <w:color w:val="000000"/>
          <w:sz w:val="28"/>
          <w:szCs w:val="28"/>
          <w:lang w:eastAsia="ru-RU" w:bidi="ru-RU"/>
        </w:rPr>
        <w:t>ая</w:t>
      </w:r>
      <w:r w:rsidR="00FB6DBC" w:rsidRPr="005A4272">
        <w:rPr>
          <w:color w:val="000000"/>
          <w:sz w:val="28"/>
          <w:szCs w:val="28"/>
          <w:lang w:eastAsia="ru-RU" w:bidi="ru-RU"/>
        </w:rPr>
        <w:t xml:space="preserve"> справк</w:t>
      </w:r>
      <w:r w:rsidR="00511B5B" w:rsidRPr="005A4272">
        <w:rPr>
          <w:color w:val="000000"/>
          <w:sz w:val="28"/>
          <w:szCs w:val="28"/>
          <w:lang w:eastAsia="ru-RU" w:bidi="ru-RU"/>
        </w:rPr>
        <w:t>а</w:t>
      </w:r>
      <w:r w:rsidR="00FB6DBC" w:rsidRPr="005A4272">
        <w:rPr>
          <w:color w:val="000000"/>
          <w:sz w:val="28"/>
          <w:szCs w:val="28"/>
          <w:lang w:eastAsia="ru-RU" w:bidi="ru-RU"/>
        </w:rPr>
        <w:t xml:space="preserve"> о создании муниципального</w:t>
      </w:r>
      <w:r w:rsidR="008730B9" w:rsidRPr="005A4272">
        <w:rPr>
          <w:color w:val="000000"/>
          <w:sz w:val="28"/>
          <w:szCs w:val="28"/>
          <w:lang w:eastAsia="ru-RU" w:bidi="ru-RU"/>
        </w:rPr>
        <w:t xml:space="preserve"> </w:t>
      </w:r>
      <w:r w:rsidR="00FB6DBC" w:rsidRPr="005A4272">
        <w:rPr>
          <w:color w:val="000000"/>
          <w:sz w:val="28"/>
          <w:szCs w:val="28"/>
          <w:lang w:eastAsia="ru-RU" w:bidi="ru-RU"/>
        </w:rPr>
        <w:t>образования</w:t>
      </w:r>
      <w:r w:rsidR="00511B5B" w:rsidRPr="005A4272">
        <w:rPr>
          <w:color w:val="000000"/>
          <w:sz w:val="28"/>
          <w:szCs w:val="28"/>
          <w:lang w:eastAsia="ru-RU" w:bidi="ru-RU"/>
        </w:rPr>
        <w:t>.</w:t>
      </w:r>
    </w:p>
    <w:p w14:paraId="4B92F0AA" w14:textId="58D1F1BC" w:rsidR="00F273C6" w:rsidRPr="005A4272" w:rsidRDefault="00AD2CB4" w:rsidP="00905343">
      <w:pPr>
        <w:pStyle w:val="12"/>
        <w:shd w:val="clear" w:color="auto" w:fill="auto"/>
        <w:spacing w:before="0" w:after="0" w:line="360" w:lineRule="exact"/>
        <w:ind w:firstLine="709"/>
        <w:jc w:val="both"/>
        <w:rPr>
          <w:b w:val="0"/>
          <w:bCs w:val="0"/>
          <w:sz w:val="28"/>
          <w:szCs w:val="28"/>
        </w:rPr>
      </w:pPr>
      <w:r w:rsidRPr="005A4272">
        <w:rPr>
          <w:b w:val="0"/>
          <w:bCs w:val="0"/>
          <w:sz w:val="28"/>
          <w:szCs w:val="28"/>
        </w:rPr>
        <w:t xml:space="preserve">В конце </w:t>
      </w:r>
      <w:r w:rsidR="008730B9" w:rsidRPr="005A4272">
        <w:rPr>
          <w:b w:val="0"/>
          <w:bCs w:val="0"/>
          <w:sz w:val="28"/>
          <w:szCs w:val="28"/>
        </w:rPr>
        <w:t>19 века</w:t>
      </w:r>
      <w:r w:rsidRPr="005A4272">
        <w:rPr>
          <w:b w:val="0"/>
          <w:bCs w:val="0"/>
          <w:sz w:val="28"/>
          <w:szCs w:val="28"/>
        </w:rPr>
        <w:t xml:space="preserve"> на месте современной Лузы были лишь чахлые сосновые леса и болота. Но пришли сюда мужики из окрестных деревень - Турина, Коровайков</w:t>
      </w:r>
      <w:r w:rsidR="008B48DC" w:rsidRPr="005A4272">
        <w:rPr>
          <w:b w:val="0"/>
          <w:bCs w:val="0"/>
          <w:sz w:val="28"/>
          <w:szCs w:val="28"/>
        </w:rPr>
        <w:t>о</w:t>
      </w:r>
      <w:r w:rsidRPr="005A4272">
        <w:rPr>
          <w:b w:val="0"/>
          <w:bCs w:val="0"/>
          <w:sz w:val="28"/>
          <w:szCs w:val="28"/>
        </w:rPr>
        <w:t xml:space="preserve">, Слободки, прорубили просеки, соорудили насыпи, поставили опоры для моста. И в 1897 году появилась станция: два коротких разъездных пути, водонапорная башня, два казенных домика да каменная коробка бани. В Лузе скрестились железнодорожные, водные и гужевые пути: в семи километрах от станции проходил очень оживленный по тому времени Великоустюгский тракт. </w:t>
      </w:r>
      <w:r w:rsidR="00857549" w:rsidRPr="005A4272">
        <w:rPr>
          <w:b w:val="0"/>
          <w:bCs w:val="0"/>
          <w:sz w:val="28"/>
          <w:szCs w:val="28"/>
        </w:rPr>
        <w:t xml:space="preserve">Населенный пункт на месте города возник в 1897 году с связи со строительством железной дороги Пермь </w:t>
      </w:r>
      <w:r w:rsidR="00F273C6" w:rsidRPr="005A4272">
        <w:rPr>
          <w:b w:val="0"/>
          <w:bCs w:val="0"/>
          <w:sz w:val="28"/>
          <w:szCs w:val="28"/>
        </w:rPr>
        <w:t>-</w:t>
      </w:r>
      <w:r w:rsidR="00857549" w:rsidRPr="005A4272">
        <w:rPr>
          <w:b w:val="0"/>
          <w:bCs w:val="0"/>
          <w:sz w:val="28"/>
          <w:szCs w:val="28"/>
        </w:rPr>
        <w:t xml:space="preserve"> Вятка </w:t>
      </w:r>
      <w:r w:rsidR="00F273C6" w:rsidRPr="005A4272">
        <w:rPr>
          <w:b w:val="0"/>
          <w:bCs w:val="0"/>
          <w:sz w:val="28"/>
          <w:szCs w:val="28"/>
        </w:rPr>
        <w:t>-</w:t>
      </w:r>
      <w:r w:rsidR="00857549" w:rsidRPr="005A4272">
        <w:rPr>
          <w:b w:val="0"/>
          <w:bCs w:val="0"/>
          <w:sz w:val="28"/>
          <w:szCs w:val="28"/>
        </w:rPr>
        <w:t xml:space="preserve"> Котлас.</w:t>
      </w:r>
      <w:r w:rsidR="00402A7B" w:rsidRPr="005A4272">
        <w:rPr>
          <w:b w:val="0"/>
          <w:bCs w:val="0"/>
          <w:sz w:val="28"/>
          <w:szCs w:val="28"/>
        </w:rPr>
        <w:t xml:space="preserve"> </w:t>
      </w:r>
      <w:r w:rsidR="00857549" w:rsidRPr="005A4272">
        <w:rPr>
          <w:b w:val="0"/>
          <w:bCs w:val="0"/>
          <w:sz w:val="28"/>
          <w:szCs w:val="28"/>
        </w:rPr>
        <w:t xml:space="preserve"> </w:t>
      </w:r>
      <w:r w:rsidR="00402A7B" w:rsidRPr="005A4272">
        <w:rPr>
          <w:b w:val="0"/>
          <w:bCs w:val="0"/>
          <w:sz w:val="28"/>
          <w:szCs w:val="28"/>
        </w:rPr>
        <w:t xml:space="preserve">С 1 января 1899 года было открыто </w:t>
      </w:r>
      <w:r w:rsidR="008445B7" w:rsidRPr="005A4272">
        <w:rPr>
          <w:b w:val="0"/>
          <w:bCs w:val="0"/>
          <w:sz w:val="28"/>
          <w:szCs w:val="28"/>
        </w:rPr>
        <w:t>движение по всей линии дороги.</w:t>
      </w:r>
    </w:p>
    <w:p w14:paraId="2D464860" w14:textId="6331F725" w:rsidR="008445B7" w:rsidRPr="005A4272" w:rsidRDefault="008445B7" w:rsidP="00905343">
      <w:pPr>
        <w:pStyle w:val="12"/>
        <w:shd w:val="clear" w:color="auto" w:fill="auto"/>
        <w:spacing w:before="0" w:after="0" w:line="360" w:lineRule="exact"/>
        <w:ind w:firstLine="709"/>
        <w:jc w:val="both"/>
        <w:rPr>
          <w:b w:val="0"/>
          <w:bCs w:val="0"/>
          <w:sz w:val="28"/>
          <w:szCs w:val="28"/>
        </w:rPr>
      </w:pPr>
      <w:r w:rsidRPr="005A4272">
        <w:rPr>
          <w:b w:val="0"/>
          <w:bCs w:val="0"/>
          <w:sz w:val="28"/>
          <w:szCs w:val="28"/>
        </w:rPr>
        <w:t xml:space="preserve">В разное время территория поселения входила в состав Архангельской </w:t>
      </w:r>
      <w:r w:rsidRPr="005A4272">
        <w:rPr>
          <w:b w:val="0"/>
          <w:bCs w:val="0"/>
          <w:sz w:val="28"/>
          <w:szCs w:val="28"/>
        </w:rPr>
        <w:lastRenderedPageBreak/>
        <w:t xml:space="preserve">и Вологодской областей, а в состав Кировской области (в составе района) вошла в 1941 году. </w:t>
      </w:r>
    </w:p>
    <w:p w14:paraId="44103FCC" w14:textId="17442263" w:rsidR="008445B7" w:rsidRPr="005A4272" w:rsidRDefault="008445B7" w:rsidP="00905343">
      <w:pPr>
        <w:pStyle w:val="12"/>
        <w:shd w:val="clear" w:color="auto" w:fill="auto"/>
        <w:spacing w:before="0" w:after="0" w:line="360" w:lineRule="exact"/>
        <w:ind w:firstLine="709"/>
        <w:jc w:val="both"/>
        <w:rPr>
          <w:b w:val="0"/>
          <w:bCs w:val="0"/>
          <w:sz w:val="28"/>
          <w:szCs w:val="28"/>
        </w:rPr>
      </w:pPr>
      <w:r w:rsidRPr="005A4272">
        <w:rPr>
          <w:b w:val="0"/>
          <w:bCs w:val="0"/>
          <w:sz w:val="28"/>
          <w:szCs w:val="28"/>
        </w:rPr>
        <w:t xml:space="preserve">Город Луза </w:t>
      </w:r>
      <w:r w:rsidRPr="004F0AAE">
        <w:rPr>
          <w:b w:val="0"/>
          <w:bCs w:val="0"/>
          <w:sz w:val="28"/>
          <w:szCs w:val="28"/>
        </w:rPr>
        <w:t xml:space="preserve">основан 5 сентября 1944 года Указом Президиума Верховного Совета </w:t>
      </w:r>
      <w:r w:rsidR="00495FD3" w:rsidRPr="004F0AAE">
        <w:rPr>
          <w:b w:val="0"/>
          <w:bCs w:val="0"/>
          <w:sz w:val="28"/>
          <w:szCs w:val="28"/>
        </w:rPr>
        <w:t>РСФСР</w:t>
      </w:r>
      <w:r w:rsidRPr="005A4272">
        <w:rPr>
          <w:b w:val="0"/>
          <w:bCs w:val="0"/>
          <w:sz w:val="28"/>
          <w:szCs w:val="28"/>
        </w:rPr>
        <w:t xml:space="preserve"> рабочий поселок Луза Лальского района переименован в город районного подчинения, а в 1965 году он стал административным центром района. </w:t>
      </w:r>
    </w:p>
    <w:p w14:paraId="2BDAE476" w14:textId="77777777" w:rsidR="007B7052" w:rsidRPr="005A4272" w:rsidRDefault="007B7052" w:rsidP="00B15096">
      <w:pPr>
        <w:pStyle w:val="12"/>
        <w:shd w:val="clear" w:color="auto" w:fill="auto"/>
        <w:tabs>
          <w:tab w:val="left" w:pos="1094"/>
        </w:tabs>
        <w:spacing w:before="0" w:after="0" w:line="276" w:lineRule="auto"/>
        <w:ind w:firstLine="0"/>
        <w:jc w:val="both"/>
        <w:rPr>
          <w:b w:val="0"/>
          <w:bCs w:val="0"/>
          <w:sz w:val="28"/>
          <w:szCs w:val="28"/>
        </w:rPr>
      </w:pPr>
    </w:p>
    <w:p w14:paraId="1CB79582" w14:textId="01ED1412" w:rsidR="00511B5B" w:rsidRPr="005A4272" w:rsidRDefault="0015350D" w:rsidP="00B15096">
      <w:pPr>
        <w:pStyle w:val="12"/>
        <w:shd w:val="clear" w:color="auto" w:fill="auto"/>
        <w:tabs>
          <w:tab w:val="left" w:pos="1094"/>
        </w:tabs>
        <w:spacing w:before="0" w:after="0" w:line="276" w:lineRule="auto"/>
        <w:ind w:firstLine="0"/>
        <w:jc w:val="both"/>
        <w:rPr>
          <w:sz w:val="28"/>
          <w:szCs w:val="28"/>
        </w:rPr>
      </w:pPr>
      <w:r w:rsidRPr="005A4272">
        <w:rPr>
          <w:color w:val="000000"/>
          <w:sz w:val="28"/>
          <w:szCs w:val="28"/>
          <w:lang w:eastAsia="ru-RU" w:bidi="ru-RU"/>
        </w:rPr>
        <w:t>1.5</w:t>
      </w:r>
      <w:r w:rsidR="00745F94" w:rsidRPr="005A4272">
        <w:rPr>
          <w:color w:val="000000"/>
          <w:sz w:val="28"/>
          <w:szCs w:val="28"/>
          <w:lang w:eastAsia="ru-RU" w:bidi="ru-RU"/>
        </w:rPr>
        <w:t xml:space="preserve">. </w:t>
      </w:r>
      <w:r w:rsidR="00511B5B" w:rsidRPr="005A4272">
        <w:rPr>
          <w:color w:val="000000"/>
          <w:sz w:val="28"/>
          <w:szCs w:val="28"/>
          <w:lang w:eastAsia="ru-RU" w:bidi="ru-RU"/>
        </w:rPr>
        <w:t>Численность населения, плотность населения, демографическая ситуация</w:t>
      </w:r>
      <w:r w:rsidR="00DE1307" w:rsidRPr="005A4272">
        <w:rPr>
          <w:color w:val="000000"/>
          <w:sz w:val="28"/>
          <w:szCs w:val="28"/>
          <w:lang w:eastAsia="ru-RU" w:bidi="ru-RU"/>
        </w:rPr>
        <w:t>,</w:t>
      </w:r>
      <w:r w:rsidR="00511B5B" w:rsidRPr="005A4272">
        <w:rPr>
          <w:color w:val="000000"/>
          <w:sz w:val="28"/>
          <w:szCs w:val="28"/>
          <w:lang w:eastAsia="ru-RU" w:bidi="ru-RU"/>
        </w:rPr>
        <w:t xml:space="preserve"> возрастная структура.</w:t>
      </w:r>
    </w:p>
    <w:p w14:paraId="544E065F" w14:textId="0933A4E6" w:rsidR="00EF6E7B" w:rsidRDefault="008B48DC" w:rsidP="00905343">
      <w:pPr>
        <w:pStyle w:val="12"/>
        <w:shd w:val="clear" w:color="auto" w:fill="auto"/>
        <w:tabs>
          <w:tab w:val="left" w:pos="0"/>
        </w:tabs>
        <w:spacing w:before="0" w:after="0" w:line="360" w:lineRule="exact"/>
        <w:ind w:firstLine="709"/>
        <w:jc w:val="both"/>
        <w:rPr>
          <w:b w:val="0"/>
          <w:sz w:val="28"/>
          <w:szCs w:val="28"/>
        </w:rPr>
      </w:pPr>
      <w:r w:rsidRPr="005A4272">
        <w:rPr>
          <w:b w:val="0"/>
          <w:sz w:val="28"/>
          <w:szCs w:val="28"/>
        </w:rPr>
        <w:t>Среднегодовая ч</w:t>
      </w:r>
      <w:r w:rsidR="00EF6E7B" w:rsidRPr="005A4272">
        <w:rPr>
          <w:b w:val="0"/>
          <w:sz w:val="28"/>
          <w:szCs w:val="28"/>
        </w:rPr>
        <w:t>исленность постоянного населения в поселении на 01.01.2020</w:t>
      </w:r>
      <w:r w:rsidR="00DA0611" w:rsidRPr="005A4272">
        <w:rPr>
          <w:b w:val="0"/>
          <w:sz w:val="28"/>
          <w:szCs w:val="28"/>
        </w:rPr>
        <w:t xml:space="preserve"> </w:t>
      </w:r>
      <w:r w:rsidR="00EF6E7B" w:rsidRPr="005A4272">
        <w:rPr>
          <w:b w:val="0"/>
          <w:sz w:val="28"/>
          <w:szCs w:val="28"/>
        </w:rPr>
        <w:t xml:space="preserve">составила 10855 человек, в том числе городского – </w:t>
      </w:r>
      <w:r w:rsidR="00745F94" w:rsidRPr="005A4272">
        <w:rPr>
          <w:b w:val="0"/>
          <w:sz w:val="28"/>
          <w:szCs w:val="28"/>
        </w:rPr>
        <w:t>9</w:t>
      </w:r>
      <w:r w:rsidR="00EF6E7B" w:rsidRPr="005A4272">
        <w:rPr>
          <w:b w:val="0"/>
          <w:sz w:val="28"/>
          <w:szCs w:val="28"/>
        </w:rPr>
        <w:t>1,</w:t>
      </w:r>
      <w:r w:rsidR="00745F94" w:rsidRPr="005A4272">
        <w:rPr>
          <w:b w:val="0"/>
          <w:sz w:val="28"/>
          <w:szCs w:val="28"/>
        </w:rPr>
        <w:t>5</w:t>
      </w:r>
      <w:r w:rsidR="00EF6E7B" w:rsidRPr="005A4272">
        <w:rPr>
          <w:b w:val="0"/>
          <w:sz w:val="28"/>
          <w:szCs w:val="28"/>
        </w:rPr>
        <w:t>%, сельского –</w:t>
      </w:r>
      <w:r w:rsidR="00DB2446">
        <w:rPr>
          <w:b w:val="0"/>
          <w:sz w:val="28"/>
          <w:szCs w:val="28"/>
        </w:rPr>
        <w:t xml:space="preserve"> </w:t>
      </w:r>
      <w:r w:rsidR="00745F94" w:rsidRPr="005A4272">
        <w:rPr>
          <w:b w:val="0"/>
          <w:sz w:val="28"/>
          <w:szCs w:val="28"/>
        </w:rPr>
        <w:t>8,5</w:t>
      </w:r>
      <w:r w:rsidR="00EF6E7B" w:rsidRPr="005A4272">
        <w:rPr>
          <w:b w:val="0"/>
          <w:sz w:val="28"/>
          <w:szCs w:val="28"/>
        </w:rPr>
        <w:t>%. Плотность населения – 7,3 жителя на км</w:t>
      </w:r>
      <w:r w:rsidR="00553BFA">
        <w:rPr>
          <w:b w:val="0"/>
          <w:sz w:val="28"/>
          <w:szCs w:val="28"/>
          <w:vertAlign w:val="superscript"/>
        </w:rPr>
        <w:t>2</w:t>
      </w:r>
      <w:r w:rsidR="00EF6E7B" w:rsidRPr="005A4272">
        <w:rPr>
          <w:b w:val="0"/>
          <w:sz w:val="28"/>
          <w:szCs w:val="28"/>
        </w:rPr>
        <w:t>.</w:t>
      </w:r>
    </w:p>
    <w:p w14:paraId="7361EA6A" w14:textId="77777777" w:rsidR="00553BFA" w:rsidRPr="005A4272" w:rsidRDefault="00553BFA" w:rsidP="00905343">
      <w:pPr>
        <w:pStyle w:val="12"/>
        <w:shd w:val="clear" w:color="auto" w:fill="auto"/>
        <w:tabs>
          <w:tab w:val="left" w:pos="0"/>
        </w:tabs>
        <w:spacing w:before="0" w:after="0" w:line="360" w:lineRule="exact"/>
        <w:ind w:firstLine="709"/>
        <w:jc w:val="both"/>
        <w:rPr>
          <w:b w:val="0"/>
          <w:sz w:val="28"/>
          <w:szCs w:val="28"/>
        </w:rPr>
      </w:pPr>
    </w:p>
    <w:p w14:paraId="74119F13" w14:textId="77777777" w:rsidR="00745F94" w:rsidRPr="005A4272" w:rsidRDefault="00745F94" w:rsidP="00B15096">
      <w:pPr>
        <w:pStyle w:val="12"/>
        <w:shd w:val="clear" w:color="auto" w:fill="auto"/>
        <w:tabs>
          <w:tab w:val="left" w:pos="1094"/>
        </w:tabs>
        <w:spacing w:before="0" w:after="0" w:line="276" w:lineRule="auto"/>
        <w:ind w:firstLine="0"/>
        <w:jc w:val="both"/>
        <w:rPr>
          <w:b w:val="0"/>
          <w:bCs w:val="0"/>
          <w:color w:val="000000"/>
          <w:sz w:val="28"/>
          <w:szCs w:val="28"/>
          <w:lang w:eastAsia="ru-RU" w:bidi="ru-RU"/>
        </w:rPr>
      </w:pPr>
      <w:r w:rsidRPr="005A4272">
        <w:rPr>
          <w:b w:val="0"/>
          <w:bCs w:val="0"/>
          <w:color w:val="000000"/>
          <w:sz w:val="28"/>
          <w:szCs w:val="28"/>
          <w:lang w:eastAsia="ru-RU" w:bidi="ru-RU"/>
        </w:rPr>
        <w:t>Таблица № 1</w:t>
      </w:r>
    </w:p>
    <w:tbl>
      <w:tblPr>
        <w:tblW w:w="9776" w:type="dxa"/>
        <w:tblLook w:val="04A0" w:firstRow="1" w:lastRow="0" w:firstColumn="1" w:lastColumn="0" w:noHBand="0" w:noVBand="1"/>
      </w:tblPr>
      <w:tblGrid>
        <w:gridCol w:w="3256"/>
        <w:gridCol w:w="2976"/>
        <w:gridCol w:w="1276"/>
        <w:gridCol w:w="1134"/>
        <w:gridCol w:w="1134"/>
      </w:tblGrid>
      <w:tr w:rsidR="00745F94" w:rsidRPr="005A4272" w14:paraId="3FFB1FAC" w14:textId="77777777" w:rsidTr="00B31C5A">
        <w:trPr>
          <w:trHeight w:val="300"/>
          <w:tblHeader/>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tcPr>
          <w:p w14:paraId="631098A8" w14:textId="77777777" w:rsidR="00745F94" w:rsidRPr="00553BFA" w:rsidRDefault="00745F94" w:rsidP="00B81E8B">
            <w:pPr>
              <w:spacing w:after="0" w:line="240" w:lineRule="auto"/>
              <w:jc w:val="center"/>
              <w:rPr>
                <w:rFonts w:ascii="Times New Roman" w:eastAsia="Times New Roman" w:hAnsi="Times New Roman" w:cs="Times New Roman"/>
                <w:b/>
                <w:bCs/>
                <w:sz w:val="24"/>
                <w:szCs w:val="24"/>
                <w:lang w:eastAsia="ru-RU"/>
              </w:rPr>
            </w:pPr>
            <w:r w:rsidRPr="00553BFA">
              <w:rPr>
                <w:rFonts w:ascii="Times New Roman" w:eastAsia="Times New Roman" w:hAnsi="Times New Roman" w:cs="Times New Roman"/>
                <w:b/>
                <w:bCs/>
                <w:sz w:val="24"/>
                <w:szCs w:val="24"/>
                <w:lang w:eastAsia="ru-RU"/>
              </w:rPr>
              <w:t>Показатели</w:t>
            </w:r>
          </w:p>
        </w:tc>
        <w:tc>
          <w:tcPr>
            <w:tcW w:w="2976" w:type="dxa"/>
            <w:tcBorders>
              <w:top w:val="single" w:sz="4" w:space="0" w:color="auto"/>
              <w:left w:val="nil"/>
              <w:bottom w:val="single" w:sz="4" w:space="0" w:color="auto"/>
              <w:right w:val="single" w:sz="4" w:space="0" w:color="auto"/>
            </w:tcBorders>
            <w:shd w:val="clear" w:color="000000" w:fill="FFFFFF"/>
            <w:vAlign w:val="center"/>
          </w:tcPr>
          <w:p w14:paraId="0EBD4F82" w14:textId="77777777" w:rsidR="00745F94" w:rsidRPr="00553BFA" w:rsidRDefault="00745F94" w:rsidP="00B81E8B">
            <w:pPr>
              <w:spacing w:after="0" w:line="240" w:lineRule="auto"/>
              <w:jc w:val="center"/>
              <w:rPr>
                <w:rFonts w:ascii="Times New Roman" w:eastAsia="Times New Roman" w:hAnsi="Times New Roman" w:cs="Times New Roman"/>
                <w:b/>
                <w:bCs/>
                <w:sz w:val="24"/>
                <w:szCs w:val="24"/>
                <w:lang w:eastAsia="ru-RU"/>
              </w:rPr>
            </w:pPr>
            <w:r w:rsidRPr="00553BFA">
              <w:rPr>
                <w:rFonts w:ascii="Times New Roman" w:eastAsia="Times New Roman" w:hAnsi="Times New Roman" w:cs="Times New Roman"/>
                <w:b/>
                <w:bCs/>
                <w:sz w:val="24"/>
                <w:szCs w:val="24"/>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000000" w:fill="FFFFFF"/>
          </w:tcPr>
          <w:p w14:paraId="0F9FE5FA" w14:textId="77777777" w:rsidR="00745F94" w:rsidRPr="00553BFA" w:rsidRDefault="00745F94" w:rsidP="00B81E8B">
            <w:pPr>
              <w:spacing w:after="0" w:line="240" w:lineRule="auto"/>
              <w:jc w:val="center"/>
              <w:rPr>
                <w:rFonts w:ascii="Times New Roman" w:eastAsia="Times New Roman" w:hAnsi="Times New Roman" w:cs="Times New Roman"/>
                <w:b/>
                <w:bCs/>
                <w:sz w:val="24"/>
                <w:szCs w:val="24"/>
                <w:lang w:eastAsia="ru-RU"/>
              </w:rPr>
            </w:pPr>
            <w:r w:rsidRPr="00553BFA">
              <w:rPr>
                <w:rFonts w:ascii="Times New Roman" w:eastAsia="Times New Roman" w:hAnsi="Times New Roman" w:cs="Times New Roman"/>
                <w:b/>
                <w:bCs/>
                <w:sz w:val="24"/>
                <w:szCs w:val="24"/>
                <w:lang w:eastAsia="ru-RU"/>
              </w:rPr>
              <w:t>2017</w:t>
            </w:r>
          </w:p>
        </w:tc>
        <w:tc>
          <w:tcPr>
            <w:tcW w:w="1134" w:type="dxa"/>
            <w:tcBorders>
              <w:top w:val="single" w:sz="4" w:space="0" w:color="auto"/>
              <w:left w:val="nil"/>
              <w:bottom w:val="single" w:sz="4" w:space="0" w:color="auto"/>
              <w:right w:val="single" w:sz="4" w:space="0" w:color="auto"/>
            </w:tcBorders>
            <w:shd w:val="clear" w:color="000000" w:fill="FFFFFF"/>
          </w:tcPr>
          <w:p w14:paraId="044660B2" w14:textId="77777777" w:rsidR="00745F94" w:rsidRPr="00553BFA" w:rsidRDefault="00745F94" w:rsidP="00B81E8B">
            <w:pPr>
              <w:spacing w:after="0" w:line="240" w:lineRule="auto"/>
              <w:jc w:val="center"/>
              <w:rPr>
                <w:rFonts w:ascii="Times New Roman" w:eastAsia="Times New Roman" w:hAnsi="Times New Roman" w:cs="Times New Roman"/>
                <w:b/>
                <w:bCs/>
                <w:sz w:val="24"/>
                <w:szCs w:val="24"/>
                <w:lang w:eastAsia="ru-RU"/>
              </w:rPr>
            </w:pPr>
            <w:r w:rsidRPr="00553BFA">
              <w:rPr>
                <w:rFonts w:ascii="Times New Roman" w:eastAsia="Times New Roman" w:hAnsi="Times New Roman" w:cs="Times New Roman"/>
                <w:b/>
                <w:bCs/>
                <w:sz w:val="24"/>
                <w:szCs w:val="24"/>
                <w:lang w:eastAsia="ru-RU"/>
              </w:rPr>
              <w:t>2018</w:t>
            </w:r>
          </w:p>
        </w:tc>
        <w:tc>
          <w:tcPr>
            <w:tcW w:w="1134" w:type="dxa"/>
            <w:tcBorders>
              <w:top w:val="single" w:sz="4" w:space="0" w:color="auto"/>
              <w:left w:val="nil"/>
              <w:bottom w:val="single" w:sz="4" w:space="0" w:color="auto"/>
              <w:right w:val="single" w:sz="4" w:space="0" w:color="auto"/>
            </w:tcBorders>
            <w:shd w:val="clear" w:color="000000" w:fill="FFFFFF"/>
          </w:tcPr>
          <w:p w14:paraId="1AF83AF9" w14:textId="77777777" w:rsidR="00745F94" w:rsidRPr="00553BFA" w:rsidRDefault="00745F94" w:rsidP="00B81E8B">
            <w:pPr>
              <w:spacing w:after="0" w:line="240" w:lineRule="auto"/>
              <w:jc w:val="center"/>
              <w:rPr>
                <w:rFonts w:ascii="Times New Roman" w:eastAsia="Times New Roman" w:hAnsi="Times New Roman" w:cs="Times New Roman"/>
                <w:b/>
                <w:bCs/>
                <w:sz w:val="24"/>
                <w:szCs w:val="24"/>
                <w:lang w:eastAsia="ru-RU"/>
              </w:rPr>
            </w:pPr>
            <w:r w:rsidRPr="00553BFA">
              <w:rPr>
                <w:rFonts w:ascii="Times New Roman" w:eastAsia="Times New Roman" w:hAnsi="Times New Roman" w:cs="Times New Roman"/>
                <w:b/>
                <w:bCs/>
                <w:sz w:val="24"/>
                <w:szCs w:val="24"/>
                <w:lang w:eastAsia="ru-RU"/>
              </w:rPr>
              <w:t>2019</w:t>
            </w:r>
          </w:p>
        </w:tc>
      </w:tr>
      <w:tr w:rsidR="00745F94" w:rsidRPr="005A4272" w14:paraId="785C2B6B" w14:textId="77777777" w:rsidTr="00B31C5A">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AF2B0"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Численность постоянного населения (среднегодовая) –</w:t>
            </w:r>
          </w:p>
          <w:p w14:paraId="793CFE4F"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всего</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3F51BA1"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тыс. человек</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D31BDF0"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11,329</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5080D8"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11,106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6BC473"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10,855</w:t>
            </w:r>
          </w:p>
        </w:tc>
      </w:tr>
      <w:tr w:rsidR="00745F94" w:rsidRPr="005A4272" w14:paraId="1323EE3C" w14:textId="77777777" w:rsidTr="00B31C5A">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2FA9831"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p>
        </w:tc>
        <w:tc>
          <w:tcPr>
            <w:tcW w:w="2976" w:type="dxa"/>
            <w:tcBorders>
              <w:top w:val="nil"/>
              <w:left w:val="nil"/>
              <w:bottom w:val="single" w:sz="4" w:space="0" w:color="auto"/>
              <w:right w:val="single" w:sz="4" w:space="0" w:color="auto"/>
            </w:tcBorders>
            <w:shd w:val="clear" w:color="000000" w:fill="FFFFFF"/>
            <w:vAlign w:val="center"/>
            <w:hideMark/>
          </w:tcPr>
          <w:p w14:paraId="62AD4E10"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tcPr>
          <w:p w14:paraId="2D98B9D8"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98,7</w:t>
            </w:r>
          </w:p>
        </w:tc>
        <w:tc>
          <w:tcPr>
            <w:tcW w:w="1134" w:type="dxa"/>
            <w:tcBorders>
              <w:top w:val="nil"/>
              <w:left w:val="nil"/>
              <w:bottom w:val="single" w:sz="4" w:space="0" w:color="auto"/>
              <w:right w:val="single" w:sz="4" w:space="0" w:color="auto"/>
            </w:tcBorders>
            <w:shd w:val="clear" w:color="000000" w:fill="FFFFFF"/>
            <w:vAlign w:val="center"/>
          </w:tcPr>
          <w:p w14:paraId="571E71E1"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98,0</w:t>
            </w:r>
          </w:p>
        </w:tc>
        <w:tc>
          <w:tcPr>
            <w:tcW w:w="1134" w:type="dxa"/>
            <w:tcBorders>
              <w:top w:val="nil"/>
              <w:left w:val="nil"/>
              <w:bottom w:val="single" w:sz="4" w:space="0" w:color="auto"/>
              <w:right w:val="single" w:sz="4" w:space="0" w:color="auto"/>
            </w:tcBorders>
            <w:shd w:val="clear" w:color="000000" w:fill="FFFFFF"/>
            <w:vAlign w:val="center"/>
          </w:tcPr>
          <w:p w14:paraId="4603997B"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97,7</w:t>
            </w:r>
          </w:p>
        </w:tc>
      </w:tr>
      <w:tr w:rsidR="00745F94" w:rsidRPr="005A4272" w14:paraId="4407AC97" w14:textId="77777777" w:rsidTr="00B31C5A">
        <w:trPr>
          <w:trHeight w:val="300"/>
        </w:trPr>
        <w:tc>
          <w:tcPr>
            <w:tcW w:w="32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773283"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Количество родившихся</w:t>
            </w:r>
          </w:p>
        </w:tc>
        <w:tc>
          <w:tcPr>
            <w:tcW w:w="2976" w:type="dxa"/>
            <w:tcBorders>
              <w:top w:val="nil"/>
              <w:left w:val="nil"/>
              <w:bottom w:val="single" w:sz="4" w:space="0" w:color="auto"/>
              <w:right w:val="single" w:sz="4" w:space="0" w:color="auto"/>
            </w:tcBorders>
            <w:shd w:val="clear" w:color="000000" w:fill="FFFFFF"/>
            <w:vAlign w:val="center"/>
            <w:hideMark/>
          </w:tcPr>
          <w:p w14:paraId="4BD9A6B4"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тыс. человек</w:t>
            </w:r>
          </w:p>
        </w:tc>
        <w:tc>
          <w:tcPr>
            <w:tcW w:w="1276" w:type="dxa"/>
            <w:tcBorders>
              <w:top w:val="nil"/>
              <w:left w:val="nil"/>
              <w:bottom w:val="single" w:sz="4" w:space="0" w:color="auto"/>
              <w:right w:val="single" w:sz="4" w:space="0" w:color="auto"/>
            </w:tcBorders>
            <w:shd w:val="clear" w:color="000000" w:fill="FFFFFF"/>
            <w:vAlign w:val="center"/>
          </w:tcPr>
          <w:p w14:paraId="77DD1C6E"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0,125</w:t>
            </w:r>
          </w:p>
        </w:tc>
        <w:tc>
          <w:tcPr>
            <w:tcW w:w="1134" w:type="dxa"/>
            <w:tcBorders>
              <w:top w:val="nil"/>
              <w:left w:val="nil"/>
              <w:bottom w:val="single" w:sz="4" w:space="0" w:color="auto"/>
              <w:right w:val="single" w:sz="4" w:space="0" w:color="auto"/>
            </w:tcBorders>
            <w:shd w:val="clear" w:color="000000" w:fill="FFFFFF"/>
            <w:vAlign w:val="center"/>
          </w:tcPr>
          <w:p w14:paraId="7898AE61"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0,102</w:t>
            </w:r>
          </w:p>
        </w:tc>
        <w:tc>
          <w:tcPr>
            <w:tcW w:w="1134" w:type="dxa"/>
            <w:tcBorders>
              <w:top w:val="nil"/>
              <w:left w:val="nil"/>
              <w:bottom w:val="single" w:sz="4" w:space="0" w:color="auto"/>
              <w:right w:val="single" w:sz="4" w:space="0" w:color="auto"/>
            </w:tcBorders>
            <w:shd w:val="clear" w:color="000000" w:fill="FFFFFF"/>
            <w:vAlign w:val="center"/>
          </w:tcPr>
          <w:p w14:paraId="1466BA59"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0,082</w:t>
            </w:r>
          </w:p>
        </w:tc>
      </w:tr>
      <w:tr w:rsidR="00745F94" w:rsidRPr="005A4272" w14:paraId="1B28E244" w14:textId="77777777" w:rsidTr="00B31C5A">
        <w:trPr>
          <w:trHeight w:val="300"/>
        </w:trPr>
        <w:tc>
          <w:tcPr>
            <w:tcW w:w="3256" w:type="dxa"/>
            <w:vMerge/>
            <w:tcBorders>
              <w:top w:val="nil"/>
              <w:left w:val="single" w:sz="4" w:space="0" w:color="auto"/>
              <w:bottom w:val="single" w:sz="4" w:space="0" w:color="auto"/>
              <w:right w:val="single" w:sz="4" w:space="0" w:color="auto"/>
            </w:tcBorders>
            <w:vAlign w:val="center"/>
            <w:hideMark/>
          </w:tcPr>
          <w:p w14:paraId="757508E6"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p>
        </w:tc>
        <w:tc>
          <w:tcPr>
            <w:tcW w:w="2976" w:type="dxa"/>
            <w:tcBorders>
              <w:top w:val="nil"/>
              <w:left w:val="nil"/>
              <w:bottom w:val="single" w:sz="4" w:space="0" w:color="auto"/>
              <w:right w:val="single" w:sz="4" w:space="0" w:color="auto"/>
            </w:tcBorders>
            <w:shd w:val="clear" w:color="000000" w:fill="FFFFFF"/>
            <w:vAlign w:val="center"/>
            <w:hideMark/>
          </w:tcPr>
          <w:p w14:paraId="25E35CE9"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tcPr>
          <w:p w14:paraId="1E702C24"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86,8</w:t>
            </w:r>
          </w:p>
        </w:tc>
        <w:tc>
          <w:tcPr>
            <w:tcW w:w="1134" w:type="dxa"/>
            <w:tcBorders>
              <w:top w:val="nil"/>
              <w:left w:val="nil"/>
              <w:bottom w:val="single" w:sz="4" w:space="0" w:color="auto"/>
              <w:right w:val="single" w:sz="4" w:space="0" w:color="auto"/>
            </w:tcBorders>
            <w:shd w:val="clear" w:color="000000" w:fill="FFFFFF"/>
            <w:vAlign w:val="center"/>
          </w:tcPr>
          <w:p w14:paraId="505A1E38"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81,6</w:t>
            </w:r>
          </w:p>
        </w:tc>
        <w:tc>
          <w:tcPr>
            <w:tcW w:w="1134" w:type="dxa"/>
            <w:tcBorders>
              <w:top w:val="nil"/>
              <w:left w:val="nil"/>
              <w:bottom w:val="single" w:sz="4" w:space="0" w:color="auto"/>
              <w:right w:val="single" w:sz="4" w:space="0" w:color="auto"/>
            </w:tcBorders>
            <w:shd w:val="clear" w:color="000000" w:fill="FFFFFF"/>
            <w:vAlign w:val="center"/>
          </w:tcPr>
          <w:p w14:paraId="2C462C94"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80,4</w:t>
            </w:r>
          </w:p>
        </w:tc>
      </w:tr>
      <w:tr w:rsidR="00745F94" w:rsidRPr="005A4272" w14:paraId="047DB78B" w14:textId="77777777" w:rsidTr="00B31C5A">
        <w:trPr>
          <w:trHeight w:val="300"/>
        </w:trPr>
        <w:tc>
          <w:tcPr>
            <w:tcW w:w="32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7CFC89"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Количество умерших</w:t>
            </w:r>
          </w:p>
        </w:tc>
        <w:tc>
          <w:tcPr>
            <w:tcW w:w="2976" w:type="dxa"/>
            <w:tcBorders>
              <w:top w:val="nil"/>
              <w:left w:val="nil"/>
              <w:bottom w:val="single" w:sz="4" w:space="0" w:color="auto"/>
              <w:right w:val="single" w:sz="4" w:space="0" w:color="auto"/>
            </w:tcBorders>
            <w:shd w:val="clear" w:color="000000" w:fill="FFFFFF"/>
            <w:vAlign w:val="center"/>
            <w:hideMark/>
          </w:tcPr>
          <w:p w14:paraId="77F0BF3A"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тыс. человек</w:t>
            </w:r>
          </w:p>
        </w:tc>
        <w:tc>
          <w:tcPr>
            <w:tcW w:w="1276" w:type="dxa"/>
            <w:tcBorders>
              <w:top w:val="nil"/>
              <w:left w:val="nil"/>
              <w:bottom w:val="single" w:sz="4" w:space="0" w:color="auto"/>
              <w:right w:val="single" w:sz="4" w:space="0" w:color="auto"/>
            </w:tcBorders>
            <w:shd w:val="clear" w:color="000000" w:fill="FFFFFF"/>
            <w:vAlign w:val="center"/>
          </w:tcPr>
          <w:p w14:paraId="69E4FB65"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0,218</w:t>
            </w:r>
          </w:p>
        </w:tc>
        <w:tc>
          <w:tcPr>
            <w:tcW w:w="1134" w:type="dxa"/>
            <w:tcBorders>
              <w:top w:val="nil"/>
              <w:left w:val="nil"/>
              <w:bottom w:val="single" w:sz="4" w:space="0" w:color="auto"/>
              <w:right w:val="single" w:sz="4" w:space="0" w:color="auto"/>
            </w:tcBorders>
            <w:shd w:val="clear" w:color="000000" w:fill="FFFFFF"/>
            <w:vAlign w:val="center"/>
          </w:tcPr>
          <w:p w14:paraId="108D3E1E"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0,182</w:t>
            </w:r>
          </w:p>
        </w:tc>
        <w:tc>
          <w:tcPr>
            <w:tcW w:w="1134" w:type="dxa"/>
            <w:tcBorders>
              <w:top w:val="nil"/>
              <w:left w:val="nil"/>
              <w:bottom w:val="single" w:sz="4" w:space="0" w:color="auto"/>
              <w:right w:val="single" w:sz="4" w:space="0" w:color="auto"/>
            </w:tcBorders>
            <w:shd w:val="clear" w:color="000000" w:fill="FFFFFF"/>
            <w:vAlign w:val="center"/>
          </w:tcPr>
          <w:p w14:paraId="1594B202"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0,196</w:t>
            </w:r>
          </w:p>
        </w:tc>
      </w:tr>
      <w:tr w:rsidR="00745F94" w:rsidRPr="005A4272" w14:paraId="27D482D2" w14:textId="77777777" w:rsidTr="00B31C5A">
        <w:trPr>
          <w:trHeight w:val="300"/>
        </w:trPr>
        <w:tc>
          <w:tcPr>
            <w:tcW w:w="3256" w:type="dxa"/>
            <w:vMerge/>
            <w:tcBorders>
              <w:top w:val="nil"/>
              <w:left w:val="single" w:sz="4" w:space="0" w:color="auto"/>
              <w:bottom w:val="single" w:sz="4" w:space="0" w:color="auto"/>
              <w:right w:val="single" w:sz="4" w:space="0" w:color="auto"/>
            </w:tcBorders>
            <w:vAlign w:val="center"/>
            <w:hideMark/>
          </w:tcPr>
          <w:p w14:paraId="65F7078A"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p>
        </w:tc>
        <w:tc>
          <w:tcPr>
            <w:tcW w:w="2976" w:type="dxa"/>
            <w:tcBorders>
              <w:top w:val="nil"/>
              <w:left w:val="nil"/>
              <w:bottom w:val="single" w:sz="4" w:space="0" w:color="auto"/>
              <w:right w:val="single" w:sz="4" w:space="0" w:color="auto"/>
            </w:tcBorders>
            <w:shd w:val="clear" w:color="000000" w:fill="FFFFFF"/>
            <w:vAlign w:val="center"/>
            <w:hideMark/>
          </w:tcPr>
          <w:p w14:paraId="50E9343D"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tcPr>
          <w:p w14:paraId="1D85F2B6"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110,7</w:t>
            </w:r>
          </w:p>
        </w:tc>
        <w:tc>
          <w:tcPr>
            <w:tcW w:w="1134" w:type="dxa"/>
            <w:tcBorders>
              <w:top w:val="nil"/>
              <w:left w:val="nil"/>
              <w:bottom w:val="single" w:sz="4" w:space="0" w:color="auto"/>
              <w:right w:val="single" w:sz="4" w:space="0" w:color="auto"/>
            </w:tcBorders>
            <w:shd w:val="clear" w:color="000000" w:fill="FFFFFF"/>
            <w:vAlign w:val="center"/>
          </w:tcPr>
          <w:p w14:paraId="36BCEED5"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83,5</w:t>
            </w:r>
          </w:p>
        </w:tc>
        <w:tc>
          <w:tcPr>
            <w:tcW w:w="1134" w:type="dxa"/>
            <w:tcBorders>
              <w:top w:val="nil"/>
              <w:left w:val="nil"/>
              <w:bottom w:val="single" w:sz="4" w:space="0" w:color="auto"/>
              <w:right w:val="single" w:sz="4" w:space="0" w:color="auto"/>
            </w:tcBorders>
            <w:shd w:val="clear" w:color="000000" w:fill="FFFFFF"/>
            <w:vAlign w:val="center"/>
          </w:tcPr>
          <w:p w14:paraId="09233C7F"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107,7</w:t>
            </w:r>
          </w:p>
        </w:tc>
      </w:tr>
      <w:tr w:rsidR="00745F94" w:rsidRPr="005A4272" w14:paraId="0927ACA4" w14:textId="77777777" w:rsidTr="00B31C5A">
        <w:trPr>
          <w:trHeight w:val="300"/>
        </w:trPr>
        <w:tc>
          <w:tcPr>
            <w:tcW w:w="32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AB6BFC"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Естественный прирост (+), убыль (-)</w:t>
            </w:r>
          </w:p>
        </w:tc>
        <w:tc>
          <w:tcPr>
            <w:tcW w:w="2976" w:type="dxa"/>
            <w:tcBorders>
              <w:top w:val="nil"/>
              <w:left w:val="nil"/>
              <w:bottom w:val="single" w:sz="4" w:space="0" w:color="auto"/>
              <w:right w:val="single" w:sz="4" w:space="0" w:color="auto"/>
            </w:tcBorders>
            <w:shd w:val="clear" w:color="000000" w:fill="FFFFFF"/>
            <w:vAlign w:val="center"/>
            <w:hideMark/>
          </w:tcPr>
          <w:p w14:paraId="315A7724"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тыс. человек</w:t>
            </w:r>
          </w:p>
        </w:tc>
        <w:tc>
          <w:tcPr>
            <w:tcW w:w="1276" w:type="dxa"/>
            <w:tcBorders>
              <w:top w:val="nil"/>
              <w:left w:val="nil"/>
              <w:bottom w:val="single" w:sz="4" w:space="0" w:color="auto"/>
              <w:right w:val="single" w:sz="4" w:space="0" w:color="auto"/>
            </w:tcBorders>
            <w:shd w:val="clear" w:color="000000" w:fill="FFFFFF"/>
            <w:vAlign w:val="center"/>
          </w:tcPr>
          <w:p w14:paraId="76997CB0"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-0,093</w:t>
            </w:r>
          </w:p>
        </w:tc>
        <w:tc>
          <w:tcPr>
            <w:tcW w:w="1134" w:type="dxa"/>
            <w:tcBorders>
              <w:top w:val="nil"/>
              <w:left w:val="nil"/>
              <w:bottom w:val="single" w:sz="4" w:space="0" w:color="auto"/>
              <w:right w:val="single" w:sz="4" w:space="0" w:color="auto"/>
            </w:tcBorders>
            <w:shd w:val="clear" w:color="000000" w:fill="FFFFFF"/>
            <w:vAlign w:val="center"/>
          </w:tcPr>
          <w:p w14:paraId="79515941"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-0,080</w:t>
            </w:r>
          </w:p>
        </w:tc>
        <w:tc>
          <w:tcPr>
            <w:tcW w:w="1134" w:type="dxa"/>
            <w:tcBorders>
              <w:top w:val="nil"/>
              <w:left w:val="nil"/>
              <w:bottom w:val="single" w:sz="4" w:space="0" w:color="auto"/>
              <w:right w:val="single" w:sz="4" w:space="0" w:color="auto"/>
            </w:tcBorders>
            <w:shd w:val="clear" w:color="000000" w:fill="FFFFFF"/>
            <w:vAlign w:val="center"/>
          </w:tcPr>
          <w:p w14:paraId="40DA136A"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-0,114</w:t>
            </w:r>
          </w:p>
        </w:tc>
      </w:tr>
      <w:tr w:rsidR="00745F94" w:rsidRPr="005A4272" w14:paraId="2CB45F17" w14:textId="77777777" w:rsidTr="00B31C5A">
        <w:trPr>
          <w:trHeight w:val="300"/>
        </w:trPr>
        <w:tc>
          <w:tcPr>
            <w:tcW w:w="3256" w:type="dxa"/>
            <w:vMerge/>
            <w:tcBorders>
              <w:top w:val="nil"/>
              <w:left w:val="single" w:sz="4" w:space="0" w:color="auto"/>
              <w:bottom w:val="single" w:sz="4" w:space="0" w:color="auto"/>
              <w:right w:val="single" w:sz="4" w:space="0" w:color="auto"/>
            </w:tcBorders>
            <w:vAlign w:val="center"/>
            <w:hideMark/>
          </w:tcPr>
          <w:p w14:paraId="5216CEF7"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p>
        </w:tc>
        <w:tc>
          <w:tcPr>
            <w:tcW w:w="2976" w:type="dxa"/>
            <w:tcBorders>
              <w:top w:val="nil"/>
              <w:left w:val="nil"/>
              <w:bottom w:val="single" w:sz="4" w:space="0" w:color="auto"/>
              <w:right w:val="single" w:sz="4" w:space="0" w:color="auto"/>
            </w:tcBorders>
            <w:shd w:val="clear" w:color="000000" w:fill="FFFFFF"/>
            <w:vAlign w:val="center"/>
            <w:hideMark/>
          </w:tcPr>
          <w:p w14:paraId="500ECD32"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tcPr>
          <w:p w14:paraId="62E2CD7B"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175,5</w:t>
            </w:r>
          </w:p>
        </w:tc>
        <w:tc>
          <w:tcPr>
            <w:tcW w:w="1134" w:type="dxa"/>
            <w:tcBorders>
              <w:top w:val="nil"/>
              <w:left w:val="nil"/>
              <w:bottom w:val="single" w:sz="4" w:space="0" w:color="auto"/>
              <w:right w:val="single" w:sz="4" w:space="0" w:color="auto"/>
            </w:tcBorders>
            <w:shd w:val="clear" w:color="000000" w:fill="FFFFFF"/>
            <w:vAlign w:val="center"/>
          </w:tcPr>
          <w:p w14:paraId="31F1CB1D"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86,0</w:t>
            </w:r>
          </w:p>
        </w:tc>
        <w:tc>
          <w:tcPr>
            <w:tcW w:w="1134" w:type="dxa"/>
            <w:tcBorders>
              <w:top w:val="nil"/>
              <w:left w:val="nil"/>
              <w:bottom w:val="single" w:sz="4" w:space="0" w:color="auto"/>
              <w:right w:val="single" w:sz="4" w:space="0" w:color="auto"/>
            </w:tcBorders>
            <w:shd w:val="clear" w:color="000000" w:fill="FFFFFF"/>
            <w:vAlign w:val="center"/>
          </w:tcPr>
          <w:p w14:paraId="2409F2CD"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142,5</w:t>
            </w:r>
          </w:p>
        </w:tc>
      </w:tr>
      <w:tr w:rsidR="00745F94" w:rsidRPr="005A4272" w14:paraId="5EF44399" w14:textId="77777777" w:rsidTr="00B31C5A">
        <w:trPr>
          <w:trHeight w:val="300"/>
        </w:trPr>
        <w:tc>
          <w:tcPr>
            <w:tcW w:w="32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B0CD2C"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Миграционный прирост (+), снижение (-)</w:t>
            </w:r>
          </w:p>
        </w:tc>
        <w:tc>
          <w:tcPr>
            <w:tcW w:w="2976" w:type="dxa"/>
            <w:tcBorders>
              <w:top w:val="nil"/>
              <w:left w:val="nil"/>
              <w:bottom w:val="single" w:sz="4" w:space="0" w:color="auto"/>
              <w:right w:val="single" w:sz="4" w:space="0" w:color="auto"/>
            </w:tcBorders>
            <w:shd w:val="clear" w:color="000000" w:fill="FFFFFF"/>
            <w:vAlign w:val="center"/>
            <w:hideMark/>
          </w:tcPr>
          <w:p w14:paraId="7FBBE653"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тыс. человек</w:t>
            </w:r>
          </w:p>
        </w:tc>
        <w:tc>
          <w:tcPr>
            <w:tcW w:w="1276" w:type="dxa"/>
            <w:tcBorders>
              <w:top w:val="nil"/>
              <w:left w:val="nil"/>
              <w:bottom w:val="single" w:sz="4" w:space="0" w:color="auto"/>
              <w:right w:val="single" w:sz="4" w:space="0" w:color="auto"/>
            </w:tcBorders>
            <w:shd w:val="clear" w:color="000000" w:fill="FFFFFF"/>
            <w:vAlign w:val="center"/>
          </w:tcPr>
          <w:p w14:paraId="667FFA15"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-0,076</w:t>
            </w:r>
          </w:p>
        </w:tc>
        <w:tc>
          <w:tcPr>
            <w:tcW w:w="1134" w:type="dxa"/>
            <w:tcBorders>
              <w:top w:val="nil"/>
              <w:left w:val="nil"/>
              <w:bottom w:val="single" w:sz="4" w:space="0" w:color="auto"/>
              <w:right w:val="single" w:sz="4" w:space="0" w:color="auto"/>
            </w:tcBorders>
            <w:shd w:val="clear" w:color="000000" w:fill="FFFFFF"/>
            <w:vAlign w:val="center"/>
          </w:tcPr>
          <w:p w14:paraId="56A9E240"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-0,198</w:t>
            </w:r>
          </w:p>
        </w:tc>
        <w:tc>
          <w:tcPr>
            <w:tcW w:w="1134" w:type="dxa"/>
            <w:tcBorders>
              <w:top w:val="nil"/>
              <w:left w:val="nil"/>
              <w:bottom w:val="single" w:sz="4" w:space="0" w:color="auto"/>
              <w:right w:val="single" w:sz="4" w:space="0" w:color="auto"/>
            </w:tcBorders>
            <w:shd w:val="clear" w:color="000000" w:fill="FFFFFF"/>
            <w:vAlign w:val="center"/>
          </w:tcPr>
          <w:p w14:paraId="4E599D4C"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-0,110</w:t>
            </w:r>
          </w:p>
        </w:tc>
      </w:tr>
      <w:tr w:rsidR="00745F94" w:rsidRPr="005A4272" w14:paraId="6398B37A" w14:textId="77777777" w:rsidTr="00B31C5A">
        <w:trPr>
          <w:trHeight w:val="300"/>
        </w:trPr>
        <w:tc>
          <w:tcPr>
            <w:tcW w:w="3256" w:type="dxa"/>
            <w:vMerge/>
            <w:tcBorders>
              <w:top w:val="nil"/>
              <w:left w:val="single" w:sz="4" w:space="0" w:color="auto"/>
              <w:bottom w:val="single" w:sz="4" w:space="0" w:color="auto"/>
              <w:right w:val="single" w:sz="4" w:space="0" w:color="auto"/>
            </w:tcBorders>
            <w:vAlign w:val="center"/>
            <w:hideMark/>
          </w:tcPr>
          <w:p w14:paraId="5BD2405D" w14:textId="77777777" w:rsidR="00745F94" w:rsidRPr="00553BFA" w:rsidRDefault="00745F94" w:rsidP="00B81E8B">
            <w:pPr>
              <w:spacing w:after="0" w:line="240" w:lineRule="auto"/>
              <w:rPr>
                <w:rFonts w:ascii="Times New Roman" w:eastAsia="Times New Roman" w:hAnsi="Times New Roman" w:cs="Times New Roman"/>
                <w:sz w:val="24"/>
                <w:szCs w:val="24"/>
                <w:lang w:eastAsia="ru-RU"/>
              </w:rPr>
            </w:pPr>
          </w:p>
        </w:tc>
        <w:tc>
          <w:tcPr>
            <w:tcW w:w="2976" w:type="dxa"/>
            <w:tcBorders>
              <w:top w:val="nil"/>
              <w:left w:val="nil"/>
              <w:bottom w:val="single" w:sz="4" w:space="0" w:color="auto"/>
              <w:right w:val="single" w:sz="4" w:space="0" w:color="auto"/>
            </w:tcBorders>
            <w:shd w:val="clear" w:color="000000" w:fill="FFFFFF"/>
            <w:vAlign w:val="center"/>
            <w:hideMark/>
          </w:tcPr>
          <w:p w14:paraId="2BFC0C53"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eastAsia="Times New Roman" w:hAnsi="Times New Roman" w:cs="Times New Roman"/>
                <w:sz w:val="24"/>
                <w:szCs w:val="24"/>
                <w:lang w:eastAsia="ru-RU"/>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tcPr>
          <w:p w14:paraId="7F718C23"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95,0</w:t>
            </w:r>
          </w:p>
        </w:tc>
        <w:tc>
          <w:tcPr>
            <w:tcW w:w="1134" w:type="dxa"/>
            <w:tcBorders>
              <w:top w:val="nil"/>
              <w:left w:val="nil"/>
              <w:bottom w:val="single" w:sz="4" w:space="0" w:color="auto"/>
              <w:right w:val="single" w:sz="4" w:space="0" w:color="auto"/>
            </w:tcBorders>
            <w:shd w:val="clear" w:color="000000" w:fill="FFFFFF"/>
            <w:vAlign w:val="center"/>
          </w:tcPr>
          <w:p w14:paraId="421A1F90"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260,5</w:t>
            </w:r>
          </w:p>
        </w:tc>
        <w:tc>
          <w:tcPr>
            <w:tcW w:w="1134" w:type="dxa"/>
            <w:tcBorders>
              <w:top w:val="nil"/>
              <w:left w:val="nil"/>
              <w:bottom w:val="single" w:sz="4" w:space="0" w:color="auto"/>
              <w:right w:val="single" w:sz="4" w:space="0" w:color="auto"/>
            </w:tcBorders>
            <w:shd w:val="clear" w:color="000000" w:fill="FFFFFF"/>
            <w:vAlign w:val="center"/>
          </w:tcPr>
          <w:p w14:paraId="7F39B319" w14:textId="77777777" w:rsidR="00745F94" w:rsidRPr="00553BFA" w:rsidRDefault="00745F94" w:rsidP="00B81E8B">
            <w:pPr>
              <w:spacing w:after="0" w:line="240" w:lineRule="auto"/>
              <w:jc w:val="center"/>
              <w:rPr>
                <w:rFonts w:ascii="Times New Roman" w:eastAsia="Times New Roman" w:hAnsi="Times New Roman" w:cs="Times New Roman"/>
                <w:sz w:val="24"/>
                <w:szCs w:val="24"/>
                <w:lang w:eastAsia="ru-RU"/>
              </w:rPr>
            </w:pPr>
            <w:r w:rsidRPr="00553BFA">
              <w:rPr>
                <w:rFonts w:ascii="Times New Roman" w:hAnsi="Times New Roman" w:cs="Times New Roman"/>
                <w:sz w:val="24"/>
                <w:szCs w:val="24"/>
              </w:rPr>
              <w:t>55,6</w:t>
            </w:r>
          </w:p>
        </w:tc>
      </w:tr>
    </w:tbl>
    <w:p w14:paraId="4BA8BEE6" w14:textId="77777777" w:rsidR="00745F94" w:rsidRPr="005A4272" w:rsidRDefault="00745F94" w:rsidP="00745F94">
      <w:pPr>
        <w:pStyle w:val="12"/>
        <w:shd w:val="clear" w:color="auto" w:fill="auto"/>
        <w:tabs>
          <w:tab w:val="left" w:pos="1094"/>
        </w:tabs>
        <w:spacing w:before="0" w:after="0" w:line="360" w:lineRule="exact"/>
        <w:ind w:left="431" w:firstLine="0"/>
        <w:jc w:val="both"/>
        <w:rPr>
          <w:b w:val="0"/>
          <w:bCs w:val="0"/>
          <w:i/>
          <w:iCs/>
          <w:sz w:val="28"/>
          <w:szCs w:val="28"/>
        </w:rPr>
      </w:pPr>
    </w:p>
    <w:p w14:paraId="42518221" w14:textId="4A02D861" w:rsidR="004E2788" w:rsidRPr="005A4272" w:rsidRDefault="00EF6E7B" w:rsidP="00905343">
      <w:pPr>
        <w:pStyle w:val="12"/>
        <w:shd w:val="clear" w:color="auto" w:fill="auto"/>
        <w:tabs>
          <w:tab w:val="left" w:pos="0"/>
        </w:tabs>
        <w:spacing w:before="0" w:after="0" w:line="360" w:lineRule="exact"/>
        <w:ind w:firstLine="709"/>
        <w:jc w:val="both"/>
        <w:rPr>
          <w:b w:val="0"/>
          <w:sz w:val="28"/>
          <w:szCs w:val="28"/>
        </w:rPr>
      </w:pPr>
      <w:r w:rsidRPr="005A4272">
        <w:rPr>
          <w:b w:val="0"/>
          <w:sz w:val="28"/>
          <w:szCs w:val="28"/>
        </w:rPr>
        <w:t>В Лузском городском поселении происходит сокращение численности вследствие естественной депопуляции и миграционного оттока</w:t>
      </w:r>
      <w:r w:rsidR="00B81E8B" w:rsidRPr="005A4272">
        <w:rPr>
          <w:b w:val="0"/>
          <w:sz w:val="28"/>
          <w:szCs w:val="28"/>
        </w:rPr>
        <w:t>.</w:t>
      </w:r>
      <w:r w:rsidRPr="005A4272">
        <w:rPr>
          <w:b w:val="0"/>
          <w:sz w:val="28"/>
          <w:szCs w:val="28"/>
        </w:rPr>
        <w:t xml:space="preserve"> </w:t>
      </w:r>
      <w:r w:rsidR="004E2788" w:rsidRPr="005A4272">
        <w:rPr>
          <w:b w:val="0"/>
          <w:sz w:val="28"/>
          <w:szCs w:val="28"/>
        </w:rPr>
        <w:t>Миграция населения: за 2019 год прибыл 331 человек (116,5% к 2018 г</w:t>
      </w:r>
      <w:r w:rsidR="008A3C04" w:rsidRPr="005A4272">
        <w:rPr>
          <w:b w:val="0"/>
          <w:sz w:val="28"/>
          <w:szCs w:val="28"/>
        </w:rPr>
        <w:t>оду</w:t>
      </w:r>
      <w:r w:rsidR="004E2788" w:rsidRPr="005A4272">
        <w:rPr>
          <w:b w:val="0"/>
          <w:sz w:val="28"/>
          <w:szCs w:val="28"/>
        </w:rPr>
        <w:t>), выбыл за 2019 год 441 человек (91,5 % к 2018 г</w:t>
      </w:r>
      <w:r w:rsidR="008A3C04" w:rsidRPr="005A4272">
        <w:rPr>
          <w:b w:val="0"/>
          <w:sz w:val="28"/>
          <w:szCs w:val="28"/>
        </w:rPr>
        <w:t>оду</w:t>
      </w:r>
      <w:r w:rsidR="004E2788" w:rsidRPr="005A4272">
        <w:rPr>
          <w:b w:val="0"/>
          <w:sz w:val="28"/>
          <w:szCs w:val="28"/>
        </w:rPr>
        <w:t>).</w:t>
      </w:r>
    </w:p>
    <w:p w14:paraId="6D8E5BCC" w14:textId="55A06EAB" w:rsidR="001A19EE" w:rsidRPr="005A4272" w:rsidRDefault="001A19EE" w:rsidP="00905343">
      <w:pPr>
        <w:pStyle w:val="12"/>
        <w:shd w:val="clear" w:color="auto" w:fill="auto"/>
        <w:tabs>
          <w:tab w:val="left" w:pos="0"/>
        </w:tabs>
        <w:spacing w:before="0" w:after="0" w:line="360" w:lineRule="exact"/>
        <w:ind w:firstLine="709"/>
        <w:jc w:val="both"/>
        <w:rPr>
          <w:b w:val="0"/>
          <w:sz w:val="28"/>
          <w:szCs w:val="28"/>
        </w:rPr>
      </w:pPr>
      <w:r w:rsidRPr="005A4272">
        <w:rPr>
          <w:b w:val="0"/>
          <w:sz w:val="28"/>
          <w:szCs w:val="28"/>
        </w:rPr>
        <w:t xml:space="preserve">Структура населения Лузского городского поселения представлена тремя возрастными группами: </w:t>
      </w:r>
    </w:p>
    <w:p w14:paraId="09649793" w14:textId="6498E6B8" w:rsidR="001A19EE" w:rsidRPr="005A4272" w:rsidRDefault="001A19EE" w:rsidP="00905343">
      <w:pPr>
        <w:pStyle w:val="21"/>
        <w:spacing w:line="360" w:lineRule="exact"/>
        <w:ind w:firstLine="709"/>
        <w:rPr>
          <w:b w:val="0"/>
          <w:sz w:val="28"/>
          <w:szCs w:val="28"/>
          <w:lang w:val="ru-RU"/>
        </w:rPr>
      </w:pPr>
      <w:r w:rsidRPr="005A4272">
        <w:rPr>
          <w:b w:val="0"/>
          <w:sz w:val="28"/>
          <w:szCs w:val="28"/>
          <w:lang w:val="ru-RU"/>
        </w:rPr>
        <w:t>моложе трудоспособного возраста - 19,8%;</w:t>
      </w:r>
    </w:p>
    <w:p w14:paraId="73179C9E" w14:textId="70F53A87" w:rsidR="001A19EE" w:rsidRPr="005A4272" w:rsidRDefault="001A19EE" w:rsidP="00905343">
      <w:pPr>
        <w:pStyle w:val="21"/>
        <w:spacing w:line="360" w:lineRule="exact"/>
        <w:ind w:firstLine="709"/>
        <w:rPr>
          <w:b w:val="0"/>
          <w:sz w:val="28"/>
          <w:szCs w:val="28"/>
          <w:lang w:val="ru-RU"/>
        </w:rPr>
      </w:pPr>
      <w:r w:rsidRPr="005A4272">
        <w:rPr>
          <w:b w:val="0"/>
          <w:sz w:val="28"/>
          <w:szCs w:val="28"/>
          <w:lang w:val="ru-RU"/>
        </w:rPr>
        <w:t>трудоспособного возраста - 48,8%;</w:t>
      </w:r>
    </w:p>
    <w:p w14:paraId="6BE05EC5" w14:textId="65BD6D6D" w:rsidR="001A19EE" w:rsidRPr="005A4272" w:rsidRDefault="001A19EE" w:rsidP="00905343">
      <w:pPr>
        <w:pStyle w:val="21"/>
        <w:spacing w:line="360" w:lineRule="exact"/>
        <w:ind w:firstLine="709"/>
        <w:rPr>
          <w:b w:val="0"/>
          <w:sz w:val="28"/>
          <w:szCs w:val="28"/>
          <w:lang w:val="ru-RU"/>
        </w:rPr>
      </w:pPr>
      <w:r w:rsidRPr="005A4272">
        <w:rPr>
          <w:b w:val="0"/>
          <w:sz w:val="28"/>
          <w:szCs w:val="28"/>
          <w:lang w:val="ru-RU"/>
        </w:rPr>
        <w:t>старше трудоспособного возраста – 31,4%</w:t>
      </w:r>
      <w:r w:rsidR="00905343">
        <w:rPr>
          <w:b w:val="0"/>
          <w:sz w:val="28"/>
          <w:szCs w:val="28"/>
          <w:lang w:val="ru-RU"/>
        </w:rPr>
        <w:t>.</w:t>
      </w:r>
    </w:p>
    <w:p w14:paraId="2D2E5E4E" w14:textId="77777777" w:rsidR="00B15096" w:rsidRPr="005A4272" w:rsidRDefault="00B15096" w:rsidP="00B15096">
      <w:pPr>
        <w:pStyle w:val="12"/>
        <w:shd w:val="clear" w:color="auto" w:fill="auto"/>
        <w:tabs>
          <w:tab w:val="left" w:pos="1094"/>
        </w:tabs>
        <w:spacing w:before="0" w:after="0" w:line="240" w:lineRule="auto"/>
        <w:ind w:firstLine="0"/>
        <w:jc w:val="both"/>
        <w:rPr>
          <w:b w:val="0"/>
          <w:bCs w:val="0"/>
          <w:color w:val="000000"/>
          <w:sz w:val="28"/>
          <w:szCs w:val="28"/>
          <w:lang w:eastAsia="ru-RU" w:bidi="ru-RU"/>
        </w:rPr>
      </w:pPr>
    </w:p>
    <w:p w14:paraId="49EF53D3" w14:textId="7334B270" w:rsidR="00511B5B" w:rsidRPr="005A4272" w:rsidRDefault="00CF46E4" w:rsidP="00B15096">
      <w:pPr>
        <w:pStyle w:val="12"/>
        <w:shd w:val="clear" w:color="auto" w:fill="auto"/>
        <w:tabs>
          <w:tab w:val="left" w:pos="1094"/>
        </w:tabs>
        <w:spacing w:before="0" w:after="0" w:line="240" w:lineRule="auto"/>
        <w:ind w:firstLine="0"/>
        <w:jc w:val="both"/>
        <w:rPr>
          <w:color w:val="000000"/>
          <w:sz w:val="28"/>
          <w:szCs w:val="28"/>
          <w:lang w:eastAsia="ru-RU" w:bidi="ru-RU"/>
        </w:rPr>
      </w:pPr>
      <w:r w:rsidRPr="005A4272">
        <w:rPr>
          <w:color w:val="000000"/>
          <w:sz w:val="28"/>
          <w:szCs w:val="28"/>
          <w:lang w:eastAsia="ru-RU" w:bidi="ru-RU"/>
        </w:rPr>
        <w:t xml:space="preserve">1.6. </w:t>
      </w:r>
      <w:r w:rsidR="00511B5B" w:rsidRPr="005A4272">
        <w:rPr>
          <w:color w:val="000000"/>
          <w:sz w:val="28"/>
          <w:szCs w:val="28"/>
          <w:lang w:eastAsia="ru-RU" w:bidi="ru-RU"/>
        </w:rPr>
        <w:t>Трудовой потенциал.</w:t>
      </w:r>
    </w:p>
    <w:p w14:paraId="1495F0AA" w14:textId="4EE3C8A3" w:rsidR="008D7DFB" w:rsidRPr="005A4272" w:rsidRDefault="008D7DFB"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Доля занятых в экономике в общей численности трудовых ресурсов </w:t>
      </w:r>
      <w:r w:rsidR="00C30A18" w:rsidRPr="005A4272">
        <w:rPr>
          <w:rFonts w:ascii="Times New Roman" w:hAnsi="Times New Roman" w:cs="Times New Roman"/>
          <w:sz w:val="28"/>
          <w:szCs w:val="28"/>
        </w:rPr>
        <w:t>в</w:t>
      </w:r>
      <w:r w:rsidRPr="005A4272">
        <w:rPr>
          <w:rFonts w:ascii="Times New Roman" w:hAnsi="Times New Roman" w:cs="Times New Roman"/>
          <w:sz w:val="28"/>
          <w:szCs w:val="28"/>
        </w:rPr>
        <w:t xml:space="preserve"> 2019 год</w:t>
      </w:r>
      <w:r w:rsidR="00C30A18" w:rsidRPr="005A4272">
        <w:rPr>
          <w:rFonts w:ascii="Times New Roman" w:hAnsi="Times New Roman" w:cs="Times New Roman"/>
          <w:sz w:val="28"/>
          <w:szCs w:val="28"/>
        </w:rPr>
        <w:t xml:space="preserve">у </w:t>
      </w:r>
      <w:r w:rsidR="008A3C04" w:rsidRPr="005A4272">
        <w:rPr>
          <w:rFonts w:ascii="Times New Roman" w:hAnsi="Times New Roman" w:cs="Times New Roman"/>
          <w:sz w:val="28"/>
          <w:szCs w:val="28"/>
        </w:rPr>
        <w:t xml:space="preserve">составила </w:t>
      </w:r>
      <w:r w:rsidR="00C30A18" w:rsidRPr="005A4272">
        <w:rPr>
          <w:rFonts w:ascii="Times New Roman" w:hAnsi="Times New Roman" w:cs="Times New Roman"/>
          <w:sz w:val="28"/>
          <w:szCs w:val="28"/>
        </w:rPr>
        <w:t>85,5</w:t>
      </w:r>
      <w:r w:rsidRPr="005A4272">
        <w:rPr>
          <w:rFonts w:ascii="Times New Roman" w:hAnsi="Times New Roman" w:cs="Times New Roman"/>
          <w:sz w:val="28"/>
          <w:szCs w:val="28"/>
        </w:rPr>
        <w:t>%.</w:t>
      </w:r>
    </w:p>
    <w:p w14:paraId="573E779B" w14:textId="665E68B5" w:rsidR="008D7DFB" w:rsidRPr="005A4272" w:rsidRDefault="008D7DFB"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Уровень занятости населения (отношение занятого населения к численности населения в трудоспособном возрасте) в 201</w:t>
      </w:r>
      <w:r w:rsidR="00C30A18" w:rsidRPr="005A4272">
        <w:rPr>
          <w:rFonts w:ascii="Times New Roman" w:hAnsi="Times New Roman" w:cs="Times New Roman"/>
          <w:sz w:val="28"/>
          <w:szCs w:val="28"/>
        </w:rPr>
        <w:t>9</w:t>
      </w:r>
      <w:r w:rsidRPr="005A4272">
        <w:rPr>
          <w:rFonts w:ascii="Times New Roman" w:hAnsi="Times New Roman" w:cs="Times New Roman"/>
          <w:sz w:val="28"/>
          <w:szCs w:val="28"/>
        </w:rPr>
        <w:t xml:space="preserve"> году</w:t>
      </w:r>
      <w:r w:rsidR="008A3C04" w:rsidRPr="005A4272">
        <w:rPr>
          <w:rFonts w:ascii="Times New Roman" w:hAnsi="Times New Roman" w:cs="Times New Roman"/>
          <w:sz w:val="28"/>
          <w:szCs w:val="28"/>
        </w:rPr>
        <w:t xml:space="preserve"> –</w:t>
      </w:r>
      <w:r w:rsidRPr="005A4272">
        <w:rPr>
          <w:rFonts w:ascii="Times New Roman" w:hAnsi="Times New Roman" w:cs="Times New Roman"/>
          <w:sz w:val="28"/>
          <w:szCs w:val="28"/>
        </w:rPr>
        <w:t xml:space="preserve"> </w:t>
      </w:r>
      <w:r w:rsidR="00C30A18" w:rsidRPr="005A4272">
        <w:rPr>
          <w:rFonts w:ascii="Times New Roman" w:hAnsi="Times New Roman" w:cs="Times New Roman"/>
          <w:sz w:val="28"/>
          <w:szCs w:val="28"/>
        </w:rPr>
        <w:t>76,4%</w:t>
      </w:r>
      <w:r w:rsidRPr="005A4272">
        <w:rPr>
          <w:rFonts w:ascii="Times New Roman" w:hAnsi="Times New Roman" w:cs="Times New Roman"/>
          <w:sz w:val="28"/>
          <w:szCs w:val="28"/>
        </w:rPr>
        <w:t>.</w:t>
      </w:r>
    </w:p>
    <w:p w14:paraId="38E02E2E" w14:textId="2F1BCB0F" w:rsidR="00CF46E4" w:rsidRDefault="00CF46E4" w:rsidP="008D7DFB">
      <w:pPr>
        <w:spacing w:after="0" w:line="240" w:lineRule="auto"/>
        <w:ind w:firstLine="709"/>
        <w:jc w:val="both"/>
        <w:rPr>
          <w:rFonts w:ascii="Times New Roman" w:hAnsi="Times New Roman" w:cs="Times New Roman"/>
          <w:sz w:val="28"/>
          <w:szCs w:val="28"/>
        </w:rPr>
      </w:pPr>
    </w:p>
    <w:p w14:paraId="2FDE5F37" w14:textId="317D6FB1" w:rsidR="00DE2C47" w:rsidRPr="005A4272" w:rsidRDefault="00DE2C47" w:rsidP="00DE2C47">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r w:rsidRPr="005A4272">
        <w:rPr>
          <w:b w:val="0"/>
          <w:bCs w:val="0"/>
          <w:color w:val="000000"/>
          <w:sz w:val="28"/>
          <w:szCs w:val="28"/>
          <w:lang w:eastAsia="ru-RU" w:bidi="ru-RU"/>
        </w:rPr>
        <w:t>Таблица № 2</w:t>
      </w:r>
    </w:p>
    <w:tbl>
      <w:tblPr>
        <w:tblW w:w="9776" w:type="dxa"/>
        <w:tblLook w:val="04A0" w:firstRow="1" w:lastRow="0" w:firstColumn="1" w:lastColumn="0" w:noHBand="0" w:noVBand="1"/>
      </w:tblPr>
      <w:tblGrid>
        <w:gridCol w:w="3823"/>
        <w:gridCol w:w="2268"/>
        <w:gridCol w:w="1417"/>
        <w:gridCol w:w="1134"/>
        <w:gridCol w:w="1134"/>
      </w:tblGrid>
      <w:tr w:rsidR="005F4452" w:rsidRPr="005A4272" w14:paraId="5FE59AD7" w14:textId="2FC589F2" w:rsidTr="008A3C04">
        <w:trPr>
          <w:trHeight w:val="330"/>
          <w:tblHeader/>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tcPr>
          <w:p w14:paraId="0A4A9E2D" w14:textId="00CAB9D1" w:rsidR="005F4452" w:rsidRPr="00905343" w:rsidRDefault="005F4452"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Показатели</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BA2CED4" w14:textId="7C4734A1" w:rsidR="005F4452" w:rsidRPr="00905343" w:rsidRDefault="005F4452"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000000" w:fill="FFFFFF"/>
          </w:tcPr>
          <w:p w14:paraId="42B2D855" w14:textId="52BAFD0C" w:rsidR="005F4452" w:rsidRPr="00905343" w:rsidRDefault="005F4452"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2017</w:t>
            </w:r>
          </w:p>
        </w:tc>
        <w:tc>
          <w:tcPr>
            <w:tcW w:w="1134" w:type="dxa"/>
            <w:tcBorders>
              <w:top w:val="single" w:sz="4" w:space="0" w:color="auto"/>
              <w:left w:val="nil"/>
              <w:bottom w:val="single" w:sz="4" w:space="0" w:color="auto"/>
              <w:right w:val="single" w:sz="4" w:space="0" w:color="auto"/>
            </w:tcBorders>
            <w:shd w:val="clear" w:color="000000" w:fill="FFFFFF"/>
          </w:tcPr>
          <w:p w14:paraId="27948407" w14:textId="6A8AA4C7" w:rsidR="005F4452" w:rsidRPr="00905343" w:rsidRDefault="005F4452"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2018</w:t>
            </w:r>
          </w:p>
        </w:tc>
        <w:tc>
          <w:tcPr>
            <w:tcW w:w="1134" w:type="dxa"/>
            <w:tcBorders>
              <w:top w:val="single" w:sz="4" w:space="0" w:color="auto"/>
              <w:left w:val="nil"/>
              <w:bottom w:val="single" w:sz="4" w:space="0" w:color="auto"/>
              <w:right w:val="single" w:sz="4" w:space="0" w:color="auto"/>
            </w:tcBorders>
            <w:shd w:val="clear" w:color="000000" w:fill="FFFFFF"/>
          </w:tcPr>
          <w:p w14:paraId="4849D591" w14:textId="63E043F4" w:rsidR="005F4452" w:rsidRPr="00905343" w:rsidRDefault="005F4452"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2019</w:t>
            </w:r>
          </w:p>
        </w:tc>
      </w:tr>
      <w:tr w:rsidR="00B81AB6" w:rsidRPr="005A4272" w14:paraId="724C9A78" w14:textId="5392EE8C" w:rsidTr="008A3C04">
        <w:trPr>
          <w:trHeight w:val="563"/>
        </w:trPr>
        <w:tc>
          <w:tcPr>
            <w:tcW w:w="3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3AA1E" w14:textId="77777777" w:rsidR="00B81AB6" w:rsidRPr="00905343" w:rsidRDefault="00B81AB6" w:rsidP="005F4452">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Среднесписочная численность работников (без внешних совместителей) по полному кругу</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4621856" w14:textId="77777777" w:rsidR="00B81AB6" w:rsidRPr="00905343" w:rsidRDefault="00B81AB6"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человек</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1D1C10A" w14:textId="7A25B5BC" w:rsidR="00B81AB6" w:rsidRPr="00905343" w:rsidRDefault="00B81AB6"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3358</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7F0B46" w14:textId="13B9F512" w:rsidR="00B81AB6" w:rsidRPr="00905343" w:rsidRDefault="00B81AB6"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3395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D646A7" w14:textId="5FFB6C1C" w:rsidR="00B81AB6" w:rsidRPr="00905343" w:rsidRDefault="00B81AB6"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3347</w:t>
            </w:r>
          </w:p>
        </w:tc>
      </w:tr>
      <w:tr w:rsidR="00B81AB6" w:rsidRPr="005A4272" w14:paraId="13C2F5EC" w14:textId="25614DAF" w:rsidTr="008A3C04">
        <w:trPr>
          <w:trHeight w:val="477"/>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7FCED7EA" w14:textId="77777777" w:rsidR="00B81AB6" w:rsidRPr="00905343" w:rsidRDefault="00B81AB6" w:rsidP="005F44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14:paraId="3D3E229F" w14:textId="77777777" w:rsidR="00B81AB6" w:rsidRPr="00905343" w:rsidRDefault="00B81AB6"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в % к предыдущему году</w:t>
            </w:r>
          </w:p>
        </w:tc>
        <w:tc>
          <w:tcPr>
            <w:tcW w:w="1417" w:type="dxa"/>
            <w:tcBorders>
              <w:top w:val="nil"/>
              <w:left w:val="nil"/>
              <w:bottom w:val="single" w:sz="4" w:space="0" w:color="auto"/>
              <w:right w:val="single" w:sz="4" w:space="0" w:color="auto"/>
            </w:tcBorders>
            <w:shd w:val="clear" w:color="000000" w:fill="FFFFFF"/>
            <w:vAlign w:val="center"/>
          </w:tcPr>
          <w:p w14:paraId="27B8FD24" w14:textId="4B6F4D55" w:rsidR="00B81AB6" w:rsidRPr="00905343" w:rsidRDefault="00B81AB6"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103,3</w:t>
            </w:r>
          </w:p>
        </w:tc>
        <w:tc>
          <w:tcPr>
            <w:tcW w:w="1134" w:type="dxa"/>
            <w:tcBorders>
              <w:top w:val="nil"/>
              <w:left w:val="nil"/>
              <w:bottom w:val="single" w:sz="4" w:space="0" w:color="auto"/>
              <w:right w:val="single" w:sz="4" w:space="0" w:color="auto"/>
            </w:tcBorders>
            <w:shd w:val="clear" w:color="000000" w:fill="FFFFFF"/>
            <w:vAlign w:val="center"/>
          </w:tcPr>
          <w:p w14:paraId="317D67B8" w14:textId="07F68395" w:rsidR="00B81AB6" w:rsidRPr="00905343" w:rsidRDefault="00B81AB6"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101,1</w:t>
            </w:r>
          </w:p>
        </w:tc>
        <w:tc>
          <w:tcPr>
            <w:tcW w:w="1134" w:type="dxa"/>
            <w:tcBorders>
              <w:top w:val="nil"/>
              <w:left w:val="nil"/>
              <w:bottom w:val="single" w:sz="4" w:space="0" w:color="auto"/>
              <w:right w:val="single" w:sz="4" w:space="0" w:color="auto"/>
            </w:tcBorders>
            <w:shd w:val="clear" w:color="000000" w:fill="FFFFFF"/>
            <w:vAlign w:val="center"/>
          </w:tcPr>
          <w:p w14:paraId="20EE0453" w14:textId="1722AC78" w:rsidR="00B81AB6" w:rsidRPr="00905343" w:rsidRDefault="00B81AB6"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98,6</w:t>
            </w:r>
          </w:p>
        </w:tc>
      </w:tr>
      <w:tr w:rsidR="00FA2D38" w:rsidRPr="005A4272" w14:paraId="6359FABF" w14:textId="66289E25" w:rsidTr="008A3C04">
        <w:trPr>
          <w:trHeight w:val="435"/>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6CD4E92F" w14:textId="5D05061A" w:rsidR="00FA2D38" w:rsidRPr="00905343" w:rsidRDefault="00FA2D38" w:rsidP="005F4452">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 xml:space="preserve">Численность занятых в экономике (среднегодовая) </w:t>
            </w:r>
          </w:p>
        </w:tc>
        <w:tc>
          <w:tcPr>
            <w:tcW w:w="2268" w:type="dxa"/>
            <w:tcBorders>
              <w:top w:val="nil"/>
              <w:left w:val="nil"/>
              <w:bottom w:val="single" w:sz="4" w:space="0" w:color="auto"/>
              <w:right w:val="single" w:sz="4" w:space="0" w:color="auto"/>
            </w:tcBorders>
            <w:shd w:val="clear" w:color="000000" w:fill="FFFFFF"/>
            <w:vAlign w:val="center"/>
            <w:hideMark/>
          </w:tcPr>
          <w:p w14:paraId="3F02A3FD" w14:textId="77777777" w:rsidR="00FA2D38" w:rsidRPr="00905343" w:rsidRDefault="00FA2D38"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 xml:space="preserve"> человек</w:t>
            </w:r>
          </w:p>
        </w:tc>
        <w:tc>
          <w:tcPr>
            <w:tcW w:w="1417" w:type="dxa"/>
            <w:tcBorders>
              <w:top w:val="nil"/>
              <w:left w:val="nil"/>
              <w:bottom w:val="single" w:sz="4" w:space="0" w:color="auto"/>
              <w:right w:val="single" w:sz="4" w:space="0" w:color="auto"/>
            </w:tcBorders>
            <w:shd w:val="clear" w:color="000000" w:fill="FFFFFF"/>
            <w:vAlign w:val="center"/>
          </w:tcPr>
          <w:p w14:paraId="297711CA" w14:textId="52A65E86"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3821</w:t>
            </w:r>
          </w:p>
        </w:tc>
        <w:tc>
          <w:tcPr>
            <w:tcW w:w="1134" w:type="dxa"/>
            <w:tcBorders>
              <w:top w:val="nil"/>
              <w:left w:val="nil"/>
              <w:bottom w:val="single" w:sz="4" w:space="0" w:color="auto"/>
              <w:right w:val="single" w:sz="4" w:space="0" w:color="auto"/>
            </w:tcBorders>
            <w:shd w:val="clear" w:color="000000" w:fill="FFFFFF"/>
            <w:vAlign w:val="center"/>
          </w:tcPr>
          <w:p w14:paraId="3ECFEF3E" w14:textId="31EFD552"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3836</w:t>
            </w:r>
          </w:p>
        </w:tc>
        <w:tc>
          <w:tcPr>
            <w:tcW w:w="1134" w:type="dxa"/>
            <w:tcBorders>
              <w:top w:val="nil"/>
              <w:left w:val="nil"/>
              <w:bottom w:val="single" w:sz="4" w:space="0" w:color="auto"/>
              <w:right w:val="single" w:sz="4" w:space="0" w:color="auto"/>
            </w:tcBorders>
            <w:shd w:val="clear" w:color="000000" w:fill="FFFFFF"/>
            <w:vAlign w:val="center"/>
          </w:tcPr>
          <w:p w14:paraId="3F47E1E9" w14:textId="5B7B8F07"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3736</w:t>
            </w:r>
          </w:p>
        </w:tc>
      </w:tr>
      <w:tr w:rsidR="00FA2D38" w:rsidRPr="005A4272" w14:paraId="342FC46D" w14:textId="43B273C6" w:rsidTr="008A3C04">
        <w:trPr>
          <w:trHeight w:val="3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64B2FF27" w14:textId="77777777" w:rsidR="00FA2D38" w:rsidRPr="00905343" w:rsidRDefault="00FA2D38" w:rsidP="005F4452">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Численность населения в трудоспособном возрасте</w:t>
            </w:r>
          </w:p>
        </w:tc>
        <w:tc>
          <w:tcPr>
            <w:tcW w:w="2268" w:type="dxa"/>
            <w:tcBorders>
              <w:top w:val="nil"/>
              <w:left w:val="nil"/>
              <w:bottom w:val="single" w:sz="4" w:space="0" w:color="auto"/>
              <w:right w:val="single" w:sz="4" w:space="0" w:color="auto"/>
            </w:tcBorders>
            <w:shd w:val="clear" w:color="000000" w:fill="FFFFFF"/>
            <w:vAlign w:val="center"/>
            <w:hideMark/>
          </w:tcPr>
          <w:p w14:paraId="41F3772D" w14:textId="77777777" w:rsidR="00FA2D38" w:rsidRPr="00905343" w:rsidRDefault="00FA2D38"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человек</w:t>
            </w:r>
          </w:p>
        </w:tc>
        <w:tc>
          <w:tcPr>
            <w:tcW w:w="1417" w:type="dxa"/>
            <w:tcBorders>
              <w:top w:val="nil"/>
              <w:left w:val="nil"/>
              <w:bottom w:val="single" w:sz="4" w:space="0" w:color="auto"/>
              <w:right w:val="single" w:sz="4" w:space="0" w:color="auto"/>
            </w:tcBorders>
            <w:shd w:val="clear" w:color="000000" w:fill="FFFFFF"/>
            <w:vAlign w:val="center"/>
          </w:tcPr>
          <w:p w14:paraId="03A28C8F" w14:textId="369E7FF8"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5273</w:t>
            </w:r>
          </w:p>
        </w:tc>
        <w:tc>
          <w:tcPr>
            <w:tcW w:w="1134" w:type="dxa"/>
            <w:tcBorders>
              <w:top w:val="nil"/>
              <w:left w:val="nil"/>
              <w:bottom w:val="single" w:sz="4" w:space="0" w:color="auto"/>
              <w:right w:val="single" w:sz="4" w:space="0" w:color="auto"/>
            </w:tcBorders>
            <w:shd w:val="clear" w:color="000000" w:fill="FFFFFF"/>
            <w:vAlign w:val="center"/>
          </w:tcPr>
          <w:p w14:paraId="616FD9BD" w14:textId="79A02D39"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5073</w:t>
            </w:r>
          </w:p>
        </w:tc>
        <w:tc>
          <w:tcPr>
            <w:tcW w:w="1134" w:type="dxa"/>
            <w:tcBorders>
              <w:top w:val="nil"/>
              <w:left w:val="nil"/>
              <w:bottom w:val="single" w:sz="4" w:space="0" w:color="auto"/>
              <w:right w:val="single" w:sz="4" w:space="0" w:color="auto"/>
            </w:tcBorders>
            <w:shd w:val="clear" w:color="000000" w:fill="FFFFFF"/>
            <w:vAlign w:val="center"/>
          </w:tcPr>
          <w:p w14:paraId="30103B63" w14:textId="10F3E5A3"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4890</w:t>
            </w:r>
          </w:p>
        </w:tc>
      </w:tr>
      <w:tr w:rsidR="00FA2D38" w:rsidRPr="005A4272" w14:paraId="2B0A4832" w14:textId="79C3113D" w:rsidTr="008A3C04">
        <w:trPr>
          <w:trHeight w:val="6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45851246" w14:textId="0E6AE0AB" w:rsidR="00FA2D38" w:rsidRPr="00905343" w:rsidRDefault="00FA2D38" w:rsidP="005F4452">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Экономически активное население (считается возраст от 15 до 72 лет)</w:t>
            </w:r>
          </w:p>
        </w:tc>
        <w:tc>
          <w:tcPr>
            <w:tcW w:w="2268" w:type="dxa"/>
            <w:tcBorders>
              <w:top w:val="nil"/>
              <w:left w:val="nil"/>
              <w:bottom w:val="single" w:sz="4" w:space="0" w:color="auto"/>
              <w:right w:val="single" w:sz="4" w:space="0" w:color="auto"/>
            </w:tcBorders>
            <w:shd w:val="clear" w:color="000000" w:fill="FFFFFF"/>
            <w:vAlign w:val="center"/>
            <w:hideMark/>
          </w:tcPr>
          <w:p w14:paraId="1D1ADFD9" w14:textId="77777777" w:rsidR="00FA2D38" w:rsidRPr="00905343" w:rsidRDefault="00FA2D38"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человек</w:t>
            </w:r>
          </w:p>
        </w:tc>
        <w:tc>
          <w:tcPr>
            <w:tcW w:w="1417" w:type="dxa"/>
            <w:tcBorders>
              <w:top w:val="nil"/>
              <w:left w:val="nil"/>
              <w:bottom w:val="single" w:sz="4" w:space="0" w:color="auto"/>
              <w:right w:val="single" w:sz="4" w:space="0" w:color="auto"/>
            </w:tcBorders>
            <w:shd w:val="clear" w:color="000000" w:fill="FFFFFF"/>
            <w:vAlign w:val="center"/>
          </w:tcPr>
          <w:p w14:paraId="55EF6115" w14:textId="6B723319"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4409</w:t>
            </w:r>
          </w:p>
        </w:tc>
        <w:tc>
          <w:tcPr>
            <w:tcW w:w="1134" w:type="dxa"/>
            <w:tcBorders>
              <w:top w:val="nil"/>
              <w:left w:val="nil"/>
              <w:bottom w:val="single" w:sz="4" w:space="0" w:color="auto"/>
              <w:right w:val="single" w:sz="4" w:space="0" w:color="auto"/>
            </w:tcBorders>
            <w:shd w:val="clear" w:color="000000" w:fill="FFFFFF"/>
            <w:vAlign w:val="center"/>
          </w:tcPr>
          <w:p w14:paraId="14D94CAD" w14:textId="171F259E"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4348</w:t>
            </w:r>
          </w:p>
        </w:tc>
        <w:tc>
          <w:tcPr>
            <w:tcW w:w="1134" w:type="dxa"/>
            <w:tcBorders>
              <w:top w:val="nil"/>
              <w:left w:val="nil"/>
              <w:bottom w:val="single" w:sz="4" w:space="0" w:color="auto"/>
              <w:right w:val="single" w:sz="4" w:space="0" w:color="auto"/>
            </w:tcBorders>
            <w:shd w:val="clear" w:color="000000" w:fill="FFFFFF"/>
            <w:vAlign w:val="center"/>
          </w:tcPr>
          <w:p w14:paraId="4B794DEA" w14:textId="20F2E8A8"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4238</w:t>
            </w:r>
          </w:p>
        </w:tc>
      </w:tr>
      <w:tr w:rsidR="00FA2D38" w:rsidRPr="005A4272" w14:paraId="7918FF04" w14:textId="07AEF47C" w:rsidTr="008A3C04">
        <w:trPr>
          <w:trHeight w:val="705"/>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44808121" w14:textId="05F8E95A" w:rsidR="00FA2D38" w:rsidRPr="00905343" w:rsidRDefault="002B0548" w:rsidP="005F44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Среднегодовая ч</w:t>
            </w:r>
            <w:r w:rsidR="00FA2D38" w:rsidRPr="00905343">
              <w:rPr>
                <w:rFonts w:ascii="Times New Roman" w:eastAsia="Times New Roman" w:hAnsi="Times New Roman" w:cs="Times New Roman"/>
                <w:sz w:val="24"/>
                <w:szCs w:val="24"/>
                <w:lang w:eastAsia="ru-RU"/>
              </w:rPr>
              <w:t>исленность безработных, зарегистрированных в органах государственной службы занятости</w:t>
            </w:r>
          </w:p>
        </w:tc>
        <w:tc>
          <w:tcPr>
            <w:tcW w:w="2268" w:type="dxa"/>
            <w:tcBorders>
              <w:top w:val="nil"/>
              <w:left w:val="nil"/>
              <w:bottom w:val="single" w:sz="4" w:space="0" w:color="auto"/>
              <w:right w:val="single" w:sz="4" w:space="0" w:color="auto"/>
            </w:tcBorders>
            <w:shd w:val="clear" w:color="000000" w:fill="FFFFFF"/>
            <w:vAlign w:val="center"/>
            <w:hideMark/>
          </w:tcPr>
          <w:p w14:paraId="10E69619" w14:textId="77777777" w:rsidR="00FA2D38" w:rsidRPr="00905343" w:rsidRDefault="00FA2D38"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человек</w:t>
            </w:r>
          </w:p>
        </w:tc>
        <w:tc>
          <w:tcPr>
            <w:tcW w:w="1417" w:type="dxa"/>
            <w:tcBorders>
              <w:top w:val="nil"/>
              <w:left w:val="nil"/>
              <w:bottom w:val="single" w:sz="4" w:space="0" w:color="auto"/>
              <w:right w:val="single" w:sz="4" w:space="0" w:color="auto"/>
            </w:tcBorders>
            <w:shd w:val="clear" w:color="000000" w:fill="FFFFFF"/>
            <w:vAlign w:val="center"/>
          </w:tcPr>
          <w:p w14:paraId="62139C5E" w14:textId="59471F8F"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179</w:t>
            </w:r>
          </w:p>
        </w:tc>
        <w:tc>
          <w:tcPr>
            <w:tcW w:w="1134" w:type="dxa"/>
            <w:tcBorders>
              <w:top w:val="nil"/>
              <w:left w:val="nil"/>
              <w:bottom w:val="single" w:sz="4" w:space="0" w:color="auto"/>
              <w:right w:val="single" w:sz="4" w:space="0" w:color="auto"/>
            </w:tcBorders>
            <w:shd w:val="clear" w:color="000000" w:fill="FFFFFF"/>
            <w:vAlign w:val="center"/>
          </w:tcPr>
          <w:p w14:paraId="37A7BF23" w14:textId="189296B4"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138</w:t>
            </w:r>
          </w:p>
        </w:tc>
        <w:tc>
          <w:tcPr>
            <w:tcW w:w="1134" w:type="dxa"/>
            <w:tcBorders>
              <w:top w:val="nil"/>
              <w:left w:val="nil"/>
              <w:bottom w:val="single" w:sz="4" w:space="0" w:color="auto"/>
              <w:right w:val="single" w:sz="4" w:space="0" w:color="auto"/>
            </w:tcBorders>
            <w:shd w:val="clear" w:color="000000" w:fill="FFFFFF"/>
            <w:vAlign w:val="center"/>
          </w:tcPr>
          <w:p w14:paraId="5DE5F0CB" w14:textId="4AAC447E"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131</w:t>
            </w:r>
          </w:p>
        </w:tc>
      </w:tr>
      <w:tr w:rsidR="00FA2D38" w:rsidRPr="005A4272" w14:paraId="2601FD66" w14:textId="59537AFB" w:rsidTr="008A3C04">
        <w:trPr>
          <w:trHeight w:val="733"/>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4EFC36A9" w14:textId="378A62DF" w:rsidR="00FA2D38" w:rsidRPr="00905343" w:rsidRDefault="002B0548" w:rsidP="005F44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Среднегодовой у</w:t>
            </w:r>
            <w:r w:rsidR="00FA2D38" w:rsidRPr="00905343">
              <w:rPr>
                <w:rFonts w:ascii="Times New Roman" w:eastAsia="Times New Roman" w:hAnsi="Times New Roman" w:cs="Times New Roman"/>
                <w:sz w:val="24"/>
                <w:szCs w:val="24"/>
                <w:lang w:eastAsia="ru-RU"/>
              </w:rPr>
              <w:t xml:space="preserve">ровень зарегистрированной безработицы </w:t>
            </w:r>
          </w:p>
        </w:tc>
        <w:tc>
          <w:tcPr>
            <w:tcW w:w="2268" w:type="dxa"/>
            <w:tcBorders>
              <w:top w:val="nil"/>
              <w:left w:val="nil"/>
              <w:bottom w:val="single" w:sz="4" w:space="0" w:color="auto"/>
              <w:right w:val="single" w:sz="4" w:space="0" w:color="auto"/>
            </w:tcBorders>
            <w:shd w:val="clear" w:color="000000" w:fill="FFFFFF"/>
            <w:vAlign w:val="center"/>
            <w:hideMark/>
          </w:tcPr>
          <w:p w14:paraId="3CC9D520" w14:textId="77777777" w:rsidR="00FA2D38" w:rsidRPr="00905343" w:rsidRDefault="00FA2D38" w:rsidP="005F4452">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000000" w:fill="FFFFFF"/>
            <w:vAlign w:val="center"/>
          </w:tcPr>
          <w:p w14:paraId="5648A514" w14:textId="4DCC6C17"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4,1</w:t>
            </w:r>
          </w:p>
        </w:tc>
        <w:tc>
          <w:tcPr>
            <w:tcW w:w="1134" w:type="dxa"/>
            <w:tcBorders>
              <w:top w:val="nil"/>
              <w:left w:val="nil"/>
              <w:bottom w:val="single" w:sz="4" w:space="0" w:color="auto"/>
              <w:right w:val="single" w:sz="4" w:space="0" w:color="auto"/>
            </w:tcBorders>
            <w:shd w:val="clear" w:color="000000" w:fill="FFFFFF"/>
            <w:vAlign w:val="center"/>
          </w:tcPr>
          <w:p w14:paraId="2D333A4B" w14:textId="365B91C9"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3,2</w:t>
            </w:r>
          </w:p>
        </w:tc>
        <w:tc>
          <w:tcPr>
            <w:tcW w:w="1134" w:type="dxa"/>
            <w:tcBorders>
              <w:top w:val="nil"/>
              <w:left w:val="nil"/>
              <w:bottom w:val="single" w:sz="4" w:space="0" w:color="auto"/>
              <w:right w:val="single" w:sz="4" w:space="0" w:color="auto"/>
            </w:tcBorders>
            <w:shd w:val="clear" w:color="000000" w:fill="FFFFFF"/>
            <w:vAlign w:val="center"/>
          </w:tcPr>
          <w:p w14:paraId="72A1C3DA" w14:textId="71F4A748" w:rsidR="00FA2D38" w:rsidRPr="00905343" w:rsidRDefault="00FA2D38" w:rsidP="001A19EE">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3,1</w:t>
            </w:r>
          </w:p>
        </w:tc>
      </w:tr>
    </w:tbl>
    <w:p w14:paraId="7ED03723" w14:textId="14E02DA2" w:rsidR="00B40791" w:rsidRPr="005A4272" w:rsidRDefault="00B40791" w:rsidP="00B40791">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p>
    <w:p w14:paraId="44F4D53B" w14:textId="75120E1E" w:rsidR="00B40791" w:rsidRPr="005A4272" w:rsidRDefault="00CF46E4" w:rsidP="00B15096">
      <w:pPr>
        <w:pStyle w:val="12"/>
        <w:shd w:val="clear" w:color="auto" w:fill="auto"/>
        <w:tabs>
          <w:tab w:val="left" w:pos="0"/>
        </w:tabs>
        <w:spacing w:before="0" w:after="0" w:line="276" w:lineRule="auto"/>
        <w:ind w:firstLine="0"/>
        <w:jc w:val="both"/>
        <w:rPr>
          <w:sz w:val="28"/>
          <w:szCs w:val="28"/>
        </w:rPr>
      </w:pPr>
      <w:r w:rsidRPr="005A4272">
        <w:rPr>
          <w:color w:val="000000"/>
          <w:sz w:val="28"/>
          <w:szCs w:val="28"/>
          <w:lang w:eastAsia="ru-RU" w:bidi="ru-RU"/>
        </w:rPr>
        <w:t>1.7.</w:t>
      </w:r>
      <w:r w:rsidR="00B40791" w:rsidRPr="005A4272">
        <w:rPr>
          <w:color w:val="000000"/>
          <w:sz w:val="28"/>
          <w:szCs w:val="28"/>
          <w:lang w:eastAsia="ru-RU" w:bidi="ru-RU"/>
        </w:rPr>
        <w:t xml:space="preserve"> Уровень жизни: структура занятости, направления и интенсивность трудовой миграции населения, уровень оплаты труда, прожиточный.</w:t>
      </w:r>
      <w:r w:rsidR="00B40791" w:rsidRPr="005A4272">
        <w:rPr>
          <w:sz w:val="28"/>
          <w:szCs w:val="28"/>
        </w:rPr>
        <w:t xml:space="preserve"> </w:t>
      </w:r>
    </w:p>
    <w:p w14:paraId="615CCA31" w14:textId="3EFFE14D" w:rsidR="00DA0611" w:rsidRPr="005A4272" w:rsidRDefault="00E87E54" w:rsidP="00905343">
      <w:pPr>
        <w:pStyle w:val="21"/>
        <w:spacing w:line="360" w:lineRule="exact"/>
        <w:ind w:firstLine="709"/>
        <w:rPr>
          <w:b w:val="0"/>
          <w:sz w:val="28"/>
          <w:szCs w:val="28"/>
        </w:rPr>
      </w:pPr>
      <w:r w:rsidRPr="005A4272">
        <w:rPr>
          <w:b w:val="0"/>
          <w:sz w:val="28"/>
          <w:szCs w:val="28"/>
        </w:rPr>
        <w:t xml:space="preserve">Из </w:t>
      </w:r>
      <w:r w:rsidR="008A3C04" w:rsidRPr="005A4272">
        <w:rPr>
          <w:b w:val="0"/>
          <w:sz w:val="28"/>
          <w:szCs w:val="28"/>
          <w:lang w:val="ru-RU"/>
        </w:rPr>
        <w:t>общего количества</w:t>
      </w:r>
      <w:r w:rsidRPr="005A4272">
        <w:rPr>
          <w:b w:val="0"/>
          <w:sz w:val="28"/>
          <w:szCs w:val="28"/>
        </w:rPr>
        <w:t xml:space="preserve"> занятых в экономике</w:t>
      </w:r>
      <w:r w:rsidR="008A3C04" w:rsidRPr="005A4272">
        <w:rPr>
          <w:b w:val="0"/>
          <w:sz w:val="28"/>
          <w:szCs w:val="28"/>
          <w:lang w:val="ru-RU"/>
        </w:rPr>
        <w:t>:</w:t>
      </w:r>
      <w:r w:rsidRPr="005A4272">
        <w:rPr>
          <w:b w:val="0"/>
          <w:sz w:val="28"/>
          <w:szCs w:val="28"/>
        </w:rPr>
        <w:t xml:space="preserve"> </w:t>
      </w:r>
      <w:r w:rsidR="00FF5D44" w:rsidRPr="005A4272">
        <w:rPr>
          <w:b w:val="0"/>
          <w:sz w:val="28"/>
          <w:szCs w:val="28"/>
        </w:rPr>
        <w:t>на обрабатывающ</w:t>
      </w:r>
      <w:r w:rsidR="00FF5D44" w:rsidRPr="005A4272">
        <w:rPr>
          <w:b w:val="0"/>
          <w:sz w:val="28"/>
          <w:szCs w:val="28"/>
          <w:lang w:val="ru-RU"/>
        </w:rPr>
        <w:t>ем</w:t>
      </w:r>
      <w:r w:rsidR="00FF5D44" w:rsidRPr="005A4272">
        <w:rPr>
          <w:b w:val="0"/>
          <w:sz w:val="28"/>
          <w:szCs w:val="28"/>
        </w:rPr>
        <w:t xml:space="preserve"> производств</w:t>
      </w:r>
      <w:r w:rsidR="00FF5D44" w:rsidRPr="005A4272">
        <w:rPr>
          <w:b w:val="0"/>
          <w:sz w:val="28"/>
          <w:szCs w:val="28"/>
          <w:lang w:val="ru-RU"/>
        </w:rPr>
        <w:t>е</w:t>
      </w:r>
      <w:r w:rsidRPr="005A4272">
        <w:rPr>
          <w:b w:val="0"/>
          <w:sz w:val="28"/>
          <w:szCs w:val="28"/>
        </w:rPr>
        <w:t xml:space="preserve"> занят </w:t>
      </w:r>
      <w:r w:rsidR="00CF2CA4" w:rsidRPr="005A4272">
        <w:rPr>
          <w:b w:val="0"/>
          <w:sz w:val="28"/>
          <w:szCs w:val="28"/>
          <w:lang w:val="ru-RU"/>
        </w:rPr>
        <w:t>2</w:t>
      </w:r>
      <w:r w:rsidR="00FF5D44" w:rsidRPr="005A4272">
        <w:rPr>
          <w:b w:val="0"/>
          <w:sz w:val="28"/>
          <w:szCs w:val="28"/>
          <w:lang w:val="ru-RU"/>
        </w:rPr>
        <w:t>1</w:t>
      </w:r>
      <w:r w:rsidRPr="005A4272">
        <w:rPr>
          <w:b w:val="0"/>
          <w:sz w:val="28"/>
          <w:szCs w:val="28"/>
        </w:rPr>
        <w:t>%, в торговле</w:t>
      </w:r>
      <w:r w:rsidR="008A3C04" w:rsidRPr="005A4272">
        <w:rPr>
          <w:b w:val="0"/>
          <w:sz w:val="28"/>
          <w:szCs w:val="28"/>
          <w:lang w:val="ru-RU"/>
        </w:rPr>
        <w:t xml:space="preserve"> –</w:t>
      </w:r>
      <w:r w:rsidRPr="005A4272">
        <w:rPr>
          <w:b w:val="0"/>
          <w:sz w:val="28"/>
          <w:szCs w:val="28"/>
        </w:rPr>
        <w:t xml:space="preserve"> </w:t>
      </w:r>
      <w:r w:rsidR="00CF2CA4" w:rsidRPr="005A4272">
        <w:rPr>
          <w:b w:val="0"/>
          <w:sz w:val="28"/>
          <w:szCs w:val="28"/>
          <w:lang w:val="ru-RU"/>
        </w:rPr>
        <w:t>25</w:t>
      </w:r>
      <w:r w:rsidRPr="005A4272">
        <w:rPr>
          <w:b w:val="0"/>
          <w:sz w:val="28"/>
          <w:szCs w:val="28"/>
        </w:rPr>
        <w:t>%, в социальной сфере</w:t>
      </w:r>
      <w:r w:rsidR="008A3C04" w:rsidRPr="005A4272">
        <w:rPr>
          <w:b w:val="0"/>
          <w:sz w:val="28"/>
          <w:szCs w:val="28"/>
          <w:lang w:val="ru-RU"/>
        </w:rPr>
        <w:t xml:space="preserve"> –</w:t>
      </w:r>
      <w:r w:rsidRPr="005A4272">
        <w:rPr>
          <w:b w:val="0"/>
          <w:sz w:val="28"/>
          <w:szCs w:val="28"/>
        </w:rPr>
        <w:t xml:space="preserve"> 3</w:t>
      </w:r>
      <w:r w:rsidR="00521BC5" w:rsidRPr="005A4272">
        <w:rPr>
          <w:b w:val="0"/>
          <w:sz w:val="28"/>
          <w:szCs w:val="28"/>
          <w:lang w:val="ru-RU"/>
        </w:rPr>
        <w:t>0</w:t>
      </w:r>
      <w:r w:rsidRPr="005A4272">
        <w:rPr>
          <w:b w:val="0"/>
          <w:sz w:val="28"/>
          <w:szCs w:val="28"/>
        </w:rPr>
        <w:t xml:space="preserve">%,  </w:t>
      </w:r>
      <w:r w:rsidR="008A3C04" w:rsidRPr="005A4272">
        <w:rPr>
          <w:b w:val="0"/>
          <w:sz w:val="28"/>
          <w:szCs w:val="28"/>
          <w:lang w:val="ru-RU"/>
        </w:rPr>
        <w:t xml:space="preserve">в </w:t>
      </w:r>
      <w:r w:rsidR="00FF5D44" w:rsidRPr="005A4272">
        <w:rPr>
          <w:b w:val="0"/>
          <w:sz w:val="28"/>
          <w:szCs w:val="28"/>
          <w:lang w:val="ru-RU"/>
        </w:rPr>
        <w:t xml:space="preserve">предоставлении коммунальных услуг – 10,5%, </w:t>
      </w:r>
      <w:r w:rsidR="008A3C04" w:rsidRPr="005A4272">
        <w:rPr>
          <w:b w:val="0"/>
          <w:sz w:val="28"/>
          <w:szCs w:val="28"/>
          <w:lang w:val="ru-RU"/>
        </w:rPr>
        <w:t xml:space="preserve">на </w:t>
      </w:r>
      <w:r w:rsidRPr="005A4272">
        <w:rPr>
          <w:b w:val="0"/>
          <w:sz w:val="28"/>
          <w:szCs w:val="28"/>
        </w:rPr>
        <w:t>транспорте и связи</w:t>
      </w:r>
      <w:r w:rsidR="008A3C04" w:rsidRPr="005A4272">
        <w:rPr>
          <w:b w:val="0"/>
          <w:sz w:val="28"/>
          <w:szCs w:val="28"/>
          <w:lang w:val="ru-RU"/>
        </w:rPr>
        <w:t xml:space="preserve"> –</w:t>
      </w:r>
      <w:r w:rsidRPr="005A4272">
        <w:rPr>
          <w:b w:val="0"/>
          <w:sz w:val="28"/>
          <w:szCs w:val="28"/>
        </w:rPr>
        <w:t xml:space="preserve"> </w:t>
      </w:r>
      <w:r w:rsidR="00521BC5" w:rsidRPr="005A4272">
        <w:rPr>
          <w:b w:val="0"/>
          <w:sz w:val="28"/>
          <w:szCs w:val="28"/>
          <w:lang w:val="ru-RU"/>
        </w:rPr>
        <w:t>5,5</w:t>
      </w:r>
      <w:r w:rsidRPr="005A4272">
        <w:rPr>
          <w:b w:val="0"/>
          <w:sz w:val="28"/>
          <w:szCs w:val="28"/>
        </w:rPr>
        <w:t>%</w:t>
      </w:r>
      <w:r w:rsidR="00DA0611" w:rsidRPr="005A4272">
        <w:rPr>
          <w:b w:val="0"/>
          <w:sz w:val="28"/>
          <w:szCs w:val="28"/>
          <w:lang w:val="ru-RU"/>
        </w:rPr>
        <w:t>,</w:t>
      </w:r>
      <w:r w:rsidR="008A3C04" w:rsidRPr="005A4272">
        <w:rPr>
          <w:b w:val="0"/>
          <w:color w:val="FF0000"/>
          <w:sz w:val="28"/>
          <w:szCs w:val="28"/>
          <w:lang w:val="ru-RU"/>
        </w:rPr>
        <w:t xml:space="preserve"> </w:t>
      </w:r>
      <w:r w:rsidR="00DA0611" w:rsidRPr="005A4272">
        <w:rPr>
          <w:b w:val="0"/>
          <w:sz w:val="28"/>
          <w:szCs w:val="28"/>
          <w:lang w:val="ru-RU"/>
        </w:rPr>
        <w:t>сельское и лесное хозяйство – 5%,  прочие – 3%.</w:t>
      </w:r>
      <w:r w:rsidR="008A3C04" w:rsidRPr="005A4272">
        <w:rPr>
          <w:b w:val="0"/>
          <w:sz w:val="28"/>
          <w:szCs w:val="28"/>
        </w:rPr>
        <w:tab/>
      </w:r>
    </w:p>
    <w:p w14:paraId="793F8601" w14:textId="17EC5A9C" w:rsidR="00B81E8B" w:rsidRPr="005A4272" w:rsidRDefault="00B81E8B" w:rsidP="00905343">
      <w:pPr>
        <w:pStyle w:val="21"/>
        <w:spacing w:line="360" w:lineRule="exact"/>
        <w:ind w:firstLine="709"/>
        <w:rPr>
          <w:b w:val="0"/>
          <w:bCs w:val="0"/>
          <w:color w:val="000000"/>
          <w:sz w:val="28"/>
          <w:szCs w:val="28"/>
          <w:lang w:bidi="ru-RU"/>
        </w:rPr>
      </w:pPr>
      <w:r w:rsidRPr="005A4272">
        <w:rPr>
          <w:b w:val="0"/>
          <w:sz w:val="28"/>
          <w:szCs w:val="28"/>
        </w:rPr>
        <w:t>Направления миграции населения: Москва и Московскую область, Санкт-Петербург, Республика Коми.</w:t>
      </w:r>
    </w:p>
    <w:p w14:paraId="7FA50A1A" w14:textId="3539B2D9" w:rsidR="00B40791" w:rsidRDefault="009C28B9" w:rsidP="00905343">
      <w:pPr>
        <w:pStyle w:val="12"/>
        <w:shd w:val="clear" w:color="auto" w:fill="auto"/>
        <w:tabs>
          <w:tab w:val="left" w:pos="567"/>
        </w:tabs>
        <w:spacing w:before="0" w:after="0" w:line="360" w:lineRule="exact"/>
        <w:ind w:firstLine="709"/>
        <w:jc w:val="both"/>
        <w:rPr>
          <w:b w:val="0"/>
          <w:bCs w:val="0"/>
          <w:iCs/>
          <w:color w:val="000000"/>
          <w:sz w:val="28"/>
          <w:szCs w:val="28"/>
          <w:lang w:eastAsia="ru-RU" w:bidi="ru-RU"/>
        </w:rPr>
      </w:pPr>
      <w:r w:rsidRPr="005A4272">
        <w:rPr>
          <w:b w:val="0"/>
          <w:bCs w:val="0"/>
          <w:iCs/>
          <w:color w:val="000000"/>
          <w:sz w:val="28"/>
          <w:szCs w:val="28"/>
          <w:lang w:eastAsia="ru-RU" w:bidi="ru-RU"/>
        </w:rPr>
        <w:t xml:space="preserve">Среднемесячная заработная плата работников организаций в муниципальном образовании </w:t>
      </w:r>
      <w:r w:rsidR="008A3C04" w:rsidRPr="005A4272">
        <w:rPr>
          <w:b w:val="0"/>
          <w:bCs w:val="0"/>
          <w:iCs/>
          <w:color w:val="000000"/>
          <w:sz w:val="28"/>
          <w:szCs w:val="28"/>
          <w:lang w:eastAsia="ru-RU" w:bidi="ru-RU"/>
        </w:rPr>
        <w:t>за 2019 год</w:t>
      </w:r>
      <w:r w:rsidRPr="005A4272">
        <w:rPr>
          <w:b w:val="0"/>
          <w:bCs w:val="0"/>
          <w:iCs/>
          <w:color w:val="000000"/>
          <w:sz w:val="28"/>
          <w:szCs w:val="28"/>
          <w:lang w:eastAsia="ru-RU" w:bidi="ru-RU"/>
        </w:rPr>
        <w:t xml:space="preserve"> составила </w:t>
      </w:r>
      <w:r w:rsidR="00FF5D44" w:rsidRPr="005A4272">
        <w:rPr>
          <w:b w:val="0"/>
          <w:bCs w:val="0"/>
          <w:iCs/>
          <w:color w:val="000000"/>
          <w:sz w:val="28"/>
          <w:szCs w:val="28"/>
          <w:lang w:eastAsia="ru-RU" w:bidi="ru-RU"/>
        </w:rPr>
        <w:t>18991,7</w:t>
      </w:r>
      <w:r w:rsidRPr="005A4272">
        <w:rPr>
          <w:b w:val="0"/>
          <w:bCs w:val="0"/>
          <w:iCs/>
          <w:color w:val="000000"/>
          <w:sz w:val="28"/>
          <w:szCs w:val="28"/>
          <w:lang w:eastAsia="ru-RU" w:bidi="ru-RU"/>
        </w:rPr>
        <w:t xml:space="preserve"> рублей или </w:t>
      </w:r>
      <w:r w:rsidR="008100DF" w:rsidRPr="005A4272">
        <w:rPr>
          <w:b w:val="0"/>
          <w:bCs w:val="0"/>
          <w:iCs/>
          <w:color w:val="000000"/>
          <w:sz w:val="28"/>
          <w:szCs w:val="28"/>
          <w:lang w:eastAsia="ru-RU" w:bidi="ru-RU"/>
        </w:rPr>
        <w:t>105,1</w:t>
      </w:r>
      <w:r w:rsidRPr="005A4272">
        <w:rPr>
          <w:b w:val="0"/>
          <w:bCs w:val="0"/>
          <w:iCs/>
          <w:color w:val="000000"/>
          <w:sz w:val="28"/>
          <w:szCs w:val="28"/>
          <w:lang w:eastAsia="ru-RU" w:bidi="ru-RU"/>
        </w:rPr>
        <w:t xml:space="preserve">% к </w:t>
      </w:r>
      <w:r w:rsidR="008100DF" w:rsidRPr="005A4272">
        <w:rPr>
          <w:b w:val="0"/>
          <w:bCs w:val="0"/>
          <w:iCs/>
          <w:color w:val="000000"/>
          <w:sz w:val="28"/>
          <w:szCs w:val="28"/>
          <w:lang w:eastAsia="ru-RU" w:bidi="ru-RU"/>
        </w:rPr>
        <w:t xml:space="preserve">2018 </w:t>
      </w:r>
      <w:r w:rsidR="00431657" w:rsidRPr="005A4272">
        <w:rPr>
          <w:b w:val="0"/>
          <w:bCs w:val="0"/>
          <w:iCs/>
          <w:color w:val="000000"/>
          <w:sz w:val="28"/>
          <w:szCs w:val="28"/>
          <w:lang w:eastAsia="ru-RU" w:bidi="ru-RU"/>
        </w:rPr>
        <w:t>году</w:t>
      </w:r>
      <w:r w:rsidR="008100DF" w:rsidRPr="005A4272">
        <w:rPr>
          <w:b w:val="0"/>
          <w:bCs w:val="0"/>
          <w:iCs/>
          <w:color w:val="000000"/>
          <w:sz w:val="28"/>
          <w:szCs w:val="28"/>
          <w:lang w:eastAsia="ru-RU" w:bidi="ru-RU"/>
        </w:rPr>
        <w:t>.</w:t>
      </w:r>
    </w:p>
    <w:p w14:paraId="018F078D" w14:textId="77777777" w:rsidR="00553BFA" w:rsidRPr="005A4272" w:rsidRDefault="00553BFA" w:rsidP="00905343">
      <w:pPr>
        <w:pStyle w:val="12"/>
        <w:shd w:val="clear" w:color="auto" w:fill="auto"/>
        <w:tabs>
          <w:tab w:val="left" w:pos="567"/>
        </w:tabs>
        <w:spacing w:before="0" w:after="0" w:line="360" w:lineRule="exact"/>
        <w:ind w:firstLine="709"/>
        <w:jc w:val="both"/>
        <w:rPr>
          <w:b w:val="0"/>
          <w:bCs w:val="0"/>
          <w:iCs/>
          <w:color w:val="000000"/>
          <w:sz w:val="28"/>
          <w:szCs w:val="28"/>
          <w:lang w:eastAsia="ru-RU" w:bidi="ru-RU"/>
        </w:rPr>
      </w:pPr>
    </w:p>
    <w:p w14:paraId="7C0711AC" w14:textId="50530C43" w:rsidR="00B40791" w:rsidRPr="005A4272" w:rsidRDefault="008100DF" w:rsidP="00403977">
      <w:pPr>
        <w:pStyle w:val="12"/>
        <w:tabs>
          <w:tab w:val="left" w:pos="567"/>
        </w:tabs>
        <w:spacing w:before="0" w:after="0" w:line="360" w:lineRule="exact"/>
        <w:ind w:firstLine="0"/>
        <w:jc w:val="both"/>
        <w:rPr>
          <w:b w:val="0"/>
          <w:bCs w:val="0"/>
          <w:color w:val="000000"/>
          <w:sz w:val="28"/>
          <w:szCs w:val="28"/>
          <w:lang w:eastAsia="ru-RU" w:bidi="ru-RU"/>
        </w:rPr>
      </w:pPr>
      <w:r w:rsidRPr="005A4272">
        <w:rPr>
          <w:b w:val="0"/>
          <w:bCs w:val="0"/>
          <w:iCs/>
          <w:color w:val="000000"/>
          <w:sz w:val="28"/>
          <w:szCs w:val="28"/>
          <w:lang w:eastAsia="ru-RU" w:bidi="ru-RU"/>
        </w:rPr>
        <w:tab/>
      </w:r>
      <w:r w:rsidR="00307D9E" w:rsidRPr="005A4272">
        <w:rPr>
          <w:b w:val="0"/>
          <w:bCs w:val="0"/>
          <w:iCs/>
          <w:color w:val="000000"/>
          <w:sz w:val="28"/>
          <w:szCs w:val="28"/>
          <w:lang w:eastAsia="ru-RU" w:bidi="ru-RU"/>
        </w:rPr>
        <w:t xml:space="preserve">  </w:t>
      </w:r>
      <w:r w:rsidR="00B40791" w:rsidRPr="005A4272">
        <w:rPr>
          <w:b w:val="0"/>
          <w:bCs w:val="0"/>
          <w:color w:val="000000"/>
          <w:sz w:val="28"/>
          <w:szCs w:val="28"/>
          <w:lang w:eastAsia="ru-RU" w:bidi="ru-RU"/>
        </w:rPr>
        <w:t>Таблица № 3</w:t>
      </w:r>
    </w:p>
    <w:tbl>
      <w:tblPr>
        <w:tblW w:w="977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66"/>
        <w:gridCol w:w="2313"/>
        <w:gridCol w:w="1134"/>
        <w:gridCol w:w="1134"/>
        <w:gridCol w:w="1131"/>
      </w:tblGrid>
      <w:tr w:rsidR="00FD266E" w:rsidRPr="005A4272" w14:paraId="2AA9D2AC" w14:textId="77777777" w:rsidTr="00FA2D38">
        <w:trPr>
          <w:tblHeader/>
          <w:tblCellSpacing w:w="5" w:type="nil"/>
        </w:trPr>
        <w:tc>
          <w:tcPr>
            <w:tcW w:w="4066" w:type="dxa"/>
          </w:tcPr>
          <w:p w14:paraId="00B4E462" w14:textId="77777777" w:rsidR="00FD266E" w:rsidRPr="00905343" w:rsidRDefault="00FD266E"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Показатели</w:t>
            </w:r>
          </w:p>
        </w:tc>
        <w:tc>
          <w:tcPr>
            <w:tcW w:w="2313" w:type="dxa"/>
          </w:tcPr>
          <w:p w14:paraId="6CC83EF5" w14:textId="60208B2B" w:rsidR="00FD266E" w:rsidRPr="00905343" w:rsidRDefault="00FD266E" w:rsidP="008239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343">
              <w:rPr>
                <w:rFonts w:ascii="Times New Roman" w:eastAsia="Times New Roman" w:hAnsi="Times New Roman" w:cs="Times New Roman"/>
                <w:b/>
                <w:bCs/>
                <w:sz w:val="24"/>
                <w:szCs w:val="24"/>
                <w:lang w:eastAsia="ru-RU"/>
              </w:rPr>
              <w:t>Единица измерения</w:t>
            </w:r>
          </w:p>
        </w:tc>
        <w:tc>
          <w:tcPr>
            <w:tcW w:w="1134" w:type="dxa"/>
          </w:tcPr>
          <w:p w14:paraId="36AA2E03" w14:textId="241C4D25" w:rsidR="00FD266E" w:rsidRPr="00905343" w:rsidRDefault="00FD266E"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eastAsia="Times New Roman" w:hAnsi="Times New Roman" w:cs="Times New Roman"/>
                <w:b/>
                <w:bCs/>
                <w:sz w:val="24"/>
                <w:szCs w:val="24"/>
                <w:lang w:eastAsia="ru-RU"/>
              </w:rPr>
              <w:t>2017</w:t>
            </w:r>
          </w:p>
        </w:tc>
        <w:tc>
          <w:tcPr>
            <w:tcW w:w="1134" w:type="dxa"/>
          </w:tcPr>
          <w:p w14:paraId="39B3FB96" w14:textId="77777777" w:rsidR="00FD266E" w:rsidRPr="00905343" w:rsidRDefault="00FD266E"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eastAsia="Times New Roman" w:hAnsi="Times New Roman" w:cs="Times New Roman"/>
                <w:b/>
                <w:bCs/>
                <w:sz w:val="24"/>
                <w:szCs w:val="24"/>
                <w:lang w:eastAsia="ru-RU"/>
              </w:rPr>
              <w:t>2018</w:t>
            </w:r>
          </w:p>
        </w:tc>
        <w:tc>
          <w:tcPr>
            <w:tcW w:w="1131" w:type="dxa"/>
          </w:tcPr>
          <w:p w14:paraId="48C78E45" w14:textId="77777777" w:rsidR="00FD266E" w:rsidRPr="00905343" w:rsidRDefault="00FD266E"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eastAsia="Times New Roman" w:hAnsi="Times New Roman" w:cs="Times New Roman"/>
                <w:b/>
                <w:bCs/>
                <w:sz w:val="24"/>
                <w:szCs w:val="24"/>
                <w:lang w:eastAsia="ru-RU"/>
              </w:rPr>
              <w:t>2019</w:t>
            </w:r>
          </w:p>
        </w:tc>
      </w:tr>
      <w:tr w:rsidR="00FA2D38" w:rsidRPr="005A4272" w14:paraId="62DC235D" w14:textId="77777777" w:rsidTr="00FA2D38">
        <w:trPr>
          <w:tblCellSpacing w:w="5" w:type="nil"/>
        </w:trPr>
        <w:tc>
          <w:tcPr>
            <w:tcW w:w="4066" w:type="dxa"/>
          </w:tcPr>
          <w:p w14:paraId="25E88DF8" w14:textId="16058C5A" w:rsidR="00FA2D38" w:rsidRPr="00905343" w:rsidRDefault="00FA2D38" w:rsidP="00823993">
            <w:pPr>
              <w:widowControl w:val="0"/>
              <w:autoSpaceDE w:val="0"/>
              <w:autoSpaceDN w:val="0"/>
              <w:adjustRightInd w:val="0"/>
              <w:spacing w:after="0" w:line="240" w:lineRule="auto"/>
              <w:jc w:val="both"/>
              <w:rPr>
                <w:rFonts w:ascii="Times New Roman" w:hAnsi="Times New Roman" w:cs="Times New Roman"/>
                <w:sz w:val="24"/>
                <w:szCs w:val="24"/>
              </w:rPr>
            </w:pPr>
            <w:r w:rsidRPr="00905343">
              <w:rPr>
                <w:rFonts w:ascii="Times New Roman" w:hAnsi="Times New Roman" w:cs="Times New Roman"/>
                <w:sz w:val="24"/>
                <w:szCs w:val="24"/>
              </w:rPr>
              <w:t xml:space="preserve">Среднемесячная заработная плата </w:t>
            </w:r>
          </w:p>
        </w:tc>
        <w:tc>
          <w:tcPr>
            <w:tcW w:w="2313" w:type="dxa"/>
          </w:tcPr>
          <w:p w14:paraId="5D80D51B" w14:textId="26070AE9"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рублей</w:t>
            </w:r>
          </w:p>
        </w:tc>
        <w:tc>
          <w:tcPr>
            <w:tcW w:w="1134" w:type="dxa"/>
            <w:vAlign w:val="bottom"/>
          </w:tcPr>
          <w:p w14:paraId="659B1F09" w14:textId="122476CE"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16161,0</w:t>
            </w:r>
          </w:p>
        </w:tc>
        <w:tc>
          <w:tcPr>
            <w:tcW w:w="1134" w:type="dxa"/>
            <w:vAlign w:val="bottom"/>
          </w:tcPr>
          <w:p w14:paraId="0B02821A" w14:textId="1BEE7350"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18065,2</w:t>
            </w:r>
          </w:p>
        </w:tc>
        <w:tc>
          <w:tcPr>
            <w:tcW w:w="1131" w:type="dxa"/>
            <w:vAlign w:val="bottom"/>
          </w:tcPr>
          <w:p w14:paraId="7A45CD26" w14:textId="25CA7990"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18991,7</w:t>
            </w:r>
          </w:p>
        </w:tc>
      </w:tr>
      <w:tr w:rsidR="00FA2D38" w:rsidRPr="005A4272" w14:paraId="6FBC5C15" w14:textId="77777777" w:rsidTr="00FA2D38">
        <w:trPr>
          <w:trHeight w:val="503"/>
          <w:tblCellSpacing w:w="5" w:type="nil"/>
        </w:trPr>
        <w:tc>
          <w:tcPr>
            <w:tcW w:w="4066" w:type="dxa"/>
          </w:tcPr>
          <w:p w14:paraId="68B70F3D" w14:textId="7BD95326" w:rsidR="00FA2D38" w:rsidRPr="00905343" w:rsidRDefault="00FA2D38"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 xml:space="preserve">Темп роста среднемесячной заработной платы </w:t>
            </w:r>
          </w:p>
        </w:tc>
        <w:tc>
          <w:tcPr>
            <w:tcW w:w="2313" w:type="dxa"/>
          </w:tcPr>
          <w:p w14:paraId="51D0883A" w14:textId="64A655FE"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eastAsia="Times New Roman" w:hAnsi="Times New Roman" w:cs="Times New Roman"/>
                <w:sz w:val="24"/>
                <w:szCs w:val="24"/>
                <w:lang w:eastAsia="ru-RU"/>
              </w:rPr>
              <w:t>в % к предыдущему году</w:t>
            </w:r>
          </w:p>
        </w:tc>
        <w:tc>
          <w:tcPr>
            <w:tcW w:w="1134" w:type="dxa"/>
            <w:vAlign w:val="bottom"/>
          </w:tcPr>
          <w:p w14:paraId="4806F695" w14:textId="63A65750"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104,8</w:t>
            </w:r>
          </w:p>
        </w:tc>
        <w:tc>
          <w:tcPr>
            <w:tcW w:w="1134" w:type="dxa"/>
            <w:vAlign w:val="bottom"/>
          </w:tcPr>
          <w:p w14:paraId="4E2E7FFB" w14:textId="7F707545"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111,8</w:t>
            </w:r>
          </w:p>
        </w:tc>
        <w:tc>
          <w:tcPr>
            <w:tcW w:w="1131" w:type="dxa"/>
            <w:vAlign w:val="bottom"/>
          </w:tcPr>
          <w:p w14:paraId="68F08F75" w14:textId="184FD6C6" w:rsidR="00FA2D38" w:rsidRPr="00905343" w:rsidRDefault="00FA2D38"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105,1</w:t>
            </w:r>
          </w:p>
        </w:tc>
      </w:tr>
      <w:tr w:rsidR="00FD266E" w:rsidRPr="005A4272" w14:paraId="2B48367D" w14:textId="77777777" w:rsidTr="00FA2D38">
        <w:trPr>
          <w:tblCellSpacing w:w="5" w:type="nil"/>
        </w:trPr>
        <w:tc>
          <w:tcPr>
            <w:tcW w:w="4066" w:type="dxa"/>
          </w:tcPr>
          <w:p w14:paraId="2B1D8316" w14:textId="234C58FB" w:rsidR="00FD266E" w:rsidRPr="00905343" w:rsidRDefault="00FD266E" w:rsidP="00823993">
            <w:pPr>
              <w:widowControl w:val="0"/>
              <w:autoSpaceDE w:val="0"/>
              <w:autoSpaceDN w:val="0"/>
              <w:adjustRightInd w:val="0"/>
              <w:spacing w:after="0" w:line="240" w:lineRule="auto"/>
              <w:jc w:val="both"/>
              <w:rPr>
                <w:rFonts w:ascii="Times New Roman" w:hAnsi="Times New Roman" w:cs="Times New Roman"/>
                <w:sz w:val="24"/>
                <w:szCs w:val="24"/>
              </w:rPr>
            </w:pPr>
            <w:r w:rsidRPr="00905343">
              <w:rPr>
                <w:rFonts w:ascii="Times New Roman" w:hAnsi="Times New Roman" w:cs="Times New Roman"/>
                <w:sz w:val="24"/>
                <w:szCs w:val="24"/>
              </w:rPr>
              <w:t xml:space="preserve">Средняя обеспеченность населения жильем в расчете на одного жителя </w:t>
            </w:r>
          </w:p>
        </w:tc>
        <w:tc>
          <w:tcPr>
            <w:tcW w:w="2313" w:type="dxa"/>
          </w:tcPr>
          <w:p w14:paraId="6838973D" w14:textId="4A0BB290" w:rsidR="00FD266E" w:rsidRPr="00905343" w:rsidRDefault="00FD266E"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кв. м/ человека</w:t>
            </w:r>
          </w:p>
        </w:tc>
        <w:tc>
          <w:tcPr>
            <w:tcW w:w="1134" w:type="dxa"/>
          </w:tcPr>
          <w:p w14:paraId="263A9A5E" w14:textId="651970C2" w:rsidR="00FD266E" w:rsidRPr="00905343" w:rsidRDefault="00DD4C5A" w:rsidP="00823993">
            <w:pPr>
              <w:widowControl w:val="0"/>
              <w:autoSpaceDE w:val="0"/>
              <w:autoSpaceDN w:val="0"/>
              <w:adjustRightInd w:val="0"/>
              <w:spacing w:after="0" w:line="240" w:lineRule="auto"/>
              <w:ind w:left="234" w:hanging="234"/>
              <w:jc w:val="center"/>
              <w:rPr>
                <w:rFonts w:ascii="Times New Roman" w:hAnsi="Times New Roman" w:cs="Times New Roman"/>
                <w:sz w:val="24"/>
                <w:szCs w:val="24"/>
              </w:rPr>
            </w:pPr>
            <w:r w:rsidRPr="00905343">
              <w:rPr>
                <w:rFonts w:ascii="Times New Roman" w:hAnsi="Times New Roman" w:cs="Times New Roman"/>
                <w:sz w:val="24"/>
                <w:szCs w:val="24"/>
              </w:rPr>
              <w:t>35,0</w:t>
            </w:r>
          </w:p>
        </w:tc>
        <w:tc>
          <w:tcPr>
            <w:tcW w:w="1134" w:type="dxa"/>
          </w:tcPr>
          <w:p w14:paraId="3140C48B" w14:textId="1C07C0BC" w:rsidR="00FD266E" w:rsidRPr="00905343" w:rsidRDefault="00DD4C5A"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35,8</w:t>
            </w:r>
          </w:p>
        </w:tc>
        <w:tc>
          <w:tcPr>
            <w:tcW w:w="1131" w:type="dxa"/>
          </w:tcPr>
          <w:p w14:paraId="1CC0CB69" w14:textId="7079A23E" w:rsidR="00FD266E" w:rsidRPr="00905343" w:rsidRDefault="00DD4C5A"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37,1</w:t>
            </w:r>
          </w:p>
        </w:tc>
      </w:tr>
    </w:tbl>
    <w:p w14:paraId="0C5F2DDC" w14:textId="65496079" w:rsidR="00B40791" w:rsidRPr="005A4272" w:rsidRDefault="00403977" w:rsidP="00905343">
      <w:pPr>
        <w:pStyle w:val="12"/>
        <w:shd w:val="clear" w:color="auto" w:fill="auto"/>
        <w:spacing w:before="0" w:after="0" w:line="360" w:lineRule="exact"/>
        <w:ind w:firstLine="709"/>
        <w:jc w:val="both"/>
        <w:rPr>
          <w:b w:val="0"/>
          <w:bCs w:val="0"/>
          <w:iCs/>
          <w:color w:val="000000"/>
          <w:sz w:val="28"/>
          <w:szCs w:val="28"/>
          <w:lang w:eastAsia="ru-RU" w:bidi="ru-RU"/>
        </w:rPr>
      </w:pPr>
      <w:r w:rsidRPr="005A4272">
        <w:rPr>
          <w:b w:val="0"/>
          <w:bCs w:val="0"/>
          <w:iCs/>
          <w:color w:val="000000"/>
          <w:sz w:val="28"/>
          <w:szCs w:val="28"/>
          <w:lang w:eastAsia="ru-RU" w:bidi="ru-RU"/>
        </w:rPr>
        <w:t>Величина прожиточного минимума в Кировской области за IV квартал 2019 года составила 10330 рублей на душу населения, для трудоспособного населения</w:t>
      </w:r>
      <w:r w:rsidR="00431657" w:rsidRPr="005A4272">
        <w:rPr>
          <w:b w:val="0"/>
          <w:bCs w:val="0"/>
          <w:iCs/>
          <w:color w:val="000000"/>
          <w:sz w:val="28"/>
          <w:szCs w:val="28"/>
          <w:lang w:eastAsia="ru-RU" w:bidi="ru-RU"/>
        </w:rPr>
        <w:t xml:space="preserve"> –</w:t>
      </w:r>
      <w:r w:rsidRPr="005A4272">
        <w:rPr>
          <w:b w:val="0"/>
          <w:bCs w:val="0"/>
          <w:iCs/>
          <w:color w:val="000000"/>
          <w:sz w:val="28"/>
          <w:szCs w:val="28"/>
          <w:lang w:eastAsia="ru-RU" w:bidi="ru-RU"/>
        </w:rPr>
        <w:t xml:space="preserve"> 11054 рубля.</w:t>
      </w:r>
    </w:p>
    <w:p w14:paraId="64C94D5E" w14:textId="77777777" w:rsidR="00403977" w:rsidRPr="005A4272" w:rsidRDefault="00403977" w:rsidP="00905343">
      <w:pPr>
        <w:pStyle w:val="12"/>
        <w:shd w:val="clear" w:color="auto" w:fill="auto"/>
        <w:spacing w:before="0" w:after="0" w:line="360" w:lineRule="exact"/>
        <w:ind w:firstLine="709"/>
        <w:jc w:val="both"/>
        <w:rPr>
          <w:b w:val="0"/>
          <w:bCs w:val="0"/>
          <w:color w:val="000000"/>
          <w:sz w:val="28"/>
          <w:szCs w:val="28"/>
          <w:lang w:eastAsia="ru-RU" w:bidi="ru-RU"/>
        </w:rPr>
      </w:pPr>
    </w:p>
    <w:p w14:paraId="3CFEC530" w14:textId="210A1F62" w:rsidR="00E84C61" w:rsidRDefault="00E84C61" w:rsidP="00553BFA">
      <w:pPr>
        <w:pStyle w:val="12"/>
        <w:numPr>
          <w:ilvl w:val="0"/>
          <w:numId w:val="1"/>
        </w:numPr>
        <w:shd w:val="clear" w:color="auto" w:fill="auto"/>
        <w:tabs>
          <w:tab w:val="left" w:pos="1094"/>
        </w:tabs>
        <w:spacing w:before="0" w:after="0" w:line="276" w:lineRule="auto"/>
        <w:rPr>
          <w:color w:val="000000"/>
          <w:sz w:val="28"/>
          <w:szCs w:val="28"/>
          <w:lang w:eastAsia="ru-RU" w:bidi="ru-RU"/>
        </w:rPr>
      </w:pPr>
      <w:r w:rsidRPr="005A4272">
        <w:rPr>
          <w:color w:val="000000"/>
          <w:sz w:val="28"/>
          <w:szCs w:val="28"/>
          <w:lang w:eastAsia="ru-RU" w:bidi="ru-RU"/>
        </w:rPr>
        <w:t>Социально-экономическое развитие муниципального образования.</w:t>
      </w:r>
    </w:p>
    <w:p w14:paraId="06BD2391" w14:textId="77777777" w:rsidR="00553BFA" w:rsidRPr="005A4272" w:rsidRDefault="00553BFA" w:rsidP="00291B4B">
      <w:pPr>
        <w:pStyle w:val="12"/>
        <w:shd w:val="clear" w:color="auto" w:fill="auto"/>
        <w:tabs>
          <w:tab w:val="left" w:pos="1094"/>
        </w:tabs>
        <w:spacing w:before="0" w:after="0" w:line="276" w:lineRule="auto"/>
        <w:ind w:left="360" w:firstLine="0"/>
        <w:jc w:val="left"/>
        <w:rPr>
          <w:color w:val="000000"/>
          <w:sz w:val="28"/>
          <w:szCs w:val="28"/>
          <w:lang w:eastAsia="ru-RU" w:bidi="ru-RU"/>
        </w:rPr>
      </w:pPr>
    </w:p>
    <w:p w14:paraId="1EED5952" w14:textId="044EFC95" w:rsidR="0094585A" w:rsidRPr="005A4272" w:rsidRDefault="00AB2981" w:rsidP="00B15096">
      <w:pPr>
        <w:pStyle w:val="12"/>
        <w:shd w:val="clear" w:color="auto" w:fill="auto"/>
        <w:tabs>
          <w:tab w:val="left" w:pos="1094"/>
        </w:tabs>
        <w:spacing w:before="0" w:after="0" w:line="276" w:lineRule="auto"/>
        <w:ind w:firstLine="0"/>
        <w:jc w:val="both"/>
        <w:rPr>
          <w:color w:val="000000"/>
          <w:sz w:val="28"/>
          <w:szCs w:val="28"/>
          <w:lang w:eastAsia="ru-RU" w:bidi="ru-RU"/>
        </w:rPr>
      </w:pPr>
      <w:r w:rsidRPr="005A4272">
        <w:rPr>
          <w:color w:val="000000"/>
          <w:sz w:val="28"/>
          <w:szCs w:val="28"/>
          <w:lang w:eastAsia="ru-RU" w:bidi="ru-RU"/>
        </w:rPr>
        <w:t>2.1.</w:t>
      </w:r>
      <w:r w:rsidRPr="005A4272">
        <w:rPr>
          <w:b w:val="0"/>
          <w:bCs w:val="0"/>
          <w:color w:val="000000"/>
          <w:sz w:val="28"/>
          <w:szCs w:val="28"/>
          <w:lang w:eastAsia="ru-RU" w:bidi="ru-RU"/>
        </w:rPr>
        <w:t xml:space="preserve"> </w:t>
      </w:r>
      <w:r w:rsidR="0094585A" w:rsidRPr="005A4272">
        <w:rPr>
          <w:color w:val="000000"/>
          <w:sz w:val="28"/>
          <w:szCs w:val="28"/>
          <w:lang w:eastAsia="ru-RU" w:bidi="ru-RU"/>
        </w:rPr>
        <w:t xml:space="preserve">Информация о </w:t>
      </w:r>
      <w:r w:rsidR="0094585A" w:rsidRPr="005A4272">
        <w:rPr>
          <w:sz w:val="28"/>
          <w:szCs w:val="28"/>
        </w:rPr>
        <w:t xml:space="preserve">градообразующей </w:t>
      </w:r>
      <w:r w:rsidR="00485608" w:rsidRPr="005A4272">
        <w:rPr>
          <w:sz w:val="28"/>
          <w:szCs w:val="28"/>
        </w:rPr>
        <w:t xml:space="preserve">(системообразующей) </w:t>
      </w:r>
      <w:r w:rsidR="009E4AA6" w:rsidRPr="005A4272">
        <w:rPr>
          <w:sz w:val="28"/>
          <w:szCs w:val="28"/>
        </w:rPr>
        <w:t>организации.</w:t>
      </w:r>
    </w:p>
    <w:p w14:paraId="0A3CE9A5" w14:textId="32062D74" w:rsidR="008E3D72" w:rsidRPr="005A4272" w:rsidRDefault="008E3D72" w:rsidP="00905343">
      <w:pPr>
        <w:spacing w:after="0" w:line="360" w:lineRule="exact"/>
        <w:ind w:firstLine="709"/>
        <w:jc w:val="both"/>
        <w:rPr>
          <w:rFonts w:ascii="Times New Roman" w:hAnsi="Times New Roman" w:cs="Times New Roman"/>
          <w:iCs/>
          <w:strike/>
          <w:color w:val="000000"/>
          <w:sz w:val="28"/>
          <w:szCs w:val="28"/>
          <w:lang w:eastAsia="ru-RU" w:bidi="ru-RU"/>
        </w:rPr>
      </w:pPr>
      <w:r w:rsidRPr="005A4272">
        <w:rPr>
          <w:rFonts w:ascii="Times New Roman" w:hAnsi="Times New Roman" w:cs="Times New Roman"/>
          <w:iCs/>
          <w:color w:val="000000"/>
          <w:sz w:val="28"/>
          <w:szCs w:val="28"/>
          <w:lang w:eastAsia="ru-RU" w:bidi="ru-RU"/>
        </w:rPr>
        <w:t xml:space="preserve">С октября 2008 года градообразующее предприятие ООО «Лузский ЛПК» прекратило производственную деятельность. </w:t>
      </w:r>
    </w:p>
    <w:p w14:paraId="7D1EF76E" w14:textId="278B9CAC" w:rsidR="00EC1B67" w:rsidRPr="005A4272" w:rsidRDefault="008E3D72" w:rsidP="00905343">
      <w:pPr>
        <w:spacing w:after="0" w:line="360" w:lineRule="exact"/>
        <w:ind w:firstLine="709"/>
        <w:jc w:val="both"/>
        <w:rPr>
          <w:rFonts w:ascii="Times New Roman" w:hAnsi="Times New Roman" w:cs="Times New Roman"/>
          <w:iCs/>
          <w:color w:val="000000"/>
          <w:sz w:val="28"/>
          <w:szCs w:val="28"/>
          <w:lang w:eastAsia="ru-RU" w:bidi="ru-RU"/>
        </w:rPr>
      </w:pPr>
      <w:r w:rsidRPr="005A4272">
        <w:rPr>
          <w:rFonts w:ascii="Times New Roman" w:hAnsi="Times New Roman" w:cs="Times New Roman"/>
          <w:iCs/>
          <w:color w:val="000000"/>
          <w:sz w:val="28"/>
          <w:szCs w:val="28"/>
          <w:lang w:eastAsia="ru-RU" w:bidi="ru-RU"/>
        </w:rPr>
        <w:t>Имущественный комплекс предприятия ООО «Лузский лесопромышленный комплекс» продан на торгах 15.05.2013. Предприятие ООО «Лузский ЛПК» в ноябре 2013 года исключено из реестра юридических лиц налоговой инспекцией Московской области.</w:t>
      </w:r>
    </w:p>
    <w:p w14:paraId="0633508E" w14:textId="14DD83BA" w:rsidR="00370AA2" w:rsidRPr="005A4272" w:rsidRDefault="00370AA2" w:rsidP="00905343">
      <w:pPr>
        <w:spacing w:after="0" w:line="360" w:lineRule="exact"/>
        <w:ind w:firstLine="709"/>
        <w:jc w:val="both"/>
        <w:rPr>
          <w:rFonts w:ascii="Times New Roman" w:hAnsi="Times New Roman" w:cs="Times New Roman"/>
          <w:iCs/>
          <w:color w:val="000000"/>
          <w:sz w:val="28"/>
          <w:szCs w:val="28"/>
          <w:lang w:eastAsia="ru-RU" w:bidi="ru-RU"/>
        </w:rPr>
      </w:pPr>
      <w:r w:rsidRPr="005A4272">
        <w:rPr>
          <w:rFonts w:ascii="Times New Roman" w:hAnsi="Times New Roman" w:cs="Times New Roman"/>
          <w:iCs/>
          <w:color w:val="000000"/>
          <w:sz w:val="28"/>
          <w:szCs w:val="28"/>
          <w:lang w:eastAsia="ru-RU" w:bidi="ru-RU"/>
        </w:rPr>
        <w:t>Системообразующ</w:t>
      </w:r>
      <w:r w:rsidR="00DA0611" w:rsidRPr="005A4272">
        <w:rPr>
          <w:rFonts w:ascii="Times New Roman" w:hAnsi="Times New Roman" w:cs="Times New Roman"/>
          <w:iCs/>
          <w:color w:val="000000"/>
          <w:sz w:val="28"/>
          <w:szCs w:val="28"/>
          <w:lang w:eastAsia="ru-RU" w:bidi="ru-RU"/>
        </w:rPr>
        <w:t>им</w:t>
      </w:r>
      <w:r w:rsidRPr="005A4272">
        <w:rPr>
          <w:rFonts w:ascii="Times New Roman" w:hAnsi="Times New Roman" w:cs="Times New Roman"/>
          <w:iCs/>
          <w:color w:val="000000"/>
          <w:sz w:val="28"/>
          <w:szCs w:val="28"/>
          <w:lang w:eastAsia="ru-RU" w:bidi="ru-RU"/>
        </w:rPr>
        <w:t xml:space="preserve"> предприятие</w:t>
      </w:r>
      <w:r w:rsidR="00DA0611" w:rsidRPr="005A4272">
        <w:rPr>
          <w:rFonts w:ascii="Times New Roman" w:hAnsi="Times New Roman" w:cs="Times New Roman"/>
          <w:iCs/>
          <w:color w:val="000000"/>
          <w:sz w:val="28"/>
          <w:szCs w:val="28"/>
          <w:lang w:eastAsia="ru-RU" w:bidi="ru-RU"/>
        </w:rPr>
        <w:t>м Лузского городского поселения является</w:t>
      </w:r>
      <w:r w:rsidRPr="005A4272">
        <w:rPr>
          <w:rFonts w:ascii="Times New Roman" w:hAnsi="Times New Roman" w:cs="Times New Roman"/>
          <w:iCs/>
          <w:color w:val="000000"/>
          <w:sz w:val="28"/>
          <w:szCs w:val="28"/>
          <w:lang w:eastAsia="ru-RU" w:bidi="ru-RU"/>
        </w:rPr>
        <w:t xml:space="preserve"> ООО «Хольц Хаус».</w:t>
      </w:r>
      <w:r w:rsidR="00DA0611" w:rsidRPr="005A4272">
        <w:rPr>
          <w:rFonts w:ascii="Times New Roman" w:hAnsi="Times New Roman" w:cs="Times New Roman"/>
          <w:iCs/>
          <w:color w:val="000000"/>
          <w:sz w:val="28"/>
          <w:szCs w:val="28"/>
          <w:lang w:eastAsia="ru-RU" w:bidi="ru-RU"/>
        </w:rPr>
        <w:t xml:space="preserve"> </w:t>
      </w:r>
      <w:r w:rsidRPr="005A4272">
        <w:rPr>
          <w:rFonts w:ascii="Times New Roman" w:eastAsia="Calibri" w:hAnsi="Times New Roman" w:cs="Times New Roman"/>
          <w:sz w:val="28"/>
          <w:szCs w:val="28"/>
        </w:rPr>
        <w:t xml:space="preserve">С 2016 года </w:t>
      </w:r>
      <w:r w:rsidR="00A42D5E" w:rsidRPr="005A4272">
        <w:rPr>
          <w:rFonts w:ascii="Times New Roman" w:eastAsia="Calibri" w:hAnsi="Times New Roman" w:cs="Times New Roman"/>
          <w:sz w:val="28"/>
          <w:szCs w:val="28"/>
        </w:rPr>
        <w:t xml:space="preserve">предприятием </w:t>
      </w:r>
      <w:r w:rsidRPr="005A4272">
        <w:rPr>
          <w:rFonts w:ascii="Times New Roman" w:eastAsia="Calibri" w:hAnsi="Times New Roman" w:cs="Times New Roman"/>
          <w:sz w:val="28"/>
          <w:szCs w:val="28"/>
        </w:rPr>
        <w:t>осуществляется реализация инвестиционного проекта</w:t>
      </w:r>
      <w:r w:rsidR="00A42D5E" w:rsidRPr="005A4272">
        <w:rPr>
          <w:rFonts w:ascii="Times New Roman" w:eastAsia="Calibri" w:hAnsi="Times New Roman" w:cs="Times New Roman"/>
          <w:sz w:val="28"/>
          <w:szCs w:val="28"/>
        </w:rPr>
        <w:t xml:space="preserve"> </w:t>
      </w:r>
      <w:r w:rsidRPr="005A4272">
        <w:rPr>
          <w:rFonts w:ascii="Times New Roman" w:eastAsia="Calibri" w:hAnsi="Times New Roman" w:cs="Times New Roman"/>
          <w:sz w:val="28"/>
          <w:szCs w:val="28"/>
        </w:rPr>
        <w:t>«</w:t>
      </w:r>
      <w:r w:rsidRPr="005A4272">
        <w:rPr>
          <w:rFonts w:ascii="Times New Roman" w:eastAsia="Calibri" w:hAnsi="Times New Roman" w:cs="Times New Roman"/>
          <w:sz w:val="28"/>
          <w:szCs w:val="28"/>
          <w:lang w:eastAsia="ru-RU"/>
        </w:rPr>
        <w:t xml:space="preserve">Организация производства клееного бруса на территории моногорода Луза», </w:t>
      </w:r>
      <w:r w:rsidR="00431657" w:rsidRPr="005A4272">
        <w:rPr>
          <w:rFonts w:ascii="Times New Roman" w:eastAsia="Calibri" w:hAnsi="Times New Roman" w:cs="Times New Roman"/>
          <w:sz w:val="28"/>
          <w:szCs w:val="28"/>
          <w:lang w:eastAsia="ru-RU"/>
        </w:rPr>
        <w:t xml:space="preserve">на </w:t>
      </w:r>
      <w:r w:rsidR="00C848A9" w:rsidRPr="005A4272">
        <w:rPr>
          <w:rFonts w:ascii="Times New Roman" w:eastAsia="Calibri" w:hAnsi="Times New Roman" w:cs="Times New Roman"/>
          <w:sz w:val="28"/>
          <w:szCs w:val="28"/>
          <w:lang w:eastAsia="ru-RU"/>
        </w:rPr>
        <w:t xml:space="preserve">01.01.2020 </w:t>
      </w:r>
      <w:r w:rsidRPr="005A4272">
        <w:rPr>
          <w:rFonts w:ascii="Times New Roman" w:eastAsia="Calibri" w:hAnsi="Times New Roman" w:cs="Times New Roman"/>
          <w:sz w:val="28"/>
          <w:szCs w:val="28"/>
          <w:lang w:eastAsia="ru-RU"/>
        </w:rPr>
        <w:t>сумма вложенных инвестиций по проекту составила 804,545 млн. рублей, создано 274 новых рабочих мест.</w:t>
      </w:r>
      <w:r w:rsidR="00431657" w:rsidRPr="005A4272">
        <w:rPr>
          <w:rFonts w:ascii="Times New Roman" w:eastAsia="Calibri" w:hAnsi="Times New Roman" w:cs="Times New Roman"/>
          <w:bCs/>
          <w:sz w:val="28"/>
          <w:szCs w:val="28"/>
        </w:rPr>
        <w:t xml:space="preserve"> </w:t>
      </w:r>
      <w:r w:rsidRPr="005A4272">
        <w:rPr>
          <w:rFonts w:ascii="Times New Roman" w:eastAsia="Calibri" w:hAnsi="Times New Roman" w:cs="Times New Roman"/>
          <w:sz w:val="28"/>
          <w:szCs w:val="28"/>
          <w:lang w:eastAsia="ru-RU"/>
        </w:rPr>
        <w:t xml:space="preserve">В ходе реализации проекта достигнуты следующие результаты: </w:t>
      </w:r>
    </w:p>
    <w:p w14:paraId="79A61C84" w14:textId="77777777" w:rsidR="00370AA2" w:rsidRPr="005A4272" w:rsidRDefault="00370AA2"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осуществляется лесозаготовка древесины;  </w:t>
      </w:r>
    </w:p>
    <w:p w14:paraId="74A0F859" w14:textId="77777777" w:rsidR="00370AA2" w:rsidRPr="005A4272" w:rsidRDefault="00370AA2"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в апреле 2017 года запущен цех распиловки и переработки древесины; </w:t>
      </w:r>
    </w:p>
    <w:p w14:paraId="5E646D09" w14:textId="77777777" w:rsidR="00370AA2" w:rsidRPr="005A4272" w:rsidRDefault="00370AA2"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в июне 2019 года запущен цех по производству клееного бруса.</w:t>
      </w:r>
    </w:p>
    <w:p w14:paraId="20041580" w14:textId="11132BFF" w:rsidR="00370AA2" w:rsidRPr="005A4272" w:rsidRDefault="00370AA2"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С 2019 года ООО «Хольц Хаус» начал реализацию второго инвестиционного проекта «Организация пеллетного производств, склада по хранению и увлажнению пиловочника на территории моногорода Луза» с привлечением инвестиций </w:t>
      </w:r>
      <w:r w:rsidR="00C848A9" w:rsidRPr="005A4272">
        <w:rPr>
          <w:rFonts w:ascii="Times New Roman" w:eastAsia="Calibri" w:hAnsi="Times New Roman" w:cs="Times New Roman"/>
          <w:sz w:val="28"/>
          <w:szCs w:val="28"/>
          <w:lang w:eastAsia="ru-RU"/>
        </w:rPr>
        <w:t xml:space="preserve">по проекту </w:t>
      </w:r>
      <w:r w:rsidRPr="005A4272">
        <w:rPr>
          <w:rFonts w:ascii="Times New Roman" w:eastAsia="Calibri" w:hAnsi="Times New Roman" w:cs="Times New Roman"/>
          <w:sz w:val="28"/>
          <w:szCs w:val="28"/>
          <w:lang w:eastAsia="ru-RU"/>
        </w:rPr>
        <w:t>в размере 112,5 млн. рублей и созданием 12 рабочих мест. По состоянию на 01.0</w:t>
      </w:r>
      <w:r w:rsidR="00C848A9" w:rsidRPr="005A4272">
        <w:rPr>
          <w:rFonts w:ascii="Times New Roman" w:eastAsia="Calibri" w:hAnsi="Times New Roman" w:cs="Times New Roman"/>
          <w:sz w:val="28"/>
          <w:szCs w:val="28"/>
          <w:lang w:eastAsia="ru-RU"/>
        </w:rPr>
        <w:t>1</w:t>
      </w:r>
      <w:r w:rsidRPr="005A4272">
        <w:rPr>
          <w:rFonts w:ascii="Times New Roman" w:eastAsia="Calibri" w:hAnsi="Times New Roman" w:cs="Times New Roman"/>
          <w:sz w:val="28"/>
          <w:szCs w:val="28"/>
          <w:lang w:eastAsia="ru-RU"/>
        </w:rPr>
        <w:t xml:space="preserve">.2020 в рамках инвестиционного проекта вложено 50,523 млн. рублей. </w:t>
      </w:r>
    </w:p>
    <w:p w14:paraId="12489971" w14:textId="77777777" w:rsidR="00370AA2" w:rsidRPr="005A4272" w:rsidRDefault="00370AA2" w:rsidP="00B15096">
      <w:pPr>
        <w:spacing w:after="0" w:line="276" w:lineRule="auto"/>
        <w:jc w:val="both"/>
        <w:rPr>
          <w:rFonts w:ascii="Times New Roman" w:hAnsi="Times New Roman" w:cs="Times New Roman"/>
          <w:iCs/>
          <w:sz w:val="28"/>
          <w:szCs w:val="28"/>
        </w:rPr>
      </w:pPr>
    </w:p>
    <w:p w14:paraId="128869F2" w14:textId="653C9C12" w:rsidR="00DC36FE" w:rsidRPr="005A4272" w:rsidRDefault="00AB2981" w:rsidP="00B15096">
      <w:pPr>
        <w:pStyle w:val="12"/>
        <w:shd w:val="clear" w:color="auto" w:fill="auto"/>
        <w:spacing w:before="0" w:after="0" w:line="276" w:lineRule="auto"/>
        <w:ind w:firstLine="0"/>
        <w:jc w:val="both"/>
        <w:rPr>
          <w:color w:val="000000"/>
          <w:sz w:val="28"/>
          <w:szCs w:val="28"/>
          <w:lang w:eastAsia="ru-RU" w:bidi="ru-RU"/>
        </w:rPr>
      </w:pPr>
      <w:r w:rsidRPr="005A4272">
        <w:rPr>
          <w:color w:val="000000"/>
          <w:sz w:val="28"/>
          <w:szCs w:val="28"/>
          <w:lang w:eastAsia="ru-RU" w:bidi="ru-RU"/>
        </w:rPr>
        <w:t xml:space="preserve">2.2. </w:t>
      </w:r>
      <w:r w:rsidR="007B7052" w:rsidRPr="005A4272">
        <w:rPr>
          <w:color w:val="000000"/>
          <w:sz w:val="28"/>
          <w:szCs w:val="28"/>
          <w:lang w:eastAsia="ru-RU" w:bidi="ru-RU"/>
        </w:rPr>
        <w:t>Инвестиции</w:t>
      </w:r>
      <w:r w:rsidR="00090F11" w:rsidRPr="005A4272">
        <w:rPr>
          <w:color w:val="000000"/>
          <w:sz w:val="28"/>
          <w:szCs w:val="28"/>
          <w:lang w:eastAsia="ru-RU" w:bidi="ru-RU"/>
        </w:rPr>
        <w:t>.</w:t>
      </w:r>
    </w:p>
    <w:p w14:paraId="3C0986E2" w14:textId="3C13E464" w:rsidR="00DE1307" w:rsidRPr="005A4272" w:rsidRDefault="007B7052" w:rsidP="00905343">
      <w:pPr>
        <w:pStyle w:val="12"/>
        <w:spacing w:before="0" w:after="0" w:line="360" w:lineRule="exact"/>
        <w:ind w:firstLine="709"/>
        <w:jc w:val="both"/>
        <w:rPr>
          <w:b w:val="0"/>
          <w:bCs w:val="0"/>
          <w:color w:val="000000"/>
          <w:sz w:val="28"/>
          <w:szCs w:val="28"/>
          <w:lang w:eastAsia="ru-RU" w:bidi="ru-RU"/>
        </w:rPr>
      </w:pPr>
      <w:r w:rsidRPr="005A4272">
        <w:rPr>
          <w:b w:val="0"/>
          <w:bCs w:val="0"/>
          <w:color w:val="000000"/>
          <w:sz w:val="28"/>
          <w:szCs w:val="28"/>
          <w:lang w:eastAsia="ru-RU" w:bidi="ru-RU"/>
        </w:rPr>
        <w:t xml:space="preserve">Фактический объем инвестиций за 2019 год </w:t>
      </w:r>
      <w:r w:rsidR="00C848A9" w:rsidRPr="005A4272">
        <w:rPr>
          <w:b w:val="0"/>
          <w:bCs w:val="0"/>
          <w:color w:val="000000"/>
          <w:sz w:val="28"/>
          <w:szCs w:val="28"/>
          <w:lang w:eastAsia="ru-RU" w:bidi="ru-RU"/>
        </w:rPr>
        <w:t xml:space="preserve">составил </w:t>
      </w:r>
      <w:r w:rsidRPr="005A4272">
        <w:rPr>
          <w:b w:val="0"/>
          <w:bCs w:val="0"/>
          <w:color w:val="000000"/>
          <w:sz w:val="28"/>
          <w:szCs w:val="28"/>
          <w:lang w:eastAsia="ru-RU" w:bidi="ru-RU"/>
        </w:rPr>
        <w:t>– 205</w:t>
      </w:r>
      <w:r w:rsidR="00C848A9" w:rsidRPr="005A4272">
        <w:rPr>
          <w:b w:val="0"/>
          <w:bCs w:val="0"/>
          <w:color w:val="000000"/>
          <w:sz w:val="28"/>
          <w:szCs w:val="28"/>
          <w:lang w:eastAsia="ru-RU" w:bidi="ru-RU"/>
        </w:rPr>
        <w:t>,</w:t>
      </w:r>
      <w:r w:rsidRPr="005A4272">
        <w:rPr>
          <w:b w:val="0"/>
          <w:bCs w:val="0"/>
          <w:color w:val="000000"/>
          <w:sz w:val="28"/>
          <w:szCs w:val="28"/>
          <w:lang w:eastAsia="ru-RU" w:bidi="ru-RU"/>
        </w:rPr>
        <w:t>012</w:t>
      </w:r>
      <w:r w:rsidR="00C848A9" w:rsidRPr="005A4272">
        <w:rPr>
          <w:b w:val="0"/>
          <w:bCs w:val="0"/>
          <w:color w:val="000000"/>
          <w:sz w:val="28"/>
          <w:szCs w:val="28"/>
          <w:lang w:eastAsia="ru-RU" w:bidi="ru-RU"/>
        </w:rPr>
        <w:t xml:space="preserve"> млн</w:t>
      </w:r>
      <w:r w:rsidRPr="005A4272">
        <w:rPr>
          <w:b w:val="0"/>
          <w:bCs w:val="0"/>
          <w:color w:val="000000"/>
          <w:sz w:val="28"/>
          <w:szCs w:val="28"/>
          <w:lang w:eastAsia="ru-RU" w:bidi="ru-RU"/>
        </w:rPr>
        <w:t>. рублей</w:t>
      </w:r>
      <w:r w:rsidR="00C848A9" w:rsidRPr="005A4272">
        <w:rPr>
          <w:b w:val="0"/>
          <w:bCs w:val="0"/>
          <w:color w:val="000000"/>
          <w:sz w:val="28"/>
          <w:szCs w:val="28"/>
          <w:lang w:eastAsia="ru-RU" w:bidi="ru-RU"/>
        </w:rPr>
        <w:t xml:space="preserve">, или 63,1% к 2018 году. </w:t>
      </w:r>
      <w:r w:rsidRPr="005A4272">
        <w:rPr>
          <w:b w:val="0"/>
          <w:bCs w:val="0"/>
          <w:color w:val="000000"/>
          <w:sz w:val="28"/>
          <w:szCs w:val="28"/>
          <w:lang w:eastAsia="ru-RU" w:bidi="ru-RU"/>
        </w:rPr>
        <w:t>По крупным и средним предприятиям объем инвестиций за 2019 год составил 47</w:t>
      </w:r>
      <w:r w:rsidR="00C848A9" w:rsidRPr="005A4272">
        <w:rPr>
          <w:b w:val="0"/>
          <w:bCs w:val="0"/>
          <w:color w:val="000000"/>
          <w:sz w:val="28"/>
          <w:szCs w:val="28"/>
          <w:lang w:eastAsia="ru-RU" w:bidi="ru-RU"/>
        </w:rPr>
        <w:t>,</w:t>
      </w:r>
      <w:r w:rsidRPr="005A4272">
        <w:rPr>
          <w:b w:val="0"/>
          <w:bCs w:val="0"/>
          <w:color w:val="000000"/>
          <w:sz w:val="28"/>
          <w:szCs w:val="28"/>
          <w:lang w:eastAsia="ru-RU" w:bidi="ru-RU"/>
        </w:rPr>
        <w:t xml:space="preserve">177 </w:t>
      </w:r>
      <w:r w:rsidR="00C848A9" w:rsidRPr="005A4272">
        <w:rPr>
          <w:b w:val="0"/>
          <w:bCs w:val="0"/>
          <w:color w:val="000000"/>
          <w:sz w:val="28"/>
          <w:szCs w:val="28"/>
          <w:lang w:eastAsia="ru-RU" w:bidi="ru-RU"/>
        </w:rPr>
        <w:t>млн</w:t>
      </w:r>
      <w:r w:rsidRPr="005A4272">
        <w:rPr>
          <w:b w:val="0"/>
          <w:bCs w:val="0"/>
          <w:color w:val="000000"/>
          <w:sz w:val="28"/>
          <w:szCs w:val="28"/>
          <w:lang w:eastAsia="ru-RU" w:bidi="ru-RU"/>
        </w:rPr>
        <w:t>. рублей</w:t>
      </w:r>
      <w:r w:rsidR="00C848A9" w:rsidRPr="005A4272">
        <w:rPr>
          <w:b w:val="0"/>
          <w:bCs w:val="0"/>
          <w:color w:val="000000"/>
          <w:sz w:val="28"/>
          <w:szCs w:val="28"/>
          <w:lang w:eastAsia="ru-RU" w:bidi="ru-RU"/>
        </w:rPr>
        <w:t>, что превышает показатель 2018 года более, чем в 4 раза.</w:t>
      </w:r>
      <w:r w:rsidR="00A42D5E" w:rsidRPr="005A4272">
        <w:rPr>
          <w:b w:val="0"/>
          <w:bCs w:val="0"/>
          <w:color w:val="000000"/>
          <w:sz w:val="28"/>
          <w:szCs w:val="28"/>
          <w:lang w:eastAsia="ru-RU" w:bidi="ru-RU"/>
        </w:rPr>
        <w:t xml:space="preserve"> </w:t>
      </w:r>
      <w:r w:rsidRPr="005A4272">
        <w:rPr>
          <w:b w:val="0"/>
          <w:bCs w:val="0"/>
          <w:color w:val="000000"/>
          <w:sz w:val="28"/>
          <w:szCs w:val="28"/>
          <w:lang w:eastAsia="ru-RU" w:bidi="ru-RU"/>
        </w:rPr>
        <w:t xml:space="preserve">По субъектам </w:t>
      </w:r>
      <w:r w:rsidR="00A42D5E" w:rsidRPr="005A4272">
        <w:rPr>
          <w:b w:val="0"/>
          <w:bCs w:val="0"/>
          <w:color w:val="000000"/>
          <w:sz w:val="28"/>
          <w:szCs w:val="28"/>
          <w:lang w:eastAsia="ru-RU" w:bidi="ru-RU"/>
        </w:rPr>
        <w:t>МСП</w:t>
      </w:r>
      <w:r w:rsidRPr="005A4272">
        <w:rPr>
          <w:b w:val="0"/>
          <w:bCs w:val="0"/>
          <w:color w:val="000000"/>
          <w:sz w:val="28"/>
          <w:szCs w:val="28"/>
          <w:lang w:eastAsia="ru-RU" w:bidi="ru-RU"/>
        </w:rPr>
        <w:t xml:space="preserve"> объем инвестиций за 2019 год составил 109</w:t>
      </w:r>
      <w:r w:rsidR="00A42D5E" w:rsidRPr="005A4272">
        <w:rPr>
          <w:b w:val="0"/>
          <w:bCs w:val="0"/>
          <w:color w:val="000000"/>
          <w:sz w:val="28"/>
          <w:szCs w:val="28"/>
          <w:lang w:eastAsia="ru-RU" w:bidi="ru-RU"/>
        </w:rPr>
        <w:t>,</w:t>
      </w:r>
      <w:r w:rsidRPr="005A4272">
        <w:rPr>
          <w:b w:val="0"/>
          <w:bCs w:val="0"/>
          <w:color w:val="000000"/>
          <w:sz w:val="28"/>
          <w:szCs w:val="28"/>
          <w:lang w:eastAsia="ru-RU" w:bidi="ru-RU"/>
        </w:rPr>
        <w:t>2</w:t>
      </w:r>
      <w:r w:rsidR="00A42D5E" w:rsidRPr="005A4272">
        <w:rPr>
          <w:b w:val="0"/>
          <w:bCs w:val="0"/>
          <w:color w:val="000000"/>
          <w:sz w:val="28"/>
          <w:szCs w:val="28"/>
          <w:lang w:eastAsia="ru-RU" w:bidi="ru-RU"/>
        </w:rPr>
        <w:t xml:space="preserve"> млн</w:t>
      </w:r>
      <w:r w:rsidRPr="005A4272">
        <w:rPr>
          <w:b w:val="0"/>
          <w:bCs w:val="0"/>
          <w:color w:val="000000"/>
          <w:sz w:val="28"/>
          <w:szCs w:val="28"/>
          <w:lang w:eastAsia="ru-RU" w:bidi="ru-RU"/>
        </w:rPr>
        <w:t>. рублей</w:t>
      </w:r>
      <w:r w:rsidR="00A42D5E" w:rsidRPr="005A4272">
        <w:rPr>
          <w:b w:val="0"/>
          <w:bCs w:val="0"/>
          <w:color w:val="000000"/>
          <w:sz w:val="28"/>
          <w:szCs w:val="28"/>
          <w:lang w:eastAsia="ru-RU" w:bidi="ru-RU"/>
        </w:rPr>
        <w:t>, что ниже</w:t>
      </w:r>
      <w:r w:rsidRPr="005A4272">
        <w:rPr>
          <w:b w:val="0"/>
          <w:bCs w:val="0"/>
          <w:color w:val="000000"/>
          <w:sz w:val="28"/>
          <w:szCs w:val="28"/>
          <w:lang w:eastAsia="ru-RU" w:bidi="ru-RU"/>
        </w:rPr>
        <w:t xml:space="preserve"> 2018 года на 174</w:t>
      </w:r>
      <w:r w:rsidR="00A42D5E" w:rsidRPr="005A4272">
        <w:rPr>
          <w:b w:val="0"/>
          <w:bCs w:val="0"/>
          <w:color w:val="000000"/>
          <w:sz w:val="28"/>
          <w:szCs w:val="28"/>
          <w:lang w:eastAsia="ru-RU" w:bidi="ru-RU"/>
        </w:rPr>
        <w:t>,</w:t>
      </w:r>
      <w:r w:rsidRPr="005A4272">
        <w:rPr>
          <w:b w:val="0"/>
          <w:bCs w:val="0"/>
          <w:color w:val="000000"/>
          <w:sz w:val="28"/>
          <w:szCs w:val="28"/>
          <w:lang w:eastAsia="ru-RU" w:bidi="ru-RU"/>
        </w:rPr>
        <w:t>5</w:t>
      </w:r>
      <w:r w:rsidR="00A42D5E" w:rsidRPr="005A4272">
        <w:rPr>
          <w:b w:val="0"/>
          <w:bCs w:val="0"/>
          <w:color w:val="000000"/>
          <w:sz w:val="28"/>
          <w:szCs w:val="28"/>
          <w:lang w:eastAsia="ru-RU" w:bidi="ru-RU"/>
        </w:rPr>
        <w:t xml:space="preserve"> млн</w:t>
      </w:r>
      <w:r w:rsidRPr="005A4272">
        <w:rPr>
          <w:b w:val="0"/>
          <w:bCs w:val="0"/>
          <w:color w:val="000000"/>
          <w:sz w:val="28"/>
          <w:szCs w:val="28"/>
          <w:lang w:eastAsia="ru-RU" w:bidi="ru-RU"/>
        </w:rPr>
        <w:t>. рублей.</w:t>
      </w:r>
    </w:p>
    <w:p w14:paraId="4E5ED873" w14:textId="5339D74F" w:rsidR="007B7052" w:rsidRDefault="007B7052"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Средства на индивидуальное жилищное строительство за 2019 год составили 48</w:t>
      </w:r>
      <w:r w:rsidR="00A42D5E" w:rsidRPr="005A4272">
        <w:rPr>
          <w:rFonts w:ascii="Times New Roman" w:hAnsi="Times New Roman" w:cs="Times New Roman"/>
          <w:sz w:val="28"/>
          <w:szCs w:val="28"/>
        </w:rPr>
        <w:t>,</w:t>
      </w:r>
      <w:r w:rsidRPr="005A4272">
        <w:rPr>
          <w:rFonts w:ascii="Times New Roman" w:hAnsi="Times New Roman" w:cs="Times New Roman"/>
          <w:sz w:val="28"/>
          <w:szCs w:val="28"/>
        </w:rPr>
        <w:t>6</w:t>
      </w:r>
      <w:r w:rsidR="00A42D5E" w:rsidRPr="005A4272">
        <w:rPr>
          <w:rFonts w:ascii="Times New Roman" w:hAnsi="Times New Roman" w:cs="Times New Roman"/>
          <w:sz w:val="28"/>
          <w:szCs w:val="28"/>
        </w:rPr>
        <w:t xml:space="preserve"> млн</w:t>
      </w:r>
      <w:r w:rsidRPr="005A4272">
        <w:rPr>
          <w:rFonts w:ascii="Times New Roman" w:hAnsi="Times New Roman" w:cs="Times New Roman"/>
          <w:sz w:val="28"/>
          <w:szCs w:val="28"/>
        </w:rPr>
        <w:t>. рублей</w:t>
      </w:r>
      <w:r w:rsidR="00A42D5E" w:rsidRPr="005A4272">
        <w:rPr>
          <w:rFonts w:ascii="Times New Roman" w:hAnsi="Times New Roman" w:cs="Times New Roman"/>
          <w:sz w:val="28"/>
          <w:szCs w:val="28"/>
        </w:rPr>
        <w:t>,</w:t>
      </w:r>
      <w:r w:rsidRPr="005A4272">
        <w:rPr>
          <w:rFonts w:ascii="Times New Roman" w:hAnsi="Times New Roman" w:cs="Times New Roman"/>
          <w:sz w:val="28"/>
          <w:szCs w:val="28"/>
        </w:rPr>
        <w:t xml:space="preserve"> или </w:t>
      </w:r>
      <w:r w:rsidR="00A42D5E" w:rsidRPr="005A4272">
        <w:rPr>
          <w:rFonts w:ascii="Times New Roman" w:hAnsi="Times New Roman" w:cs="Times New Roman"/>
          <w:sz w:val="28"/>
          <w:szCs w:val="28"/>
        </w:rPr>
        <w:t>163% к</w:t>
      </w:r>
      <w:r w:rsidRPr="005A4272">
        <w:rPr>
          <w:rFonts w:ascii="Times New Roman" w:hAnsi="Times New Roman" w:cs="Times New Roman"/>
          <w:sz w:val="28"/>
          <w:szCs w:val="28"/>
        </w:rPr>
        <w:t xml:space="preserve"> 2018 год</w:t>
      </w:r>
      <w:r w:rsidR="00A42D5E" w:rsidRPr="005A4272">
        <w:rPr>
          <w:rFonts w:ascii="Times New Roman" w:hAnsi="Times New Roman" w:cs="Times New Roman"/>
          <w:sz w:val="28"/>
          <w:szCs w:val="28"/>
        </w:rPr>
        <w:t>у</w:t>
      </w:r>
      <w:r w:rsidRPr="005A4272">
        <w:rPr>
          <w:rFonts w:ascii="Times New Roman" w:hAnsi="Times New Roman" w:cs="Times New Roman"/>
          <w:sz w:val="28"/>
          <w:szCs w:val="28"/>
        </w:rPr>
        <w:t xml:space="preserve">, что связано с ростом ввода жилья.   </w:t>
      </w:r>
    </w:p>
    <w:p w14:paraId="6D05DA26" w14:textId="183002B9" w:rsidR="00553BFA" w:rsidRDefault="00553BFA" w:rsidP="00905343">
      <w:pPr>
        <w:spacing w:after="0" w:line="360" w:lineRule="exact"/>
        <w:ind w:firstLine="709"/>
        <w:jc w:val="both"/>
        <w:rPr>
          <w:rFonts w:ascii="Times New Roman" w:hAnsi="Times New Roman" w:cs="Times New Roman"/>
          <w:sz w:val="28"/>
          <w:szCs w:val="28"/>
        </w:rPr>
      </w:pPr>
    </w:p>
    <w:p w14:paraId="04E53E37" w14:textId="699070A3" w:rsidR="00553BFA" w:rsidRDefault="00553BFA" w:rsidP="00905343">
      <w:pPr>
        <w:spacing w:after="0" w:line="360" w:lineRule="exact"/>
        <w:ind w:firstLine="709"/>
        <w:jc w:val="both"/>
        <w:rPr>
          <w:rFonts w:ascii="Times New Roman" w:hAnsi="Times New Roman" w:cs="Times New Roman"/>
          <w:sz w:val="28"/>
          <w:szCs w:val="28"/>
        </w:rPr>
      </w:pPr>
    </w:p>
    <w:p w14:paraId="653E00F1" w14:textId="16B714B1" w:rsidR="00553BFA" w:rsidRDefault="00553BFA" w:rsidP="00905343">
      <w:pPr>
        <w:spacing w:after="0" w:line="360" w:lineRule="exact"/>
        <w:ind w:firstLine="709"/>
        <w:jc w:val="both"/>
        <w:rPr>
          <w:rFonts w:ascii="Times New Roman" w:hAnsi="Times New Roman" w:cs="Times New Roman"/>
          <w:sz w:val="28"/>
          <w:szCs w:val="28"/>
        </w:rPr>
      </w:pPr>
    </w:p>
    <w:p w14:paraId="08A17670" w14:textId="354959A4" w:rsidR="00553BFA" w:rsidRDefault="00553BFA" w:rsidP="00905343">
      <w:pPr>
        <w:spacing w:after="0" w:line="360" w:lineRule="exact"/>
        <w:ind w:firstLine="709"/>
        <w:jc w:val="both"/>
        <w:rPr>
          <w:rFonts w:ascii="Times New Roman" w:hAnsi="Times New Roman" w:cs="Times New Roman"/>
          <w:sz w:val="28"/>
          <w:szCs w:val="28"/>
        </w:rPr>
      </w:pPr>
    </w:p>
    <w:p w14:paraId="5A00AFD5" w14:textId="77777777" w:rsidR="00553BFA" w:rsidRPr="005A4272" w:rsidRDefault="00553BFA" w:rsidP="00905343">
      <w:pPr>
        <w:spacing w:after="0" w:line="360" w:lineRule="exact"/>
        <w:ind w:firstLine="709"/>
        <w:jc w:val="both"/>
        <w:rPr>
          <w:rFonts w:ascii="Times New Roman" w:hAnsi="Times New Roman" w:cs="Times New Roman"/>
          <w:sz w:val="28"/>
          <w:szCs w:val="28"/>
        </w:rPr>
      </w:pPr>
    </w:p>
    <w:p w14:paraId="2C9C3DE4" w14:textId="762990D1" w:rsidR="00DE2C47" w:rsidRPr="005A4272" w:rsidRDefault="007217C4" w:rsidP="00FF7169">
      <w:pPr>
        <w:spacing w:after="0" w:line="360" w:lineRule="exact"/>
        <w:jc w:val="both"/>
        <w:rPr>
          <w:rFonts w:ascii="Times New Roman" w:hAnsi="Times New Roman" w:cs="Times New Roman"/>
          <w:b/>
          <w:bCs/>
          <w:color w:val="000000"/>
          <w:sz w:val="28"/>
          <w:szCs w:val="28"/>
          <w:lang w:eastAsia="ru-RU" w:bidi="ru-RU"/>
        </w:rPr>
      </w:pPr>
      <w:r w:rsidRPr="005A4272">
        <w:rPr>
          <w:rFonts w:ascii="Times New Roman" w:hAnsi="Times New Roman" w:cs="Times New Roman"/>
          <w:sz w:val="28"/>
          <w:szCs w:val="28"/>
        </w:rPr>
        <w:t xml:space="preserve">Таблица № </w:t>
      </w:r>
      <w:r w:rsidR="009E4AA6" w:rsidRPr="005A4272">
        <w:rPr>
          <w:rFonts w:ascii="Times New Roman" w:hAnsi="Times New Roman" w:cs="Times New Roman"/>
          <w:sz w:val="28"/>
          <w:szCs w:val="28"/>
        </w:rPr>
        <w:t>4</w:t>
      </w:r>
    </w:p>
    <w:tbl>
      <w:tblPr>
        <w:tblW w:w="9883" w:type="dxa"/>
        <w:tblLook w:val="04A0" w:firstRow="1" w:lastRow="0" w:firstColumn="1" w:lastColumn="0" w:noHBand="0" w:noVBand="1"/>
      </w:tblPr>
      <w:tblGrid>
        <w:gridCol w:w="3652"/>
        <w:gridCol w:w="2835"/>
        <w:gridCol w:w="1134"/>
        <w:gridCol w:w="1073"/>
        <w:gridCol w:w="1189"/>
      </w:tblGrid>
      <w:tr w:rsidR="00F35AAC" w:rsidRPr="005A4272" w14:paraId="31392A83" w14:textId="77777777" w:rsidTr="00AB2981">
        <w:trPr>
          <w:trHeight w:val="690"/>
        </w:trPr>
        <w:tc>
          <w:tcPr>
            <w:tcW w:w="3652" w:type="dxa"/>
            <w:tcBorders>
              <w:top w:val="single" w:sz="4" w:space="0" w:color="auto"/>
              <w:left w:val="single" w:sz="4" w:space="0" w:color="auto"/>
              <w:bottom w:val="nil"/>
              <w:right w:val="single" w:sz="4" w:space="0" w:color="auto"/>
            </w:tcBorders>
            <w:shd w:val="clear" w:color="000000" w:fill="FFFFFF"/>
            <w:vAlign w:val="center"/>
          </w:tcPr>
          <w:p w14:paraId="7BBBF6A2" w14:textId="2091EBAE" w:rsidR="00F35AAC" w:rsidRPr="00905343" w:rsidRDefault="00F35AAC"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Показатели</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74F18F3F" w14:textId="190B3413" w:rsidR="00F35AAC" w:rsidRPr="00905343" w:rsidRDefault="00F35AAC"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000000" w:fill="FFFFFF"/>
          </w:tcPr>
          <w:p w14:paraId="72116164" w14:textId="5DD989C7" w:rsidR="00F35AAC" w:rsidRPr="00905343" w:rsidRDefault="00F35AAC"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2017</w:t>
            </w:r>
          </w:p>
        </w:tc>
        <w:tc>
          <w:tcPr>
            <w:tcW w:w="1073" w:type="dxa"/>
            <w:tcBorders>
              <w:top w:val="single" w:sz="4" w:space="0" w:color="auto"/>
              <w:left w:val="nil"/>
              <w:bottom w:val="single" w:sz="4" w:space="0" w:color="auto"/>
              <w:right w:val="single" w:sz="4" w:space="0" w:color="auto"/>
            </w:tcBorders>
            <w:shd w:val="clear" w:color="000000" w:fill="FFFFFF"/>
          </w:tcPr>
          <w:p w14:paraId="1FD21CC3" w14:textId="7D877F11" w:rsidR="00F35AAC" w:rsidRPr="00905343" w:rsidRDefault="00F35AAC"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2018</w:t>
            </w:r>
          </w:p>
        </w:tc>
        <w:tc>
          <w:tcPr>
            <w:tcW w:w="1189" w:type="dxa"/>
            <w:tcBorders>
              <w:top w:val="single" w:sz="4" w:space="0" w:color="auto"/>
              <w:left w:val="nil"/>
              <w:bottom w:val="single" w:sz="4" w:space="0" w:color="auto"/>
              <w:right w:val="single" w:sz="4" w:space="0" w:color="auto"/>
            </w:tcBorders>
            <w:shd w:val="clear" w:color="000000" w:fill="FFFFFF"/>
          </w:tcPr>
          <w:p w14:paraId="5AA619D0" w14:textId="52229EF8" w:rsidR="00F35AAC" w:rsidRPr="00905343" w:rsidRDefault="00F35AAC"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b/>
                <w:bCs/>
                <w:sz w:val="24"/>
                <w:szCs w:val="24"/>
                <w:lang w:eastAsia="ru-RU"/>
              </w:rPr>
              <w:t>2019</w:t>
            </w:r>
          </w:p>
        </w:tc>
      </w:tr>
      <w:tr w:rsidR="009E4AA6" w:rsidRPr="005A4272" w14:paraId="1CE1EFA2" w14:textId="6A2581A1" w:rsidTr="00AB2981">
        <w:trPr>
          <w:trHeight w:val="690"/>
        </w:trPr>
        <w:tc>
          <w:tcPr>
            <w:tcW w:w="3652" w:type="dxa"/>
            <w:tcBorders>
              <w:top w:val="single" w:sz="4" w:space="0" w:color="auto"/>
              <w:left w:val="single" w:sz="4" w:space="0" w:color="auto"/>
              <w:bottom w:val="nil"/>
              <w:right w:val="single" w:sz="4" w:space="0" w:color="auto"/>
            </w:tcBorders>
            <w:shd w:val="clear" w:color="000000" w:fill="FFFFFF"/>
            <w:vAlign w:val="center"/>
            <w:hideMark/>
          </w:tcPr>
          <w:p w14:paraId="59F6430F" w14:textId="77777777" w:rsidR="009E4AA6" w:rsidRPr="00905343" w:rsidRDefault="009E4AA6" w:rsidP="00F35AAC">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7777575" w14:textId="67FD2D2F"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млн. рублей</w:t>
            </w:r>
          </w:p>
        </w:tc>
        <w:tc>
          <w:tcPr>
            <w:tcW w:w="1134" w:type="dxa"/>
            <w:tcBorders>
              <w:top w:val="single" w:sz="4" w:space="0" w:color="auto"/>
              <w:left w:val="nil"/>
              <w:bottom w:val="single" w:sz="4" w:space="0" w:color="auto"/>
              <w:right w:val="single" w:sz="4" w:space="0" w:color="auto"/>
            </w:tcBorders>
            <w:shd w:val="clear" w:color="000000" w:fill="FFFFFF"/>
          </w:tcPr>
          <w:p w14:paraId="6428D195" w14:textId="6B53C707" w:rsidR="009E4AA6" w:rsidRPr="00905343" w:rsidRDefault="009E4AA6" w:rsidP="009E4AA6">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278,885</w:t>
            </w:r>
          </w:p>
        </w:tc>
        <w:tc>
          <w:tcPr>
            <w:tcW w:w="1073" w:type="dxa"/>
            <w:tcBorders>
              <w:top w:val="single" w:sz="4" w:space="0" w:color="auto"/>
              <w:left w:val="nil"/>
              <w:bottom w:val="single" w:sz="4" w:space="0" w:color="auto"/>
              <w:right w:val="single" w:sz="4" w:space="0" w:color="auto"/>
            </w:tcBorders>
            <w:shd w:val="clear" w:color="000000" w:fill="FFFFFF"/>
          </w:tcPr>
          <w:p w14:paraId="0F3D6B58" w14:textId="227D2AD6" w:rsidR="009E4AA6" w:rsidRPr="00905343" w:rsidRDefault="009E4AA6" w:rsidP="009E4AA6">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325,076</w:t>
            </w:r>
          </w:p>
        </w:tc>
        <w:tc>
          <w:tcPr>
            <w:tcW w:w="1189" w:type="dxa"/>
            <w:tcBorders>
              <w:top w:val="single" w:sz="4" w:space="0" w:color="auto"/>
              <w:left w:val="nil"/>
              <w:bottom w:val="single" w:sz="4" w:space="0" w:color="auto"/>
              <w:right w:val="single" w:sz="4" w:space="0" w:color="auto"/>
            </w:tcBorders>
            <w:shd w:val="clear" w:color="000000" w:fill="FFFFFF"/>
          </w:tcPr>
          <w:p w14:paraId="3BEAE112" w14:textId="03ACA971" w:rsidR="009E4AA6" w:rsidRPr="00905343" w:rsidRDefault="009E4AA6" w:rsidP="009E4AA6">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205,012</w:t>
            </w:r>
          </w:p>
        </w:tc>
      </w:tr>
      <w:tr w:rsidR="009E4AA6" w:rsidRPr="005A4272" w14:paraId="7E9ECD92" w14:textId="3CC93260" w:rsidTr="00AB2981">
        <w:trPr>
          <w:trHeight w:val="690"/>
        </w:trPr>
        <w:tc>
          <w:tcPr>
            <w:tcW w:w="3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2E36F" w14:textId="77777777" w:rsidR="009E4AA6" w:rsidRPr="00905343" w:rsidRDefault="009E4AA6" w:rsidP="00F35AAC">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 xml:space="preserve">Индекс физического объема инвестиций в основной капитал </w:t>
            </w:r>
          </w:p>
        </w:tc>
        <w:tc>
          <w:tcPr>
            <w:tcW w:w="2835" w:type="dxa"/>
            <w:tcBorders>
              <w:top w:val="nil"/>
              <w:left w:val="nil"/>
              <w:bottom w:val="single" w:sz="4" w:space="0" w:color="auto"/>
              <w:right w:val="single" w:sz="4" w:space="0" w:color="auto"/>
            </w:tcBorders>
            <w:shd w:val="clear" w:color="000000" w:fill="FFFFFF"/>
            <w:vAlign w:val="center"/>
            <w:hideMark/>
          </w:tcPr>
          <w:p w14:paraId="43CBDB09" w14:textId="77777777"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tcPr>
          <w:p w14:paraId="69EE54FD" w14:textId="640391BB"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63,9</w:t>
            </w:r>
          </w:p>
        </w:tc>
        <w:tc>
          <w:tcPr>
            <w:tcW w:w="1073" w:type="dxa"/>
            <w:tcBorders>
              <w:top w:val="nil"/>
              <w:left w:val="nil"/>
              <w:bottom w:val="single" w:sz="4" w:space="0" w:color="auto"/>
              <w:right w:val="single" w:sz="4" w:space="0" w:color="auto"/>
            </w:tcBorders>
            <w:shd w:val="clear" w:color="000000" w:fill="FFFFFF"/>
          </w:tcPr>
          <w:p w14:paraId="6F6101BB" w14:textId="77FA9443"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111,7</w:t>
            </w:r>
          </w:p>
        </w:tc>
        <w:tc>
          <w:tcPr>
            <w:tcW w:w="1189" w:type="dxa"/>
            <w:tcBorders>
              <w:top w:val="nil"/>
              <w:left w:val="nil"/>
              <w:bottom w:val="single" w:sz="4" w:space="0" w:color="auto"/>
              <w:right w:val="single" w:sz="4" w:space="0" w:color="auto"/>
            </w:tcBorders>
            <w:shd w:val="clear" w:color="000000" w:fill="FFFFFF"/>
          </w:tcPr>
          <w:p w14:paraId="0D9E679E" w14:textId="6316CCAB"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59,1</w:t>
            </w:r>
          </w:p>
        </w:tc>
      </w:tr>
      <w:tr w:rsidR="009E4AA6" w:rsidRPr="005A4272" w14:paraId="1C9FB50B" w14:textId="10F9CA9B" w:rsidTr="00AB2981">
        <w:trPr>
          <w:trHeight w:val="69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2D414A0F" w14:textId="77777777" w:rsidR="009E4AA6" w:rsidRPr="00905343" w:rsidRDefault="009E4AA6" w:rsidP="00F35AAC">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 xml:space="preserve">Темп роста объема инвестиций в основной капитал </w:t>
            </w:r>
          </w:p>
        </w:tc>
        <w:tc>
          <w:tcPr>
            <w:tcW w:w="2835" w:type="dxa"/>
            <w:tcBorders>
              <w:top w:val="nil"/>
              <w:left w:val="nil"/>
              <w:bottom w:val="single" w:sz="4" w:space="0" w:color="auto"/>
              <w:right w:val="single" w:sz="4" w:space="0" w:color="auto"/>
            </w:tcBorders>
            <w:shd w:val="clear" w:color="000000" w:fill="FFFFFF"/>
            <w:vAlign w:val="center"/>
            <w:hideMark/>
          </w:tcPr>
          <w:p w14:paraId="3CC2EA35" w14:textId="77777777"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 к предыдущему году</w:t>
            </w:r>
          </w:p>
        </w:tc>
        <w:tc>
          <w:tcPr>
            <w:tcW w:w="1134" w:type="dxa"/>
            <w:tcBorders>
              <w:top w:val="nil"/>
              <w:left w:val="nil"/>
              <w:bottom w:val="single" w:sz="4" w:space="0" w:color="auto"/>
              <w:right w:val="single" w:sz="4" w:space="0" w:color="auto"/>
            </w:tcBorders>
            <w:shd w:val="clear" w:color="000000" w:fill="FFFFFF"/>
          </w:tcPr>
          <w:p w14:paraId="56760B75" w14:textId="6BDC109B"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65,2</w:t>
            </w:r>
          </w:p>
        </w:tc>
        <w:tc>
          <w:tcPr>
            <w:tcW w:w="1073" w:type="dxa"/>
            <w:tcBorders>
              <w:top w:val="nil"/>
              <w:left w:val="nil"/>
              <w:bottom w:val="single" w:sz="4" w:space="0" w:color="auto"/>
              <w:right w:val="single" w:sz="4" w:space="0" w:color="auto"/>
            </w:tcBorders>
            <w:shd w:val="clear" w:color="000000" w:fill="FFFFFF"/>
          </w:tcPr>
          <w:p w14:paraId="5D0986D0" w14:textId="7475FAA0"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116,6</w:t>
            </w:r>
          </w:p>
        </w:tc>
        <w:tc>
          <w:tcPr>
            <w:tcW w:w="1189" w:type="dxa"/>
            <w:tcBorders>
              <w:top w:val="nil"/>
              <w:left w:val="nil"/>
              <w:bottom w:val="single" w:sz="4" w:space="0" w:color="auto"/>
              <w:right w:val="single" w:sz="4" w:space="0" w:color="auto"/>
            </w:tcBorders>
            <w:shd w:val="clear" w:color="000000" w:fill="FFFFFF"/>
          </w:tcPr>
          <w:p w14:paraId="59DE443E" w14:textId="6D1CB0C0" w:rsidR="009E4AA6" w:rsidRPr="00905343" w:rsidRDefault="009E4AA6" w:rsidP="00F35AAC">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63,1</w:t>
            </w:r>
          </w:p>
        </w:tc>
      </w:tr>
    </w:tbl>
    <w:p w14:paraId="0CFB6EE7" w14:textId="77777777" w:rsidR="00730DFA" w:rsidRPr="005A4272" w:rsidRDefault="00730DFA" w:rsidP="00730DFA">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p>
    <w:p w14:paraId="378214AA" w14:textId="051D9C8B" w:rsidR="00F27809" w:rsidRPr="005A4272" w:rsidRDefault="00AB2981" w:rsidP="00AB2981">
      <w:pPr>
        <w:pStyle w:val="12"/>
        <w:shd w:val="clear" w:color="auto" w:fill="auto"/>
        <w:tabs>
          <w:tab w:val="left" w:pos="1094"/>
        </w:tabs>
        <w:spacing w:before="0" w:after="0" w:line="360" w:lineRule="exact"/>
        <w:ind w:firstLine="0"/>
        <w:jc w:val="both"/>
        <w:rPr>
          <w:color w:val="000000"/>
          <w:sz w:val="28"/>
          <w:szCs w:val="28"/>
          <w:lang w:eastAsia="ru-RU" w:bidi="ru-RU"/>
        </w:rPr>
      </w:pPr>
      <w:r w:rsidRPr="005A4272">
        <w:rPr>
          <w:color w:val="000000"/>
          <w:sz w:val="28"/>
          <w:szCs w:val="28"/>
          <w:lang w:eastAsia="ru-RU" w:bidi="ru-RU"/>
        </w:rPr>
        <w:t xml:space="preserve">2.3. </w:t>
      </w:r>
      <w:r w:rsidR="007217C4" w:rsidRPr="005A4272">
        <w:rPr>
          <w:color w:val="000000"/>
          <w:sz w:val="28"/>
          <w:szCs w:val="28"/>
          <w:lang w:eastAsia="ru-RU" w:bidi="ru-RU"/>
        </w:rPr>
        <w:t xml:space="preserve"> </w:t>
      </w:r>
      <w:r w:rsidR="002B52A6" w:rsidRPr="005A4272">
        <w:rPr>
          <w:color w:val="000000"/>
          <w:sz w:val="28"/>
          <w:szCs w:val="28"/>
          <w:lang w:eastAsia="ru-RU" w:bidi="ru-RU"/>
        </w:rPr>
        <w:t>Промышленность</w:t>
      </w:r>
      <w:r w:rsidR="00090F11" w:rsidRPr="005A4272">
        <w:rPr>
          <w:color w:val="000000"/>
          <w:sz w:val="28"/>
          <w:szCs w:val="28"/>
          <w:lang w:eastAsia="ru-RU" w:bidi="ru-RU"/>
        </w:rPr>
        <w:t>.</w:t>
      </w:r>
    </w:p>
    <w:p w14:paraId="4A4AE1AD" w14:textId="3D6572FF" w:rsidR="00BF0C9F" w:rsidRPr="005A4272" w:rsidRDefault="00553BFA" w:rsidP="00905343">
      <w:pPr>
        <w:pStyle w:val="12"/>
        <w:tabs>
          <w:tab w:val="left" w:pos="-142"/>
        </w:tabs>
        <w:spacing w:before="0" w:after="0" w:line="360" w:lineRule="exact"/>
        <w:ind w:firstLine="709"/>
        <w:jc w:val="both"/>
        <w:rPr>
          <w:b w:val="0"/>
          <w:bCs w:val="0"/>
          <w:iCs/>
          <w:color w:val="000000"/>
          <w:sz w:val="28"/>
          <w:szCs w:val="28"/>
          <w:lang w:eastAsia="ru-RU" w:bidi="ru-RU"/>
        </w:rPr>
      </w:pPr>
      <w:r>
        <w:rPr>
          <w:b w:val="0"/>
          <w:bCs w:val="0"/>
          <w:iCs/>
          <w:color w:val="000000"/>
          <w:sz w:val="28"/>
          <w:szCs w:val="28"/>
          <w:lang w:eastAsia="ru-RU" w:bidi="ru-RU"/>
        </w:rPr>
        <w:t>С</w:t>
      </w:r>
      <w:r w:rsidRPr="005A4272">
        <w:rPr>
          <w:b w:val="0"/>
          <w:bCs w:val="0"/>
          <w:iCs/>
          <w:color w:val="000000"/>
          <w:sz w:val="28"/>
          <w:szCs w:val="28"/>
          <w:lang w:eastAsia="ru-RU" w:bidi="ru-RU"/>
        </w:rPr>
        <w:t xml:space="preserve">труктура промышленной продукции </w:t>
      </w:r>
      <w:r>
        <w:rPr>
          <w:b w:val="0"/>
          <w:bCs w:val="0"/>
          <w:iCs/>
          <w:color w:val="000000"/>
          <w:sz w:val="28"/>
          <w:szCs w:val="28"/>
          <w:lang w:eastAsia="ru-RU" w:bidi="ru-RU"/>
        </w:rPr>
        <w:t>н</w:t>
      </w:r>
      <w:r w:rsidR="00403977" w:rsidRPr="005A4272">
        <w:rPr>
          <w:b w:val="0"/>
          <w:bCs w:val="0"/>
          <w:iCs/>
          <w:color w:val="000000"/>
          <w:sz w:val="28"/>
          <w:szCs w:val="28"/>
          <w:lang w:eastAsia="ru-RU" w:bidi="ru-RU"/>
        </w:rPr>
        <w:t>а 01.01.2020</w:t>
      </w:r>
      <w:r w:rsidR="00BF0C9F" w:rsidRPr="005A4272">
        <w:rPr>
          <w:b w:val="0"/>
          <w:bCs w:val="0"/>
          <w:iCs/>
          <w:color w:val="000000"/>
          <w:sz w:val="28"/>
          <w:szCs w:val="28"/>
          <w:lang w:eastAsia="ru-RU" w:bidi="ru-RU"/>
        </w:rPr>
        <w:t>:</w:t>
      </w:r>
    </w:p>
    <w:p w14:paraId="35C07381" w14:textId="5ED5C092" w:rsidR="00BF0C9F" w:rsidRPr="005A4272" w:rsidRDefault="00BF0C9F" w:rsidP="00905343">
      <w:pPr>
        <w:pStyle w:val="12"/>
        <w:tabs>
          <w:tab w:val="left" w:pos="1094"/>
        </w:tabs>
        <w:spacing w:before="0" w:after="0" w:line="360" w:lineRule="exact"/>
        <w:ind w:firstLine="709"/>
        <w:jc w:val="both"/>
        <w:rPr>
          <w:b w:val="0"/>
          <w:bCs w:val="0"/>
          <w:iCs/>
          <w:color w:val="000000"/>
          <w:sz w:val="28"/>
          <w:szCs w:val="28"/>
          <w:lang w:eastAsia="ru-RU" w:bidi="ru-RU"/>
        </w:rPr>
      </w:pPr>
      <w:r w:rsidRPr="005A4272">
        <w:rPr>
          <w:b w:val="0"/>
          <w:bCs w:val="0"/>
          <w:iCs/>
          <w:color w:val="000000"/>
          <w:sz w:val="28"/>
          <w:szCs w:val="28"/>
          <w:lang w:eastAsia="ru-RU" w:bidi="ru-RU"/>
        </w:rPr>
        <w:t>84,8%</w:t>
      </w:r>
      <w:r w:rsidR="00A42D5E" w:rsidRPr="005A4272">
        <w:rPr>
          <w:b w:val="0"/>
          <w:bCs w:val="0"/>
          <w:iCs/>
          <w:color w:val="000000"/>
          <w:sz w:val="28"/>
          <w:szCs w:val="28"/>
          <w:lang w:eastAsia="ru-RU" w:bidi="ru-RU"/>
        </w:rPr>
        <w:t xml:space="preserve"> </w:t>
      </w:r>
      <w:r w:rsidR="00A42D5E" w:rsidRPr="005A4272">
        <w:rPr>
          <w:b w:val="0"/>
          <w:bCs w:val="0"/>
          <w:color w:val="000000"/>
          <w:sz w:val="28"/>
          <w:szCs w:val="28"/>
          <w:lang w:eastAsia="ru-RU" w:bidi="ru-RU"/>
        </w:rPr>
        <w:t>–</w:t>
      </w:r>
      <w:r w:rsidRPr="005A4272">
        <w:rPr>
          <w:b w:val="0"/>
          <w:bCs w:val="0"/>
          <w:iCs/>
          <w:color w:val="000000"/>
          <w:sz w:val="28"/>
          <w:szCs w:val="28"/>
          <w:lang w:eastAsia="ru-RU" w:bidi="ru-RU"/>
        </w:rPr>
        <w:t xml:space="preserve"> обработка древесины</w:t>
      </w:r>
      <w:r w:rsidR="00A42D5E" w:rsidRPr="005A4272">
        <w:rPr>
          <w:b w:val="0"/>
          <w:bCs w:val="0"/>
          <w:iCs/>
          <w:color w:val="000000"/>
          <w:sz w:val="28"/>
          <w:szCs w:val="28"/>
          <w:lang w:eastAsia="ru-RU" w:bidi="ru-RU"/>
        </w:rPr>
        <w:t>;</w:t>
      </w:r>
      <w:r w:rsidRPr="005A4272">
        <w:rPr>
          <w:b w:val="0"/>
          <w:bCs w:val="0"/>
          <w:iCs/>
          <w:color w:val="000000"/>
          <w:sz w:val="28"/>
          <w:szCs w:val="28"/>
          <w:lang w:eastAsia="ru-RU" w:bidi="ru-RU"/>
        </w:rPr>
        <w:t xml:space="preserve"> </w:t>
      </w:r>
    </w:p>
    <w:p w14:paraId="331BE48B" w14:textId="24044F84" w:rsidR="00BF0C9F" w:rsidRPr="005A4272" w:rsidRDefault="00BF0C9F" w:rsidP="00905343">
      <w:pPr>
        <w:pStyle w:val="12"/>
        <w:tabs>
          <w:tab w:val="left" w:pos="1094"/>
        </w:tabs>
        <w:spacing w:before="0" w:after="0" w:line="360" w:lineRule="exact"/>
        <w:ind w:firstLine="709"/>
        <w:jc w:val="both"/>
        <w:rPr>
          <w:b w:val="0"/>
          <w:bCs w:val="0"/>
          <w:iCs/>
          <w:color w:val="000000"/>
          <w:sz w:val="28"/>
          <w:szCs w:val="28"/>
          <w:lang w:eastAsia="ru-RU" w:bidi="ru-RU"/>
        </w:rPr>
      </w:pPr>
      <w:r w:rsidRPr="005A4272">
        <w:rPr>
          <w:b w:val="0"/>
          <w:bCs w:val="0"/>
          <w:iCs/>
          <w:color w:val="000000"/>
          <w:sz w:val="28"/>
          <w:szCs w:val="28"/>
          <w:lang w:eastAsia="ru-RU" w:bidi="ru-RU"/>
        </w:rPr>
        <w:t>8,4%</w:t>
      </w:r>
      <w:r w:rsidR="00A42D5E" w:rsidRPr="005A4272">
        <w:rPr>
          <w:b w:val="0"/>
          <w:bCs w:val="0"/>
          <w:iCs/>
          <w:color w:val="000000"/>
          <w:sz w:val="28"/>
          <w:szCs w:val="28"/>
          <w:lang w:eastAsia="ru-RU" w:bidi="ru-RU"/>
        </w:rPr>
        <w:t xml:space="preserve"> </w:t>
      </w:r>
      <w:r w:rsidR="00A42D5E" w:rsidRPr="005A4272">
        <w:rPr>
          <w:b w:val="0"/>
          <w:bCs w:val="0"/>
          <w:color w:val="000000"/>
          <w:sz w:val="28"/>
          <w:szCs w:val="28"/>
          <w:lang w:eastAsia="ru-RU" w:bidi="ru-RU"/>
        </w:rPr>
        <w:t>–</w:t>
      </w:r>
      <w:r w:rsidRPr="005A4272">
        <w:rPr>
          <w:b w:val="0"/>
          <w:bCs w:val="0"/>
          <w:iCs/>
          <w:color w:val="000000"/>
          <w:sz w:val="28"/>
          <w:szCs w:val="28"/>
          <w:lang w:eastAsia="ru-RU" w:bidi="ru-RU"/>
        </w:rPr>
        <w:t xml:space="preserve"> пищевая промышленность</w:t>
      </w:r>
      <w:r w:rsidR="00A42D5E" w:rsidRPr="005A4272">
        <w:rPr>
          <w:b w:val="0"/>
          <w:bCs w:val="0"/>
          <w:iCs/>
          <w:color w:val="000000"/>
          <w:sz w:val="28"/>
          <w:szCs w:val="28"/>
          <w:lang w:eastAsia="ru-RU" w:bidi="ru-RU"/>
        </w:rPr>
        <w:t>;</w:t>
      </w:r>
    </w:p>
    <w:p w14:paraId="501B89AD" w14:textId="2F7C3CA7" w:rsidR="00BF0C9F" w:rsidRPr="005A4272" w:rsidRDefault="00BF0C9F" w:rsidP="00905343">
      <w:pPr>
        <w:pStyle w:val="12"/>
        <w:tabs>
          <w:tab w:val="left" w:pos="1094"/>
        </w:tabs>
        <w:spacing w:before="0" w:after="0" w:line="360" w:lineRule="exact"/>
        <w:ind w:firstLine="709"/>
        <w:jc w:val="both"/>
        <w:rPr>
          <w:b w:val="0"/>
          <w:bCs w:val="0"/>
          <w:iCs/>
          <w:color w:val="000000"/>
          <w:sz w:val="28"/>
          <w:szCs w:val="28"/>
          <w:lang w:eastAsia="ru-RU" w:bidi="ru-RU"/>
        </w:rPr>
      </w:pPr>
      <w:r w:rsidRPr="005A4272">
        <w:rPr>
          <w:b w:val="0"/>
          <w:bCs w:val="0"/>
          <w:iCs/>
          <w:color w:val="000000"/>
          <w:sz w:val="28"/>
          <w:szCs w:val="28"/>
          <w:lang w:eastAsia="ru-RU" w:bidi="ru-RU"/>
        </w:rPr>
        <w:t xml:space="preserve">3,5% </w:t>
      </w:r>
      <w:r w:rsidR="00A42D5E" w:rsidRPr="005A4272">
        <w:rPr>
          <w:b w:val="0"/>
          <w:bCs w:val="0"/>
          <w:color w:val="000000"/>
          <w:sz w:val="28"/>
          <w:szCs w:val="28"/>
          <w:lang w:eastAsia="ru-RU" w:bidi="ru-RU"/>
        </w:rPr>
        <w:t>–</w:t>
      </w:r>
      <w:r w:rsidRPr="005A4272">
        <w:rPr>
          <w:b w:val="0"/>
          <w:bCs w:val="0"/>
          <w:iCs/>
          <w:color w:val="000000"/>
          <w:sz w:val="28"/>
          <w:szCs w:val="28"/>
          <w:lang w:eastAsia="ru-RU" w:bidi="ru-RU"/>
        </w:rPr>
        <w:t xml:space="preserve"> производство тепла, энергии,</w:t>
      </w:r>
    </w:p>
    <w:p w14:paraId="4B7DA23D" w14:textId="6630E66D" w:rsidR="00BF0C9F" w:rsidRPr="005A4272" w:rsidRDefault="00BF0C9F" w:rsidP="00905343">
      <w:pPr>
        <w:pStyle w:val="12"/>
        <w:tabs>
          <w:tab w:val="left" w:pos="1094"/>
        </w:tabs>
        <w:spacing w:before="0" w:after="0" w:line="360" w:lineRule="exact"/>
        <w:ind w:firstLine="709"/>
        <w:jc w:val="both"/>
        <w:rPr>
          <w:b w:val="0"/>
          <w:bCs w:val="0"/>
          <w:iCs/>
          <w:color w:val="000000"/>
          <w:sz w:val="28"/>
          <w:szCs w:val="28"/>
          <w:lang w:eastAsia="ru-RU" w:bidi="ru-RU"/>
        </w:rPr>
      </w:pPr>
      <w:r w:rsidRPr="005A4272">
        <w:rPr>
          <w:b w:val="0"/>
          <w:bCs w:val="0"/>
          <w:iCs/>
          <w:color w:val="000000"/>
          <w:sz w:val="28"/>
          <w:szCs w:val="28"/>
          <w:lang w:eastAsia="ru-RU" w:bidi="ru-RU"/>
        </w:rPr>
        <w:t xml:space="preserve">3,2% </w:t>
      </w:r>
      <w:r w:rsidR="00A42D5E" w:rsidRPr="005A4272">
        <w:rPr>
          <w:b w:val="0"/>
          <w:bCs w:val="0"/>
          <w:color w:val="000000"/>
          <w:sz w:val="28"/>
          <w:szCs w:val="28"/>
          <w:lang w:eastAsia="ru-RU" w:bidi="ru-RU"/>
        </w:rPr>
        <w:t xml:space="preserve">– </w:t>
      </w:r>
      <w:r w:rsidRPr="005A4272">
        <w:rPr>
          <w:b w:val="0"/>
          <w:bCs w:val="0"/>
          <w:iCs/>
          <w:color w:val="000000"/>
          <w:sz w:val="28"/>
          <w:szCs w:val="28"/>
          <w:lang w:eastAsia="ru-RU" w:bidi="ru-RU"/>
        </w:rPr>
        <w:t>водоснабжение, водоотведение,</w:t>
      </w:r>
    </w:p>
    <w:p w14:paraId="2C75E502" w14:textId="045D685B" w:rsidR="00140346" w:rsidRPr="005A4272" w:rsidRDefault="00BF0C9F" w:rsidP="00905343">
      <w:pPr>
        <w:pStyle w:val="12"/>
        <w:tabs>
          <w:tab w:val="left" w:pos="1094"/>
        </w:tabs>
        <w:spacing w:before="0" w:after="0" w:line="360" w:lineRule="exact"/>
        <w:ind w:firstLine="709"/>
        <w:jc w:val="both"/>
        <w:rPr>
          <w:b w:val="0"/>
          <w:bCs w:val="0"/>
          <w:iCs/>
          <w:color w:val="000000"/>
          <w:sz w:val="28"/>
          <w:szCs w:val="28"/>
          <w:lang w:eastAsia="ru-RU" w:bidi="ru-RU"/>
        </w:rPr>
      </w:pPr>
      <w:r w:rsidRPr="005A4272">
        <w:rPr>
          <w:b w:val="0"/>
          <w:bCs w:val="0"/>
          <w:iCs/>
          <w:color w:val="000000"/>
          <w:sz w:val="28"/>
          <w:szCs w:val="28"/>
          <w:lang w:eastAsia="ru-RU" w:bidi="ru-RU"/>
        </w:rPr>
        <w:t xml:space="preserve">0,1% </w:t>
      </w:r>
      <w:r w:rsidR="00A42D5E" w:rsidRPr="005A4272">
        <w:rPr>
          <w:b w:val="0"/>
          <w:bCs w:val="0"/>
          <w:color w:val="000000"/>
          <w:sz w:val="28"/>
          <w:szCs w:val="28"/>
          <w:lang w:eastAsia="ru-RU" w:bidi="ru-RU"/>
        </w:rPr>
        <w:t>–</w:t>
      </w:r>
      <w:r w:rsidRPr="005A4272">
        <w:rPr>
          <w:b w:val="0"/>
          <w:bCs w:val="0"/>
          <w:iCs/>
          <w:color w:val="000000"/>
          <w:sz w:val="28"/>
          <w:szCs w:val="28"/>
          <w:lang w:eastAsia="ru-RU" w:bidi="ru-RU"/>
        </w:rPr>
        <w:t xml:space="preserve"> прочая.</w:t>
      </w:r>
    </w:p>
    <w:p w14:paraId="0E792090" w14:textId="77777777" w:rsidR="00A42D5E" w:rsidRPr="005A4272" w:rsidRDefault="00A42D5E" w:rsidP="00BF0C9F">
      <w:pPr>
        <w:pStyle w:val="12"/>
        <w:tabs>
          <w:tab w:val="left" w:pos="1094"/>
        </w:tabs>
        <w:spacing w:before="0" w:after="0" w:line="360" w:lineRule="exact"/>
        <w:ind w:firstLine="0"/>
        <w:jc w:val="both"/>
        <w:rPr>
          <w:b w:val="0"/>
          <w:bCs w:val="0"/>
          <w:iCs/>
          <w:color w:val="000000"/>
          <w:sz w:val="28"/>
          <w:szCs w:val="28"/>
          <w:lang w:eastAsia="ru-RU" w:bidi="ru-RU"/>
        </w:rPr>
      </w:pPr>
    </w:p>
    <w:p w14:paraId="0F42E5A8" w14:textId="5CE2E033" w:rsidR="00DE1307" w:rsidRPr="005A4272" w:rsidRDefault="00140346" w:rsidP="00B15096">
      <w:pPr>
        <w:pStyle w:val="12"/>
        <w:tabs>
          <w:tab w:val="left" w:pos="1094"/>
        </w:tabs>
        <w:spacing w:before="0" w:after="0" w:line="720" w:lineRule="auto"/>
        <w:ind w:firstLine="0"/>
        <w:rPr>
          <w:b w:val="0"/>
          <w:bCs w:val="0"/>
          <w:iCs/>
          <w:color w:val="000000"/>
          <w:sz w:val="28"/>
          <w:szCs w:val="28"/>
          <w:lang w:eastAsia="ru-RU" w:bidi="ru-RU"/>
        </w:rPr>
      </w:pPr>
      <w:r w:rsidRPr="005A4272">
        <w:rPr>
          <w:b w:val="0"/>
          <w:bCs w:val="0"/>
          <w:iCs/>
          <w:noProof/>
          <w:color w:val="000000"/>
          <w:sz w:val="28"/>
          <w:szCs w:val="28"/>
          <w:lang w:eastAsia="ru-RU"/>
        </w:rPr>
        <w:drawing>
          <wp:inline distT="0" distB="0" distL="0" distR="0" wp14:anchorId="1F680003" wp14:editId="1379CA42">
            <wp:extent cx="5638800" cy="256309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DA2B30" w14:textId="7C68F5A1" w:rsidR="005552CF" w:rsidRPr="005A4272" w:rsidRDefault="005552CF" w:rsidP="00905343">
      <w:pPr>
        <w:pStyle w:val="12"/>
        <w:spacing w:before="0" w:after="0" w:line="360" w:lineRule="exact"/>
        <w:ind w:firstLine="0"/>
        <w:jc w:val="both"/>
        <w:rPr>
          <w:b w:val="0"/>
          <w:bCs w:val="0"/>
          <w:iCs/>
          <w:color w:val="000000"/>
          <w:sz w:val="28"/>
          <w:szCs w:val="28"/>
          <w:lang w:eastAsia="ru-RU" w:bidi="ru-RU"/>
        </w:rPr>
      </w:pPr>
      <w:r w:rsidRPr="005A4272">
        <w:rPr>
          <w:b w:val="0"/>
          <w:bCs w:val="0"/>
          <w:iCs/>
          <w:color w:val="000000"/>
          <w:sz w:val="28"/>
          <w:szCs w:val="28"/>
          <w:lang w:eastAsia="ru-RU" w:bidi="ru-RU"/>
        </w:rPr>
        <w:tab/>
      </w:r>
      <w:r w:rsidR="00905343">
        <w:rPr>
          <w:b w:val="0"/>
          <w:bCs w:val="0"/>
          <w:iCs/>
          <w:color w:val="000000"/>
          <w:sz w:val="28"/>
          <w:szCs w:val="28"/>
          <w:lang w:eastAsia="ru-RU" w:bidi="ru-RU"/>
        </w:rPr>
        <w:t>Н</w:t>
      </w:r>
      <w:r w:rsidR="00072079" w:rsidRPr="005A4272">
        <w:rPr>
          <w:b w:val="0"/>
          <w:bCs w:val="0"/>
          <w:iCs/>
          <w:color w:val="000000"/>
          <w:sz w:val="28"/>
          <w:szCs w:val="28"/>
          <w:lang w:eastAsia="ru-RU" w:bidi="ru-RU"/>
        </w:rPr>
        <w:t>а территории поселения производятся следующие виды продукции: пиломатериал, клееный брус, клееная балка, топливная щепа, пеллеты, необработанная древесина, хлебобулочные изделия, кондитерские изделия, рыбные продукты, напитки безалкогольные.</w:t>
      </w:r>
    </w:p>
    <w:p w14:paraId="1E73CF05" w14:textId="77777777" w:rsidR="00553BFA" w:rsidRDefault="00072079" w:rsidP="00905343">
      <w:pPr>
        <w:autoSpaceDE w:val="0"/>
        <w:autoSpaceDN w:val="0"/>
        <w:adjustRightInd w:val="0"/>
        <w:spacing w:after="0" w:line="360" w:lineRule="exact"/>
        <w:jc w:val="both"/>
        <w:rPr>
          <w:rFonts w:ascii="Times New Roman" w:hAnsi="Times New Roman" w:cs="Times New Roman"/>
          <w:iCs/>
          <w:color w:val="000000"/>
          <w:sz w:val="28"/>
          <w:szCs w:val="28"/>
          <w:lang w:eastAsia="ru-RU" w:bidi="ru-RU"/>
        </w:rPr>
      </w:pPr>
      <w:r w:rsidRPr="005A4272">
        <w:rPr>
          <w:rFonts w:ascii="Times New Roman" w:hAnsi="Times New Roman" w:cs="Times New Roman"/>
          <w:iCs/>
          <w:color w:val="000000"/>
          <w:sz w:val="28"/>
          <w:szCs w:val="28"/>
          <w:lang w:eastAsia="ru-RU" w:bidi="ru-RU"/>
        </w:rPr>
        <w:tab/>
      </w:r>
      <w:r w:rsidR="001C486F" w:rsidRPr="005A4272">
        <w:rPr>
          <w:rFonts w:ascii="Times New Roman" w:hAnsi="Times New Roman" w:cs="Times New Roman"/>
          <w:iCs/>
          <w:color w:val="000000"/>
          <w:sz w:val="28"/>
          <w:szCs w:val="28"/>
          <w:lang w:eastAsia="ru-RU" w:bidi="ru-RU"/>
        </w:rPr>
        <w:t>З</w:t>
      </w:r>
      <w:r w:rsidRPr="005A4272">
        <w:rPr>
          <w:rFonts w:ascii="Times New Roman" w:hAnsi="Times New Roman" w:cs="Times New Roman"/>
          <w:iCs/>
          <w:color w:val="000000"/>
          <w:sz w:val="28"/>
          <w:szCs w:val="28"/>
          <w:lang w:eastAsia="ru-RU" w:bidi="ru-RU"/>
        </w:rPr>
        <w:t xml:space="preserve">а 2019 год объем отгруженных товаров  собственного производства, выполненных работ и услуг по полному кругу предприятий составил </w:t>
      </w:r>
      <w:r w:rsidRPr="005A4272">
        <w:rPr>
          <w:rFonts w:ascii="Times New Roman" w:hAnsi="Times New Roman" w:cs="Times New Roman"/>
          <w:iCs/>
          <w:color w:val="000000"/>
          <w:sz w:val="28"/>
          <w:szCs w:val="28"/>
          <w:lang w:eastAsia="ru-RU" w:bidi="ru-RU"/>
        </w:rPr>
        <w:br/>
        <w:t>1499,584 млн. рублей, или 116,5% в действующих ценах</w:t>
      </w:r>
      <w:r w:rsidR="00FF7555" w:rsidRPr="005A4272">
        <w:rPr>
          <w:rFonts w:ascii="Times New Roman" w:hAnsi="Times New Roman" w:cs="Times New Roman"/>
          <w:iCs/>
          <w:color w:val="000000"/>
          <w:sz w:val="28"/>
          <w:szCs w:val="28"/>
          <w:lang w:eastAsia="ru-RU" w:bidi="ru-RU"/>
        </w:rPr>
        <w:t xml:space="preserve"> к 2018 году</w:t>
      </w:r>
      <w:r w:rsidRPr="005A4272">
        <w:rPr>
          <w:rFonts w:ascii="Times New Roman" w:hAnsi="Times New Roman" w:cs="Times New Roman"/>
          <w:iCs/>
          <w:color w:val="000000"/>
          <w:sz w:val="28"/>
          <w:szCs w:val="28"/>
          <w:lang w:eastAsia="ru-RU" w:bidi="ru-RU"/>
        </w:rPr>
        <w:t xml:space="preserve">, индекс </w:t>
      </w:r>
      <w:r w:rsidR="001C486F" w:rsidRPr="005A4272">
        <w:rPr>
          <w:rFonts w:ascii="Times New Roman" w:hAnsi="Times New Roman" w:cs="Times New Roman"/>
          <w:iCs/>
          <w:color w:val="000000"/>
          <w:sz w:val="28"/>
          <w:szCs w:val="28"/>
          <w:lang w:eastAsia="ru-RU" w:bidi="ru-RU"/>
        </w:rPr>
        <w:br/>
      </w:r>
      <w:r w:rsidRPr="005A4272">
        <w:rPr>
          <w:rFonts w:ascii="Times New Roman" w:hAnsi="Times New Roman" w:cs="Times New Roman"/>
          <w:iCs/>
          <w:color w:val="000000"/>
          <w:sz w:val="28"/>
          <w:szCs w:val="28"/>
          <w:lang w:eastAsia="ru-RU" w:bidi="ru-RU"/>
        </w:rPr>
        <w:lastRenderedPageBreak/>
        <w:t>производства</w:t>
      </w:r>
      <w:r w:rsidR="001C486F" w:rsidRPr="005A4272">
        <w:rPr>
          <w:rFonts w:ascii="Times New Roman" w:hAnsi="Times New Roman" w:cs="Times New Roman"/>
          <w:iCs/>
          <w:color w:val="000000"/>
          <w:sz w:val="28"/>
          <w:szCs w:val="28"/>
          <w:lang w:eastAsia="ru-RU" w:bidi="ru-RU"/>
        </w:rPr>
        <w:t xml:space="preserve"> </w:t>
      </w:r>
      <w:r w:rsidRPr="005A4272">
        <w:rPr>
          <w:rFonts w:ascii="Times New Roman" w:hAnsi="Times New Roman" w:cs="Times New Roman"/>
          <w:iCs/>
          <w:color w:val="000000"/>
          <w:sz w:val="28"/>
          <w:szCs w:val="28"/>
          <w:lang w:eastAsia="ru-RU" w:bidi="ru-RU"/>
        </w:rPr>
        <w:t xml:space="preserve">– 110,5% к 2018 году. </w:t>
      </w:r>
      <w:r w:rsidR="001C486F" w:rsidRPr="005A4272">
        <w:rPr>
          <w:rFonts w:ascii="Times New Roman" w:hAnsi="Times New Roman" w:cs="Times New Roman"/>
          <w:iCs/>
          <w:color w:val="000000"/>
          <w:sz w:val="28"/>
          <w:szCs w:val="28"/>
          <w:lang w:eastAsia="ru-RU" w:bidi="ru-RU"/>
        </w:rPr>
        <w:t>Р</w:t>
      </w:r>
      <w:r w:rsidRPr="005A4272">
        <w:rPr>
          <w:rFonts w:ascii="Times New Roman" w:hAnsi="Times New Roman" w:cs="Times New Roman"/>
          <w:iCs/>
          <w:color w:val="000000"/>
          <w:sz w:val="28"/>
          <w:szCs w:val="28"/>
          <w:lang w:eastAsia="ru-RU" w:bidi="ru-RU"/>
        </w:rPr>
        <w:t xml:space="preserve">ост обусловлен увеличением </w:t>
      </w:r>
      <w:r w:rsidR="001C486F" w:rsidRPr="005A4272">
        <w:rPr>
          <w:rFonts w:ascii="Times New Roman" w:hAnsi="Times New Roman" w:cs="Times New Roman"/>
          <w:iCs/>
          <w:color w:val="000000"/>
          <w:sz w:val="28"/>
          <w:szCs w:val="28"/>
          <w:lang w:eastAsia="ru-RU" w:bidi="ru-RU"/>
        </w:rPr>
        <w:t xml:space="preserve">раздела С ОКВЭД </w:t>
      </w:r>
      <w:r w:rsidRPr="005A4272">
        <w:rPr>
          <w:rFonts w:ascii="Times New Roman" w:hAnsi="Times New Roman" w:cs="Times New Roman"/>
          <w:iCs/>
          <w:color w:val="000000"/>
          <w:sz w:val="28"/>
          <w:szCs w:val="28"/>
          <w:lang w:eastAsia="ru-RU" w:bidi="ru-RU"/>
        </w:rPr>
        <w:t>«</w:t>
      </w:r>
      <w:r w:rsidR="001C486F" w:rsidRPr="005A4272">
        <w:rPr>
          <w:rFonts w:ascii="Times New Roman" w:hAnsi="Times New Roman" w:cs="Times New Roman"/>
          <w:iCs/>
          <w:color w:val="000000"/>
          <w:sz w:val="28"/>
          <w:szCs w:val="28"/>
          <w:lang w:eastAsia="ru-RU" w:bidi="ru-RU"/>
        </w:rPr>
        <w:t>О</w:t>
      </w:r>
      <w:r w:rsidRPr="005A4272">
        <w:rPr>
          <w:rFonts w:ascii="Times New Roman" w:hAnsi="Times New Roman" w:cs="Times New Roman"/>
          <w:iCs/>
          <w:color w:val="000000"/>
          <w:sz w:val="28"/>
          <w:szCs w:val="28"/>
          <w:lang w:eastAsia="ru-RU" w:bidi="ru-RU"/>
        </w:rPr>
        <w:t>брабатывающи</w:t>
      </w:r>
      <w:r w:rsidR="001C486F" w:rsidRPr="005A4272">
        <w:rPr>
          <w:rFonts w:ascii="Times New Roman" w:hAnsi="Times New Roman" w:cs="Times New Roman"/>
          <w:iCs/>
          <w:color w:val="000000"/>
          <w:sz w:val="28"/>
          <w:szCs w:val="28"/>
          <w:lang w:eastAsia="ru-RU" w:bidi="ru-RU"/>
        </w:rPr>
        <w:t>е</w:t>
      </w:r>
      <w:r w:rsidRPr="005A4272">
        <w:rPr>
          <w:rFonts w:ascii="Times New Roman" w:hAnsi="Times New Roman" w:cs="Times New Roman"/>
          <w:iCs/>
          <w:color w:val="000000"/>
          <w:sz w:val="28"/>
          <w:szCs w:val="28"/>
          <w:lang w:eastAsia="ru-RU" w:bidi="ru-RU"/>
        </w:rPr>
        <w:t xml:space="preserve"> производств</w:t>
      </w:r>
      <w:r w:rsidR="001C486F" w:rsidRPr="005A4272">
        <w:rPr>
          <w:rFonts w:ascii="Times New Roman" w:hAnsi="Times New Roman" w:cs="Times New Roman"/>
          <w:iCs/>
          <w:color w:val="000000"/>
          <w:sz w:val="28"/>
          <w:szCs w:val="28"/>
          <w:lang w:eastAsia="ru-RU" w:bidi="ru-RU"/>
        </w:rPr>
        <w:t>а</w:t>
      </w:r>
      <w:r w:rsidRPr="005A4272">
        <w:rPr>
          <w:rFonts w:ascii="Times New Roman" w:hAnsi="Times New Roman" w:cs="Times New Roman"/>
          <w:iCs/>
          <w:color w:val="000000"/>
          <w:sz w:val="28"/>
          <w:szCs w:val="28"/>
          <w:lang w:eastAsia="ru-RU" w:bidi="ru-RU"/>
        </w:rPr>
        <w:t>»</w:t>
      </w:r>
      <w:r w:rsidR="001C486F" w:rsidRPr="005A4272">
        <w:rPr>
          <w:rFonts w:ascii="Times New Roman" w:hAnsi="Times New Roman" w:cs="Times New Roman"/>
          <w:iCs/>
          <w:color w:val="000000"/>
          <w:sz w:val="28"/>
          <w:szCs w:val="28"/>
          <w:lang w:eastAsia="ru-RU" w:bidi="ru-RU"/>
        </w:rPr>
        <w:t xml:space="preserve"> – </w:t>
      </w:r>
      <w:r w:rsidRPr="005A4272">
        <w:rPr>
          <w:rFonts w:ascii="Times New Roman" w:hAnsi="Times New Roman" w:cs="Times New Roman"/>
          <w:iCs/>
          <w:color w:val="000000"/>
          <w:sz w:val="28"/>
          <w:szCs w:val="28"/>
          <w:lang w:eastAsia="ru-RU" w:bidi="ru-RU"/>
        </w:rPr>
        <w:t xml:space="preserve">116,3% и </w:t>
      </w:r>
      <w:r w:rsidR="001C486F" w:rsidRPr="005A4272">
        <w:rPr>
          <w:rFonts w:ascii="Times New Roman" w:hAnsi="Times New Roman" w:cs="Times New Roman"/>
          <w:iCs/>
          <w:color w:val="000000"/>
          <w:sz w:val="28"/>
          <w:szCs w:val="28"/>
          <w:lang w:eastAsia="ru-RU" w:bidi="ru-RU"/>
        </w:rPr>
        <w:t>раздела Е «В</w:t>
      </w:r>
      <w:r w:rsidRPr="005A4272">
        <w:rPr>
          <w:rFonts w:ascii="Times New Roman" w:hAnsi="Times New Roman" w:cs="Times New Roman"/>
          <w:iCs/>
          <w:sz w:val="28"/>
          <w:szCs w:val="28"/>
        </w:rPr>
        <w:t>одоснабжение; водоотведение, организация сбора и утилизации отходов, деятельность по ликвидации загрязнений</w:t>
      </w:r>
      <w:r w:rsidR="001C486F" w:rsidRPr="005A4272">
        <w:rPr>
          <w:rFonts w:ascii="Times New Roman" w:hAnsi="Times New Roman" w:cs="Times New Roman"/>
          <w:iCs/>
          <w:sz w:val="28"/>
          <w:szCs w:val="28"/>
        </w:rPr>
        <w:t xml:space="preserve">» </w:t>
      </w:r>
      <w:r w:rsidR="001C486F" w:rsidRPr="005A4272">
        <w:rPr>
          <w:rFonts w:ascii="Times New Roman" w:hAnsi="Times New Roman" w:cs="Times New Roman"/>
          <w:iCs/>
          <w:color w:val="000000"/>
          <w:sz w:val="28"/>
          <w:szCs w:val="28"/>
          <w:lang w:eastAsia="ru-RU" w:bidi="ru-RU"/>
        </w:rPr>
        <w:t xml:space="preserve">– </w:t>
      </w:r>
      <w:r w:rsidRPr="005A4272">
        <w:rPr>
          <w:rFonts w:ascii="Times New Roman" w:hAnsi="Times New Roman" w:cs="Times New Roman"/>
          <w:iCs/>
          <w:color w:val="000000"/>
          <w:sz w:val="28"/>
          <w:szCs w:val="28"/>
          <w:lang w:eastAsia="ru-RU" w:bidi="ru-RU"/>
        </w:rPr>
        <w:t>142,4%</w:t>
      </w:r>
      <w:r w:rsidR="00FF7555" w:rsidRPr="005A4272">
        <w:rPr>
          <w:rFonts w:ascii="Times New Roman" w:hAnsi="Times New Roman" w:cs="Times New Roman"/>
          <w:iCs/>
          <w:color w:val="000000"/>
          <w:sz w:val="28"/>
          <w:szCs w:val="28"/>
          <w:lang w:eastAsia="ru-RU" w:bidi="ru-RU"/>
        </w:rPr>
        <w:t>. П</w:t>
      </w:r>
      <w:r w:rsidR="001C486F" w:rsidRPr="005A4272">
        <w:rPr>
          <w:rFonts w:ascii="Times New Roman" w:hAnsi="Times New Roman" w:cs="Times New Roman"/>
          <w:color w:val="000000"/>
          <w:sz w:val="28"/>
          <w:szCs w:val="28"/>
          <w:lang w:eastAsia="ru-RU" w:bidi="ru-RU"/>
        </w:rPr>
        <w:t xml:space="preserve">о разделу </w:t>
      </w:r>
      <w:r w:rsidR="001C486F" w:rsidRPr="005A4272">
        <w:rPr>
          <w:rFonts w:ascii="Times New Roman" w:hAnsi="Times New Roman" w:cs="Times New Roman"/>
          <w:color w:val="000000"/>
          <w:sz w:val="28"/>
          <w:szCs w:val="28"/>
          <w:lang w:val="en-US" w:eastAsia="ru-RU" w:bidi="ru-RU"/>
        </w:rPr>
        <w:t>D</w:t>
      </w:r>
      <w:r w:rsidR="001C486F" w:rsidRPr="005A4272">
        <w:rPr>
          <w:rFonts w:ascii="Times New Roman" w:hAnsi="Times New Roman" w:cs="Times New Roman"/>
          <w:color w:val="000000"/>
          <w:sz w:val="28"/>
          <w:szCs w:val="28"/>
          <w:lang w:eastAsia="ru-RU" w:bidi="ru-RU"/>
        </w:rPr>
        <w:t xml:space="preserve"> «Обеспечение электрической энергией, газом и паром; кондиционирование воздуха» рост </w:t>
      </w:r>
      <w:r w:rsidR="00FF7555" w:rsidRPr="005A4272">
        <w:rPr>
          <w:rFonts w:ascii="Times New Roman" w:hAnsi="Times New Roman" w:cs="Times New Roman"/>
          <w:color w:val="000000"/>
          <w:sz w:val="28"/>
          <w:szCs w:val="28"/>
          <w:lang w:eastAsia="ru-RU" w:bidi="ru-RU"/>
        </w:rPr>
        <w:t xml:space="preserve">составил </w:t>
      </w:r>
      <w:r w:rsidR="001C486F" w:rsidRPr="005A4272">
        <w:rPr>
          <w:rFonts w:ascii="Times New Roman" w:hAnsi="Times New Roman" w:cs="Times New Roman"/>
          <w:color w:val="000000"/>
          <w:sz w:val="28"/>
          <w:szCs w:val="28"/>
          <w:lang w:eastAsia="ru-RU" w:bidi="ru-RU"/>
        </w:rPr>
        <w:t>103,4</w:t>
      </w:r>
      <w:r w:rsidR="00FF7555" w:rsidRPr="005A4272">
        <w:rPr>
          <w:rFonts w:ascii="Times New Roman" w:hAnsi="Times New Roman" w:cs="Times New Roman"/>
          <w:color w:val="000000"/>
          <w:sz w:val="28"/>
          <w:szCs w:val="28"/>
          <w:lang w:eastAsia="ru-RU" w:bidi="ru-RU"/>
        </w:rPr>
        <w:t>%</w:t>
      </w:r>
      <w:r w:rsidR="001C486F" w:rsidRPr="005A4272">
        <w:rPr>
          <w:rFonts w:ascii="Times New Roman" w:hAnsi="Times New Roman" w:cs="Times New Roman"/>
          <w:color w:val="000000"/>
          <w:sz w:val="28"/>
          <w:szCs w:val="28"/>
          <w:lang w:eastAsia="ru-RU" w:bidi="ru-RU"/>
        </w:rPr>
        <w:t xml:space="preserve"> в действующих ценах, индекс производства</w:t>
      </w:r>
      <w:r w:rsidR="00FF7555" w:rsidRPr="005A4272">
        <w:rPr>
          <w:rFonts w:ascii="Times New Roman" w:hAnsi="Times New Roman" w:cs="Times New Roman"/>
          <w:color w:val="000000"/>
          <w:sz w:val="28"/>
          <w:szCs w:val="28"/>
          <w:lang w:eastAsia="ru-RU" w:bidi="ru-RU"/>
        </w:rPr>
        <w:t xml:space="preserve"> </w:t>
      </w:r>
      <w:r w:rsidR="00FF7555" w:rsidRPr="005A4272">
        <w:rPr>
          <w:rFonts w:ascii="Times New Roman" w:hAnsi="Times New Roman" w:cs="Times New Roman"/>
          <w:iCs/>
          <w:color w:val="000000"/>
          <w:sz w:val="28"/>
          <w:szCs w:val="28"/>
          <w:lang w:eastAsia="ru-RU" w:bidi="ru-RU"/>
        </w:rPr>
        <w:t>–</w:t>
      </w:r>
      <w:r w:rsidR="001C486F" w:rsidRPr="005A4272">
        <w:rPr>
          <w:rFonts w:ascii="Times New Roman" w:hAnsi="Times New Roman" w:cs="Times New Roman"/>
          <w:color w:val="000000"/>
          <w:sz w:val="28"/>
          <w:szCs w:val="28"/>
          <w:lang w:eastAsia="ru-RU" w:bidi="ru-RU"/>
        </w:rPr>
        <w:t xml:space="preserve"> 98,2%.</w:t>
      </w:r>
      <w:r w:rsidR="00553BFA">
        <w:rPr>
          <w:rFonts w:ascii="Times New Roman" w:hAnsi="Times New Roman" w:cs="Times New Roman"/>
          <w:iCs/>
          <w:color w:val="000000"/>
          <w:sz w:val="28"/>
          <w:szCs w:val="28"/>
          <w:lang w:eastAsia="ru-RU" w:bidi="ru-RU"/>
        </w:rPr>
        <w:t xml:space="preserve"> </w:t>
      </w:r>
    </w:p>
    <w:p w14:paraId="7A5CC243" w14:textId="53EF4D42" w:rsidR="00095334" w:rsidRPr="00553BFA" w:rsidRDefault="00FF7555" w:rsidP="00553BFA">
      <w:pPr>
        <w:autoSpaceDE w:val="0"/>
        <w:autoSpaceDN w:val="0"/>
        <w:adjustRightInd w:val="0"/>
        <w:spacing w:after="0" w:line="360" w:lineRule="exact"/>
        <w:ind w:firstLine="708"/>
        <w:jc w:val="both"/>
        <w:rPr>
          <w:rFonts w:ascii="Times New Roman" w:hAnsi="Times New Roman" w:cs="Times New Roman"/>
          <w:iCs/>
          <w:color w:val="000000"/>
          <w:sz w:val="28"/>
          <w:szCs w:val="28"/>
          <w:lang w:eastAsia="ru-RU" w:bidi="ru-RU"/>
        </w:rPr>
      </w:pPr>
      <w:r w:rsidRPr="005A4272">
        <w:rPr>
          <w:rFonts w:ascii="Times New Roman" w:hAnsi="Times New Roman" w:cs="Times New Roman"/>
          <w:iCs/>
          <w:color w:val="000000"/>
          <w:sz w:val="28"/>
          <w:szCs w:val="28"/>
          <w:lang w:eastAsia="ru-RU" w:bidi="ru-RU"/>
        </w:rPr>
        <w:t>В составе обрабатывающих производств наибольшее увеличение отмечено по</w:t>
      </w:r>
      <w:r w:rsidR="00072079" w:rsidRPr="005A4272">
        <w:rPr>
          <w:rFonts w:ascii="Times New Roman" w:hAnsi="Times New Roman" w:cs="Times New Roman"/>
          <w:iCs/>
          <w:color w:val="000000"/>
          <w:sz w:val="28"/>
          <w:szCs w:val="28"/>
          <w:lang w:eastAsia="ru-RU" w:bidi="ru-RU"/>
        </w:rPr>
        <w:t xml:space="preserve"> </w:t>
      </w:r>
      <w:r w:rsidR="001C486F" w:rsidRPr="005A4272">
        <w:rPr>
          <w:rFonts w:ascii="Times New Roman" w:hAnsi="Times New Roman" w:cs="Times New Roman"/>
          <w:iCs/>
          <w:color w:val="000000"/>
          <w:sz w:val="28"/>
          <w:szCs w:val="28"/>
          <w:lang w:eastAsia="ru-RU" w:bidi="ru-RU"/>
        </w:rPr>
        <w:t>разделу «</w:t>
      </w:r>
      <w:r w:rsidR="001C486F" w:rsidRPr="005A4272">
        <w:rPr>
          <w:rFonts w:ascii="Times New Roman" w:hAnsi="Times New Roman" w:cs="Times New Roman"/>
          <w:iCs/>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r w:rsidR="001C486F" w:rsidRPr="005A4272">
        <w:rPr>
          <w:rFonts w:ascii="Times New Roman" w:hAnsi="Times New Roman" w:cs="Times New Roman"/>
          <w:color w:val="000000"/>
          <w:sz w:val="28"/>
          <w:szCs w:val="28"/>
          <w:lang w:eastAsia="ru-RU" w:bidi="ru-RU"/>
        </w:rPr>
        <w:t>»</w:t>
      </w:r>
      <w:r w:rsidRPr="005A4272">
        <w:rPr>
          <w:rFonts w:ascii="Times New Roman" w:hAnsi="Times New Roman" w:cs="Times New Roman"/>
          <w:color w:val="000000"/>
          <w:sz w:val="28"/>
          <w:szCs w:val="28"/>
          <w:lang w:eastAsia="ru-RU" w:bidi="ru-RU"/>
        </w:rPr>
        <w:t xml:space="preserve"> </w:t>
      </w:r>
      <w:r w:rsidRPr="005A4272">
        <w:rPr>
          <w:rFonts w:ascii="Times New Roman" w:hAnsi="Times New Roman" w:cs="Times New Roman"/>
          <w:iCs/>
          <w:color w:val="000000"/>
          <w:sz w:val="28"/>
          <w:szCs w:val="28"/>
          <w:lang w:eastAsia="ru-RU" w:bidi="ru-RU"/>
        </w:rPr>
        <w:t xml:space="preserve">– </w:t>
      </w:r>
      <w:r w:rsidR="00072079" w:rsidRPr="005A4272">
        <w:rPr>
          <w:rFonts w:ascii="Times New Roman" w:hAnsi="Times New Roman" w:cs="Times New Roman"/>
          <w:iCs/>
          <w:color w:val="000000"/>
          <w:sz w:val="28"/>
          <w:szCs w:val="28"/>
          <w:lang w:eastAsia="ru-RU" w:bidi="ru-RU"/>
        </w:rPr>
        <w:t>117%</w:t>
      </w:r>
      <w:r w:rsidR="001C486F" w:rsidRPr="005A4272">
        <w:rPr>
          <w:rFonts w:ascii="Times New Roman" w:hAnsi="Times New Roman" w:cs="Times New Roman"/>
          <w:iCs/>
          <w:color w:val="000000"/>
          <w:sz w:val="28"/>
          <w:szCs w:val="28"/>
          <w:lang w:eastAsia="ru-RU" w:bidi="ru-RU"/>
        </w:rPr>
        <w:t>, по разделу</w:t>
      </w:r>
      <w:r w:rsidR="00072079" w:rsidRPr="005A4272">
        <w:rPr>
          <w:rFonts w:ascii="Times New Roman" w:hAnsi="Times New Roman" w:cs="Times New Roman"/>
          <w:iCs/>
          <w:color w:val="000000"/>
          <w:sz w:val="28"/>
          <w:szCs w:val="28"/>
          <w:lang w:eastAsia="ru-RU" w:bidi="ru-RU"/>
        </w:rPr>
        <w:t xml:space="preserve"> </w:t>
      </w:r>
      <w:r w:rsidR="001C486F" w:rsidRPr="005A4272">
        <w:rPr>
          <w:rFonts w:ascii="Times New Roman" w:hAnsi="Times New Roman" w:cs="Times New Roman"/>
          <w:iCs/>
          <w:color w:val="000000"/>
          <w:sz w:val="28"/>
          <w:szCs w:val="28"/>
          <w:lang w:eastAsia="ru-RU" w:bidi="ru-RU"/>
        </w:rPr>
        <w:t>«</w:t>
      </w:r>
      <w:r w:rsidR="001C486F" w:rsidRPr="005A4272">
        <w:rPr>
          <w:rFonts w:ascii="Times New Roman" w:hAnsi="Times New Roman" w:cs="Times New Roman"/>
          <w:color w:val="000000"/>
          <w:sz w:val="28"/>
          <w:szCs w:val="28"/>
          <w:lang w:eastAsia="ru-RU" w:bidi="ru-RU"/>
        </w:rPr>
        <w:t xml:space="preserve">Производство </w:t>
      </w:r>
      <w:r w:rsidR="00095334" w:rsidRPr="005A4272">
        <w:rPr>
          <w:rFonts w:ascii="Times New Roman" w:hAnsi="Times New Roman" w:cs="Times New Roman"/>
          <w:color w:val="000000"/>
          <w:sz w:val="28"/>
          <w:szCs w:val="28"/>
          <w:lang w:eastAsia="ru-RU" w:bidi="ru-RU"/>
        </w:rPr>
        <w:t>пищев</w:t>
      </w:r>
      <w:r w:rsidR="001C486F" w:rsidRPr="005A4272">
        <w:rPr>
          <w:rFonts w:ascii="Times New Roman" w:hAnsi="Times New Roman" w:cs="Times New Roman"/>
          <w:color w:val="000000"/>
          <w:sz w:val="28"/>
          <w:szCs w:val="28"/>
          <w:lang w:eastAsia="ru-RU" w:bidi="ru-RU"/>
        </w:rPr>
        <w:t xml:space="preserve">ых продуктов» </w:t>
      </w:r>
      <w:r w:rsidR="001C486F" w:rsidRPr="005A4272">
        <w:rPr>
          <w:rFonts w:ascii="Times New Roman" w:hAnsi="Times New Roman" w:cs="Times New Roman"/>
          <w:iCs/>
          <w:color w:val="000000"/>
          <w:sz w:val="28"/>
          <w:szCs w:val="28"/>
          <w:lang w:eastAsia="ru-RU" w:bidi="ru-RU"/>
        </w:rPr>
        <w:t xml:space="preserve">– </w:t>
      </w:r>
      <w:r w:rsidR="00876D34" w:rsidRPr="005A4272">
        <w:rPr>
          <w:rFonts w:ascii="Times New Roman" w:hAnsi="Times New Roman" w:cs="Times New Roman"/>
          <w:color w:val="000000"/>
          <w:sz w:val="28"/>
          <w:szCs w:val="28"/>
          <w:lang w:eastAsia="ru-RU" w:bidi="ru-RU"/>
        </w:rPr>
        <w:t>109</w:t>
      </w:r>
      <w:r w:rsidR="00095334" w:rsidRPr="005A4272">
        <w:rPr>
          <w:rFonts w:ascii="Times New Roman" w:hAnsi="Times New Roman" w:cs="Times New Roman"/>
          <w:color w:val="000000"/>
          <w:sz w:val="28"/>
          <w:szCs w:val="28"/>
          <w:lang w:eastAsia="ru-RU" w:bidi="ru-RU"/>
        </w:rPr>
        <w:t>,</w:t>
      </w:r>
      <w:r w:rsidR="00876D34" w:rsidRPr="005A4272">
        <w:rPr>
          <w:rFonts w:ascii="Times New Roman" w:hAnsi="Times New Roman" w:cs="Times New Roman"/>
          <w:color w:val="000000"/>
          <w:sz w:val="28"/>
          <w:szCs w:val="28"/>
          <w:lang w:eastAsia="ru-RU" w:bidi="ru-RU"/>
        </w:rPr>
        <w:t>8</w:t>
      </w:r>
      <w:r w:rsidR="00095334" w:rsidRPr="005A4272">
        <w:rPr>
          <w:rFonts w:ascii="Times New Roman" w:hAnsi="Times New Roman" w:cs="Times New Roman"/>
          <w:color w:val="000000"/>
          <w:sz w:val="28"/>
          <w:szCs w:val="28"/>
          <w:lang w:eastAsia="ru-RU" w:bidi="ru-RU"/>
        </w:rPr>
        <w:t>%.</w:t>
      </w:r>
    </w:p>
    <w:p w14:paraId="65BAA585" w14:textId="3C535180" w:rsidR="00306008" w:rsidRPr="005A4272" w:rsidRDefault="006C33E5" w:rsidP="00306008">
      <w:pPr>
        <w:pStyle w:val="12"/>
        <w:tabs>
          <w:tab w:val="left" w:pos="0"/>
        </w:tabs>
        <w:spacing w:before="0" w:after="0" w:line="360" w:lineRule="exact"/>
        <w:ind w:firstLine="0"/>
        <w:jc w:val="both"/>
        <w:rPr>
          <w:b w:val="0"/>
          <w:bCs w:val="0"/>
          <w:color w:val="000000"/>
          <w:sz w:val="28"/>
          <w:szCs w:val="28"/>
          <w:lang w:eastAsia="ru-RU" w:bidi="ru-RU"/>
        </w:rPr>
      </w:pPr>
      <w:r w:rsidRPr="005A4272">
        <w:rPr>
          <w:b w:val="0"/>
          <w:bCs w:val="0"/>
          <w:color w:val="000000"/>
          <w:sz w:val="28"/>
          <w:szCs w:val="28"/>
          <w:lang w:eastAsia="ru-RU" w:bidi="ru-RU"/>
        </w:rPr>
        <w:tab/>
      </w:r>
      <w:r w:rsidRPr="005A4272">
        <w:rPr>
          <w:b w:val="0"/>
          <w:bCs w:val="0"/>
          <w:color w:val="000000"/>
          <w:sz w:val="28"/>
          <w:szCs w:val="28"/>
          <w:lang w:eastAsia="ru-RU" w:bidi="ru-RU"/>
        </w:rPr>
        <w:tab/>
      </w:r>
      <w:bookmarkStart w:id="1" w:name="_Toc436409108"/>
    </w:p>
    <w:p w14:paraId="297479E0" w14:textId="16235D30" w:rsidR="000B3A74" w:rsidRPr="005A4272" w:rsidRDefault="007217C4" w:rsidP="00306008">
      <w:pPr>
        <w:pStyle w:val="12"/>
        <w:tabs>
          <w:tab w:val="left" w:pos="0"/>
        </w:tabs>
        <w:spacing w:before="0" w:after="0" w:line="360" w:lineRule="exact"/>
        <w:ind w:firstLine="0"/>
        <w:jc w:val="both"/>
        <w:rPr>
          <w:b w:val="0"/>
          <w:bCs w:val="0"/>
          <w:color w:val="000000"/>
          <w:sz w:val="28"/>
          <w:szCs w:val="28"/>
          <w:lang w:eastAsia="ru-RU" w:bidi="ru-RU"/>
        </w:rPr>
      </w:pPr>
      <w:r w:rsidRPr="005A4272">
        <w:rPr>
          <w:b w:val="0"/>
          <w:sz w:val="28"/>
          <w:szCs w:val="28"/>
        </w:rPr>
        <w:t xml:space="preserve">Таблица № </w:t>
      </w:r>
      <w:r w:rsidR="009E4AA6" w:rsidRPr="005A4272">
        <w:rPr>
          <w:b w:val="0"/>
          <w:sz w:val="28"/>
          <w:szCs w:val="28"/>
        </w:rPr>
        <w:t>5</w:t>
      </w:r>
      <w:r w:rsidRPr="005A4272">
        <w:rPr>
          <w:b w:val="0"/>
          <w:sz w:val="28"/>
          <w:szCs w:val="28"/>
        </w:rPr>
        <w:t xml:space="preserve">. </w:t>
      </w:r>
      <w:r w:rsidR="000B3A74" w:rsidRPr="005A4272">
        <w:rPr>
          <w:b w:val="0"/>
          <w:sz w:val="28"/>
          <w:szCs w:val="28"/>
        </w:rPr>
        <w:t>Объем производства промышленной продукции</w:t>
      </w:r>
      <w:bookmarkEnd w:id="1"/>
    </w:p>
    <w:tbl>
      <w:tblPr>
        <w:tblW w:w="10065"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395"/>
        <w:gridCol w:w="992"/>
        <w:gridCol w:w="851"/>
        <w:gridCol w:w="1134"/>
        <w:gridCol w:w="850"/>
        <w:gridCol w:w="1134"/>
        <w:gridCol w:w="709"/>
      </w:tblGrid>
      <w:tr w:rsidR="000B3A74" w:rsidRPr="00905343" w14:paraId="49009302" w14:textId="77777777" w:rsidTr="004F0AAE">
        <w:trPr>
          <w:tblHeader/>
          <w:tblCellSpacing w:w="5" w:type="nil"/>
        </w:trPr>
        <w:tc>
          <w:tcPr>
            <w:tcW w:w="4395" w:type="dxa"/>
            <w:vMerge w:val="restart"/>
          </w:tcPr>
          <w:p w14:paraId="655B72F8" w14:textId="77777777"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Показатель</w:t>
            </w:r>
          </w:p>
        </w:tc>
        <w:tc>
          <w:tcPr>
            <w:tcW w:w="1843" w:type="dxa"/>
            <w:gridSpan w:val="2"/>
          </w:tcPr>
          <w:p w14:paraId="0056865D" w14:textId="660A74F9"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2017</w:t>
            </w:r>
          </w:p>
        </w:tc>
        <w:tc>
          <w:tcPr>
            <w:tcW w:w="1984" w:type="dxa"/>
            <w:gridSpan w:val="2"/>
          </w:tcPr>
          <w:p w14:paraId="126D5CCE" w14:textId="4ED3DFDC"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2018</w:t>
            </w:r>
          </w:p>
        </w:tc>
        <w:tc>
          <w:tcPr>
            <w:tcW w:w="1843" w:type="dxa"/>
            <w:gridSpan w:val="2"/>
          </w:tcPr>
          <w:p w14:paraId="088DF51A" w14:textId="2D699BCC"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2019</w:t>
            </w:r>
          </w:p>
        </w:tc>
      </w:tr>
      <w:tr w:rsidR="000B3A74" w:rsidRPr="00905343" w14:paraId="18985F27" w14:textId="77777777" w:rsidTr="004F0AAE">
        <w:trPr>
          <w:trHeight w:val="600"/>
          <w:tblHeader/>
          <w:tblCellSpacing w:w="5" w:type="nil"/>
        </w:trPr>
        <w:tc>
          <w:tcPr>
            <w:tcW w:w="4395" w:type="dxa"/>
            <w:vMerge/>
          </w:tcPr>
          <w:p w14:paraId="36149856" w14:textId="77777777" w:rsidR="000B3A74" w:rsidRPr="00905343" w:rsidRDefault="000B3A74" w:rsidP="00823993">
            <w:pPr>
              <w:widowControl w:val="0"/>
              <w:autoSpaceDE w:val="0"/>
              <w:autoSpaceDN w:val="0"/>
              <w:adjustRightInd w:val="0"/>
              <w:spacing w:after="0" w:line="240" w:lineRule="auto"/>
              <w:jc w:val="both"/>
              <w:rPr>
                <w:rFonts w:ascii="Times New Roman" w:hAnsi="Times New Roman" w:cs="Times New Roman"/>
                <w:b/>
                <w:sz w:val="24"/>
                <w:szCs w:val="24"/>
              </w:rPr>
            </w:pPr>
          </w:p>
        </w:tc>
        <w:tc>
          <w:tcPr>
            <w:tcW w:w="992" w:type="dxa"/>
          </w:tcPr>
          <w:p w14:paraId="58B56E79" w14:textId="15A631F8"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млн.</w:t>
            </w:r>
          </w:p>
          <w:p w14:paraId="435BEB0D" w14:textId="58EFD0F4"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руб</w:t>
            </w:r>
            <w:r w:rsidR="007217C4" w:rsidRPr="00905343">
              <w:rPr>
                <w:rFonts w:ascii="Times New Roman" w:hAnsi="Times New Roman" w:cs="Times New Roman"/>
                <w:b/>
                <w:sz w:val="24"/>
                <w:szCs w:val="24"/>
              </w:rPr>
              <w:t>лей</w:t>
            </w:r>
          </w:p>
        </w:tc>
        <w:tc>
          <w:tcPr>
            <w:tcW w:w="851" w:type="dxa"/>
          </w:tcPr>
          <w:p w14:paraId="38553C6C" w14:textId="77777777"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ИПП,</w:t>
            </w:r>
          </w:p>
          <w:p w14:paraId="38FBC7E3" w14:textId="77777777"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w:t>
            </w:r>
          </w:p>
        </w:tc>
        <w:tc>
          <w:tcPr>
            <w:tcW w:w="1134" w:type="dxa"/>
          </w:tcPr>
          <w:p w14:paraId="07A2130A" w14:textId="33A5944E"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млн.</w:t>
            </w:r>
          </w:p>
          <w:p w14:paraId="6FC11948" w14:textId="34CE57B5"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руб</w:t>
            </w:r>
            <w:r w:rsidR="007217C4" w:rsidRPr="00905343">
              <w:rPr>
                <w:rFonts w:ascii="Times New Roman" w:hAnsi="Times New Roman" w:cs="Times New Roman"/>
                <w:b/>
                <w:sz w:val="24"/>
                <w:szCs w:val="24"/>
              </w:rPr>
              <w:t>лей</w:t>
            </w:r>
          </w:p>
        </w:tc>
        <w:tc>
          <w:tcPr>
            <w:tcW w:w="850" w:type="dxa"/>
          </w:tcPr>
          <w:p w14:paraId="5DF3D744" w14:textId="77777777"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ИПП,</w:t>
            </w:r>
          </w:p>
          <w:p w14:paraId="6E962C22" w14:textId="77777777"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w:t>
            </w:r>
          </w:p>
        </w:tc>
        <w:tc>
          <w:tcPr>
            <w:tcW w:w="1134" w:type="dxa"/>
          </w:tcPr>
          <w:p w14:paraId="25590C8A" w14:textId="18C01EDE"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млн.</w:t>
            </w:r>
          </w:p>
          <w:p w14:paraId="6442E0E6" w14:textId="2FAC271B"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руб</w:t>
            </w:r>
            <w:r w:rsidR="007217C4" w:rsidRPr="00905343">
              <w:rPr>
                <w:rFonts w:ascii="Times New Roman" w:hAnsi="Times New Roman" w:cs="Times New Roman"/>
                <w:b/>
                <w:sz w:val="24"/>
                <w:szCs w:val="24"/>
              </w:rPr>
              <w:t>лей</w:t>
            </w:r>
          </w:p>
        </w:tc>
        <w:tc>
          <w:tcPr>
            <w:tcW w:w="709" w:type="dxa"/>
          </w:tcPr>
          <w:p w14:paraId="74BABE6E" w14:textId="77777777"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ИПП,</w:t>
            </w:r>
          </w:p>
          <w:p w14:paraId="3B286ADC" w14:textId="77777777" w:rsidR="000B3A74" w:rsidRPr="00905343" w:rsidRDefault="000B3A74" w:rsidP="00823993">
            <w:pPr>
              <w:widowControl w:val="0"/>
              <w:autoSpaceDE w:val="0"/>
              <w:autoSpaceDN w:val="0"/>
              <w:adjustRightInd w:val="0"/>
              <w:spacing w:after="0" w:line="240" w:lineRule="auto"/>
              <w:jc w:val="center"/>
              <w:rPr>
                <w:rFonts w:ascii="Times New Roman" w:hAnsi="Times New Roman" w:cs="Times New Roman"/>
                <w:b/>
                <w:sz w:val="24"/>
                <w:szCs w:val="24"/>
              </w:rPr>
            </w:pPr>
            <w:r w:rsidRPr="00905343">
              <w:rPr>
                <w:rFonts w:ascii="Times New Roman" w:hAnsi="Times New Roman" w:cs="Times New Roman"/>
                <w:b/>
                <w:sz w:val="24"/>
                <w:szCs w:val="24"/>
              </w:rPr>
              <w:t>%</w:t>
            </w:r>
          </w:p>
        </w:tc>
      </w:tr>
      <w:tr w:rsidR="000B3A74" w:rsidRPr="00905343" w14:paraId="22C97B47" w14:textId="77777777" w:rsidTr="004F0AAE">
        <w:trPr>
          <w:trHeight w:val="496"/>
          <w:tblCellSpacing w:w="5" w:type="nil"/>
        </w:trPr>
        <w:tc>
          <w:tcPr>
            <w:tcW w:w="4395" w:type="dxa"/>
          </w:tcPr>
          <w:p w14:paraId="28871DDB" w14:textId="2AB9A610" w:rsidR="000B3A74" w:rsidRPr="00905343" w:rsidRDefault="000B3A74"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Производство   продукции промышленности</w:t>
            </w:r>
            <w:r w:rsidR="007217C4" w:rsidRPr="00905343">
              <w:rPr>
                <w:rFonts w:ascii="Times New Roman" w:hAnsi="Times New Roman" w:cs="Times New Roman"/>
                <w:sz w:val="24"/>
                <w:szCs w:val="24"/>
              </w:rPr>
              <w:t xml:space="preserve"> –</w:t>
            </w:r>
            <w:r w:rsidRPr="00905343">
              <w:rPr>
                <w:rFonts w:ascii="Times New Roman" w:hAnsi="Times New Roman" w:cs="Times New Roman"/>
                <w:sz w:val="24"/>
                <w:szCs w:val="24"/>
              </w:rPr>
              <w:t xml:space="preserve"> всего, в т.ч:       </w:t>
            </w:r>
          </w:p>
        </w:tc>
        <w:tc>
          <w:tcPr>
            <w:tcW w:w="992" w:type="dxa"/>
          </w:tcPr>
          <w:p w14:paraId="6291275C" w14:textId="7EC69290" w:rsidR="000B3A74" w:rsidRPr="00905343" w:rsidRDefault="00EF5C46"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740,353</w:t>
            </w:r>
          </w:p>
        </w:tc>
        <w:tc>
          <w:tcPr>
            <w:tcW w:w="851" w:type="dxa"/>
          </w:tcPr>
          <w:p w14:paraId="759FD53A" w14:textId="22F188CA" w:rsidR="000B3A74" w:rsidRPr="00905343" w:rsidRDefault="00EF5C46"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104,6</w:t>
            </w:r>
          </w:p>
        </w:tc>
        <w:tc>
          <w:tcPr>
            <w:tcW w:w="1134" w:type="dxa"/>
          </w:tcPr>
          <w:p w14:paraId="0FC405FD" w14:textId="27196535" w:rsidR="000B3A74" w:rsidRPr="00905343" w:rsidRDefault="00EF5C46"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1287,475</w:t>
            </w:r>
          </w:p>
        </w:tc>
        <w:tc>
          <w:tcPr>
            <w:tcW w:w="850" w:type="dxa"/>
          </w:tcPr>
          <w:p w14:paraId="6E266E62" w14:textId="773EFD1D" w:rsidR="000B3A74"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164,7</w:t>
            </w:r>
          </w:p>
        </w:tc>
        <w:tc>
          <w:tcPr>
            <w:tcW w:w="1134" w:type="dxa"/>
          </w:tcPr>
          <w:p w14:paraId="53659DA3" w14:textId="46814782" w:rsidR="000B3A74"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1499,584</w:t>
            </w:r>
          </w:p>
        </w:tc>
        <w:tc>
          <w:tcPr>
            <w:tcW w:w="709" w:type="dxa"/>
          </w:tcPr>
          <w:p w14:paraId="7C5D4FC0" w14:textId="68A1175F" w:rsidR="000B3A74"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110,5</w:t>
            </w:r>
          </w:p>
        </w:tc>
      </w:tr>
      <w:tr w:rsidR="0021174F" w:rsidRPr="00905343" w14:paraId="01F0933C" w14:textId="77777777" w:rsidTr="004F0AAE">
        <w:trPr>
          <w:tblCellSpacing w:w="5" w:type="nil"/>
        </w:trPr>
        <w:tc>
          <w:tcPr>
            <w:tcW w:w="4395" w:type="dxa"/>
          </w:tcPr>
          <w:p w14:paraId="13951C85" w14:textId="77777777" w:rsidR="0021174F" w:rsidRPr="00905343" w:rsidRDefault="0021174F"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 xml:space="preserve">Производство пищевых продуктов, включая напитки, и табака     </w:t>
            </w:r>
          </w:p>
        </w:tc>
        <w:tc>
          <w:tcPr>
            <w:tcW w:w="992" w:type="dxa"/>
          </w:tcPr>
          <w:p w14:paraId="5A73CED7" w14:textId="15743BEE"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181,197</w:t>
            </w:r>
          </w:p>
        </w:tc>
        <w:tc>
          <w:tcPr>
            <w:tcW w:w="851" w:type="dxa"/>
          </w:tcPr>
          <w:p w14:paraId="27D2F49C" w14:textId="3B16ABBF"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99</w:t>
            </w:r>
          </w:p>
        </w:tc>
        <w:tc>
          <w:tcPr>
            <w:tcW w:w="1134" w:type="dxa"/>
          </w:tcPr>
          <w:p w14:paraId="62FECABA" w14:textId="3D317EA3"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114,233</w:t>
            </w:r>
          </w:p>
        </w:tc>
        <w:tc>
          <w:tcPr>
            <w:tcW w:w="850" w:type="dxa"/>
          </w:tcPr>
          <w:p w14:paraId="63B43B67" w14:textId="0419508F"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62,4</w:t>
            </w:r>
          </w:p>
        </w:tc>
        <w:tc>
          <w:tcPr>
            <w:tcW w:w="1134" w:type="dxa"/>
          </w:tcPr>
          <w:p w14:paraId="1457C599" w14:textId="4D07083B"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125,436</w:t>
            </w:r>
          </w:p>
        </w:tc>
        <w:tc>
          <w:tcPr>
            <w:tcW w:w="709" w:type="dxa"/>
          </w:tcPr>
          <w:p w14:paraId="064436A2" w14:textId="5C52EC52"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103,9</w:t>
            </w:r>
          </w:p>
        </w:tc>
      </w:tr>
      <w:tr w:rsidR="0021174F" w:rsidRPr="00905343" w14:paraId="606EB1B9" w14:textId="77777777" w:rsidTr="004F0AAE">
        <w:trPr>
          <w:tblCellSpacing w:w="5" w:type="nil"/>
        </w:trPr>
        <w:tc>
          <w:tcPr>
            <w:tcW w:w="4395" w:type="dxa"/>
          </w:tcPr>
          <w:p w14:paraId="054D28FC" w14:textId="77777777" w:rsidR="0021174F" w:rsidRPr="00905343" w:rsidRDefault="0021174F"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 xml:space="preserve">Текстильное и швейное производство         </w:t>
            </w:r>
          </w:p>
        </w:tc>
        <w:tc>
          <w:tcPr>
            <w:tcW w:w="992" w:type="dxa"/>
          </w:tcPr>
          <w:p w14:paraId="7C2A0A43" w14:textId="4829CE55"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1,080</w:t>
            </w:r>
          </w:p>
        </w:tc>
        <w:tc>
          <w:tcPr>
            <w:tcW w:w="851" w:type="dxa"/>
          </w:tcPr>
          <w:p w14:paraId="73D89E72" w14:textId="5AA6AFCE"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104,6</w:t>
            </w:r>
          </w:p>
        </w:tc>
        <w:tc>
          <w:tcPr>
            <w:tcW w:w="1134" w:type="dxa"/>
          </w:tcPr>
          <w:p w14:paraId="58435E8B" w14:textId="09B0B1EE"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1,100</w:t>
            </w:r>
          </w:p>
        </w:tc>
        <w:tc>
          <w:tcPr>
            <w:tcW w:w="850" w:type="dxa"/>
          </w:tcPr>
          <w:p w14:paraId="2B8EE053" w14:textId="49B41A8C"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102,6</w:t>
            </w:r>
          </w:p>
        </w:tc>
        <w:tc>
          <w:tcPr>
            <w:tcW w:w="1134" w:type="dxa"/>
          </w:tcPr>
          <w:p w14:paraId="2340A439" w14:textId="5B931865"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1,110</w:t>
            </w:r>
          </w:p>
        </w:tc>
        <w:tc>
          <w:tcPr>
            <w:tcW w:w="709" w:type="dxa"/>
          </w:tcPr>
          <w:p w14:paraId="01E8F0E8" w14:textId="70CFBA27"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96,5</w:t>
            </w:r>
          </w:p>
        </w:tc>
      </w:tr>
      <w:tr w:rsidR="0021174F" w:rsidRPr="00905343" w14:paraId="24367EF6" w14:textId="77777777" w:rsidTr="004F0AAE">
        <w:trPr>
          <w:tblCellSpacing w:w="5" w:type="nil"/>
        </w:trPr>
        <w:tc>
          <w:tcPr>
            <w:tcW w:w="4395" w:type="dxa"/>
          </w:tcPr>
          <w:p w14:paraId="55950906" w14:textId="77777777" w:rsidR="0021174F" w:rsidRPr="00905343" w:rsidRDefault="0021174F"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 xml:space="preserve">Обработка древесины и производство изделий из дерева       </w:t>
            </w:r>
          </w:p>
        </w:tc>
        <w:tc>
          <w:tcPr>
            <w:tcW w:w="992" w:type="dxa"/>
          </w:tcPr>
          <w:p w14:paraId="51881128" w14:textId="78CDA3C6"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477,137</w:t>
            </w:r>
          </w:p>
        </w:tc>
        <w:tc>
          <w:tcPr>
            <w:tcW w:w="851" w:type="dxa"/>
          </w:tcPr>
          <w:p w14:paraId="6C070D89" w14:textId="314508F7"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108,9</w:t>
            </w:r>
          </w:p>
        </w:tc>
        <w:tc>
          <w:tcPr>
            <w:tcW w:w="1134" w:type="dxa"/>
          </w:tcPr>
          <w:p w14:paraId="659F3116" w14:textId="62E25C74"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1087,248</w:t>
            </w:r>
          </w:p>
        </w:tc>
        <w:tc>
          <w:tcPr>
            <w:tcW w:w="850" w:type="dxa"/>
          </w:tcPr>
          <w:p w14:paraId="272AFD9F" w14:textId="5C6E81E0"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214,4</w:t>
            </w:r>
          </w:p>
        </w:tc>
        <w:tc>
          <w:tcPr>
            <w:tcW w:w="1134" w:type="dxa"/>
          </w:tcPr>
          <w:p w14:paraId="3750946E" w14:textId="6F024A90"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1272,223</w:t>
            </w:r>
          </w:p>
        </w:tc>
        <w:tc>
          <w:tcPr>
            <w:tcW w:w="709" w:type="dxa"/>
          </w:tcPr>
          <w:p w14:paraId="295B075F" w14:textId="344373C8" w:rsidR="0021174F" w:rsidRPr="00905343" w:rsidRDefault="0021174F"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111,0</w:t>
            </w:r>
          </w:p>
        </w:tc>
      </w:tr>
      <w:tr w:rsidR="001D1694" w:rsidRPr="00905343" w14:paraId="02F8C3E9" w14:textId="77777777" w:rsidTr="004F0AAE">
        <w:trPr>
          <w:tblCellSpacing w:w="5" w:type="nil"/>
        </w:trPr>
        <w:tc>
          <w:tcPr>
            <w:tcW w:w="4395" w:type="dxa"/>
          </w:tcPr>
          <w:p w14:paraId="753BD382" w14:textId="77777777" w:rsidR="001D1694" w:rsidRPr="00905343" w:rsidRDefault="001D1694"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 xml:space="preserve">Производство электрооборудования, электронного и оптического оборудования    </w:t>
            </w:r>
          </w:p>
        </w:tc>
        <w:tc>
          <w:tcPr>
            <w:tcW w:w="992" w:type="dxa"/>
          </w:tcPr>
          <w:p w14:paraId="132E0C1A" w14:textId="64C6928B"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0,250</w:t>
            </w:r>
          </w:p>
        </w:tc>
        <w:tc>
          <w:tcPr>
            <w:tcW w:w="851" w:type="dxa"/>
          </w:tcPr>
          <w:p w14:paraId="68930E3F" w14:textId="23518E10"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216,0</w:t>
            </w:r>
          </w:p>
        </w:tc>
        <w:tc>
          <w:tcPr>
            <w:tcW w:w="1134" w:type="dxa"/>
          </w:tcPr>
          <w:p w14:paraId="6C9667B1" w14:textId="14A647D4"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0,240</w:t>
            </w:r>
          </w:p>
        </w:tc>
        <w:tc>
          <w:tcPr>
            <w:tcW w:w="850" w:type="dxa"/>
          </w:tcPr>
          <w:p w14:paraId="6114E537" w14:textId="062CC928"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91,4</w:t>
            </w:r>
          </w:p>
        </w:tc>
        <w:tc>
          <w:tcPr>
            <w:tcW w:w="1134" w:type="dxa"/>
          </w:tcPr>
          <w:p w14:paraId="79AA48D1" w14:textId="17541F17"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0,230</w:t>
            </w:r>
          </w:p>
        </w:tc>
        <w:tc>
          <w:tcPr>
            <w:tcW w:w="709" w:type="dxa"/>
          </w:tcPr>
          <w:p w14:paraId="14B871F7" w14:textId="66995575"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91,1</w:t>
            </w:r>
          </w:p>
        </w:tc>
      </w:tr>
      <w:tr w:rsidR="001D1694" w:rsidRPr="00905343" w14:paraId="44A686D8" w14:textId="77777777" w:rsidTr="004F0AAE">
        <w:trPr>
          <w:tblCellSpacing w:w="5" w:type="nil"/>
        </w:trPr>
        <w:tc>
          <w:tcPr>
            <w:tcW w:w="4395" w:type="dxa"/>
          </w:tcPr>
          <w:p w14:paraId="1C807772" w14:textId="77777777" w:rsidR="001D1694" w:rsidRPr="00905343" w:rsidRDefault="001D1694"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 xml:space="preserve">Производство транспортных средств и оборудования    </w:t>
            </w:r>
          </w:p>
        </w:tc>
        <w:tc>
          <w:tcPr>
            <w:tcW w:w="992" w:type="dxa"/>
            <w:vAlign w:val="center"/>
          </w:tcPr>
          <w:p w14:paraId="077313EE" w14:textId="6B03B876"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0,036</w:t>
            </w:r>
          </w:p>
        </w:tc>
        <w:tc>
          <w:tcPr>
            <w:tcW w:w="851" w:type="dxa"/>
            <w:vAlign w:val="center"/>
          </w:tcPr>
          <w:p w14:paraId="64D04ED3" w14:textId="0C7A5753"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w:t>
            </w:r>
          </w:p>
        </w:tc>
        <w:tc>
          <w:tcPr>
            <w:tcW w:w="1134" w:type="dxa"/>
            <w:vAlign w:val="center"/>
          </w:tcPr>
          <w:p w14:paraId="266CEBCA" w14:textId="1C177DC8"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0,097</w:t>
            </w:r>
          </w:p>
        </w:tc>
        <w:tc>
          <w:tcPr>
            <w:tcW w:w="850" w:type="dxa"/>
            <w:vAlign w:val="center"/>
          </w:tcPr>
          <w:p w14:paraId="3B9E76E1" w14:textId="7A416F16"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256,6</w:t>
            </w:r>
          </w:p>
        </w:tc>
        <w:tc>
          <w:tcPr>
            <w:tcW w:w="1134" w:type="dxa"/>
            <w:vAlign w:val="center"/>
          </w:tcPr>
          <w:p w14:paraId="49436F0D" w14:textId="775EE122"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0,060</w:t>
            </w:r>
          </w:p>
        </w:tc>
        <w:tc>
          <w:tcPr>
            <w:tcW w:w="709" w:type="dxa"/>
            <w:vAlign w:val="center"/>
          </w:tcPr>
          <w:p w14:paraId="3B083358" w14:textId="1A67E61F"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58,8</w:t>
            </w:r>
          </w:p>
        </w:tc>
      </w:tr>
      <w:tr w:rsidR="001D1694" w:rsidRPr="00905343" w14:paraId="5EEA4280" w14:textId="77777777" w:rsidTr="004F0AAE">
        <w:trPr>
          <w:tblCellSpacing w:w="5" w:type="nil"/>
        </w:trPr>
        <w:tc>
          <w:tcPr>
            <w:tcW w:w="4395" w:type="dxa"/>
          </w:tcPr>
          <w:p w14:paraId="438FD812" w14:textId="28E14BD0" w:rsidR="001D1694" w:rsidRPr="00905343" w:rsidRDefault="001D1694"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992" w:type="dxa"/>
          </w:tcPr>
          <w:p w14:paraId="00610EF2" w14:textId="2F4E9AF5"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30,099</w:t>
            </w:r>
          </w:p>
        </w:tc>
        <w:tc>
          <w:tcPr>
            <w:tcW w:w="851" w:type="dxa"/>
          </w:tcPr>
          <w:p w14:paraId="26871CAD" w14:textId="3E87F94C"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105,0</w:t>
            </w:r>
          </w:p>
        </w:tc>
        <w:tc>
          <w:tcPr>
            <w:tcW w:w="1134" w:type="dxa"/>
          </w:tcPr>
          <w:p w14:paraId="2863EC9F" w14:textId="05B88699"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33,497</w:t>
            </w:r>
          </w:p>
        </w:tc>
        <w:tc>
          <w:tcPr>
            <w:tcW w:w="850" w:type="dxa"/>
          </w:tcPr>
          <w:p w14:paraId="1C795479" w14:textId="01739BF9"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108,7</w:t>
            </w:r>
          </w:p>
        </w:tc>
        <w:tc>
          <w:tcPr>
            <w:tcW w:w="1134" w:type="dxa"/>
          </w:tcPr>
          <w:p w14:paraId="75AA6F16" w14:textId="1BE31786"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47,713</w:t>
            </w:r>
          </w:p>
        </w:tc>
        <w:tc>
          <w:tcPr>
            <w:tcW w:w="709" w:type="dxa"/>
          </w:tcPr>
          <w:p w14:paraId="2674839F" w14:textId="4B335E3F"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135,3</w:t>
            </w:r>
          </w:p>
        </w:tc>
      </w:tr>
      <w:tr w:rsidR="001D1694" w:rsidRPr="00905343" w14:paraId="7B2F8AB7" w14:textId="77777777" w:rsidTr="004F0AAE">
        <w:trPr>
          <w:tblCellSpacing w:w="5" w:type="nil"/>
        </w:trPr>
        <w:tc>
          <w:tcPr>
            <w:tcW w:w="4395" w:type="dxa"/>
          </w:tcPr>
          <w:p w14:paraId="5C061D3D" w14:textId="7C6219CB" w:rsidR="001D1694" w:rsidRPr="00905343" w:rsidRDefault="001D1694" w:rsidP="00823993">
            <w:pPr>
              <w:widowControl w:val="0"/>
              <w:autoSpaceDE w:val="0"/>
              <w:autoSpaceDN w:val="0"/>
              <w:adjustRightInd w:val="0"/>
              <w:spacing w:after="0" w:line="240" w:lineRule="auto"/>
              <w:rPr>
                <w:rFonts w:ascii="Times New Roman" w:hAnsi="Times New Roman" w:cs="Times New Roman"/>
                <w:sz w:val="24"/>
                <w:szCs w:val="24"/>
              </w:rPr>
            </w:pPr>
            <w:r w:rsidRPr="00905343">
              <w:rPr>
                <w:rFonts w:ascii="Times New Roman" w:hAnsi="Times New Roman" w:cs="Times New Roman"/>
                <w:sz w:val="24"/>
                <w:szCs w:val="24"/>
              </w:rPr>
              <w:t>Обеспечение электрической энергией, газом и паром; кондиционирование воздуха</w:t>
            </w:r>
          </w:p>
        </w:tc>
        <w:tc>
          <w:tcPr>
            <w:tcW w:w="992" w:type="dxa"/>
          </w:tcPr>
          <w:p w14:paraId="719C86D9" w14:textId="77C0DDD8"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50,554</w:t>
            </w:r>
          </w:p>
        </w:tc>
        <w:tc>
          <w:tcPr>
            <w:tcW w:w="851" w:type="dxa"/>
          </w:tcPr>
          <w:p w14:paraId="1CEE1CEF" w14:textId="3D0BB229"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97,5</w:t>
            </w:r>
          </w:p>
        </w:tc>
        <w:tc>
          <w:tcPr>
            <w:tcW w:w="1134" w:type="dxa"/>
          </w:tcPr>
          <w:p w14:paraId="75D8B817" w14:textId="7B544D04"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51,060</w:t>
            </w:r>
          </w:p>
        </w:tc>
        <w:tc>
          <w:tcPr>
            <w:tcW w:w="850" w:type="dxa"/>
          </w:tcPr>
          <w:p w14:paraId="161B3E33" w14:textId="04BEB121"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97,2</w:t>
            </w:r>
          </w:p>
        </w:tc>
        <w:tc>
          <w:tcPr>
            <w:tcW w:w="1134" w:type="dxa"/>
          </w:tcPr>
          <w:p w14:paraId="2E2DD71C" w14:textId="13CF3118"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52,812</w:t>
            </w:r>
          </w:p>
        </w:tc>
        <w:tc>
          <w:tcPr>
            <w:tcW w:w="709" w:type="dxa"/>
          </w:tcPr>
          <w:p w14:paraId="2FA229EF" w14:textId="229DF77D" w:rsidR="001D1694" w:rsidRPr="00905343" w:rsidRDefault="001D1694" w:rsidP="00823993">
            <w:pPr>
              <w:widowControl w:val="0"/>
              <w:autoSpaceDE w:val="0"/>
              <w:autoSpaceDN w:val="0"/>
              <w:adjustRightInd w:val="0"/>
              <w:spacing w:after="0" w:line="240" w:lineRule="auto"/>
              <w:jc w:val="center"/>
              <w:rPr>
                <w:rFonts w:ascii="Times New Roman" w:hAnsi="Times New Roman" w:cs="Times New Roman"/>
                <w:sz w:val="24"/>
                <w:szCs w:val="24"/>
              </w:rPr>
            </w:pPr>
            <w:r w:rsidRPr="00905343">
              <w:rPr>
                <w:rFonts w:ascii="Times New Roman" w:hAnsi="Times New Roman" w:cs="Times New Roman"/>
                <w:sz w:val="24"/>
                <w:szCs w:val="24"/>
              </w:rPr>
              <w:t>98,2</w:t>
            </w:r>
          </w:p>
        </w:tc>
      </w:tr>
    </w:tbl>
    <w:p w14:paraId="1554EA63" w14:textId="77777777" w:rsidR="000B3A74" w:rsidRPr="005A4272" w:rsidRDefault="000B3A74" w:rsidP="00B15096">
      <w:pPr>
        <w:pStyle w:val="111111"/>
      </w:pPr>
    </w:p>
    <w:p w14:paraId="7F631704" w14:textId="7744B114" w:rsidR="00F27809" w:rsidRPr="005A4272" w:rsidRDefault="00AB2981" w:rsidP="00B15096">
      <w:pPr>
        <w:pStyle w:val="12"/>
        <w:shd w:val="clear" w:color="auto" w:fill="auto"/>
        <w:tabs>
          <w:tab w:val="left" w:pos="1094"/>
        </w:tabs>
        <w:spacing w:before="0" w:after="0" w:line="240" w:lineRule="auto"/>
        <w:ind w:firstLine="0"/>
        <w:jc w:val="both"/>
        <w:rPr>
          <w:color w:val="000000"/>
          <w:sz w:val="28"/>
          <w:szCs w:val="28"/>
          <w:lang w:eastAsia="ru-RU" w:bidi="ru-RU"/>
        </w:rPr>
      </w:pPr>
      <w:r w:rsidRPr="005A4272">
        <w:rPr>
          <w:color w:val="000000"/>
          <w:sz w:val="28"/>
          <w:szCs w:val="28"/>
          <w:lang w:eastAsia="ru-RU" w:bidi="ru-RU"/>
        </w:rPr>
        <w:t>2.4.</w:t>
      </w:r>
      <w:r w:rsidR="007217C4" w:rsidRPr="005A4272">
        <w:rPr>
          <w:color w:val="000000"/>
          <w:sz w:val="28"/>
          <w:szCs w:val="28"/>
          <w:lang w:eastAsia="ru-RU" w:bidi="ru-RU"/>
        </w:rPr>
        <w:t xml:space="preserve"> </w:t>
      </w:r>
      <w:r w:rsidR="00F27809" w:rsidRPr="005A4272">
        <w:rPr>
          <w:color w:val="000000"/>
          <w:sz w:val="28"/>
          <w:szCs w:val="28"/>
          <w:lang w:eastAsia="ru-RU" w:bidi="ru-RU"/>
        </w:rPr>
        <w:t>Субъекты малого и среднего предпринимательства</w:t>
      </w:r>
      <w:r w:rsidRPr="005A4272">
        <w:rPr>
          <w:color w:val="000000"/>
          <w:sz w:val="28"/>
          <w:szCs w:val="28"/>
          <w:lang w:eastAsia="ru-RU" w:bidi="ru-RU"/>
        </w:rPr>
        <w:t>.</w:t>
      </w:r>
    </w:p>
    <w:p w14:paraId="77099697" w14:textId="77777777" w:rsidR="00DA0611" w:rsidRPr="005A4272" w:rsidRDefault="00DA0611" w:rsidP="00905343">
      <w:pPr>
        <w:pStyle w:val="3"/>
        <w:spacing w:after="0" w:line="360" w:lineRule="atLeast"/>
        <w:ind w:firstLine="709"/>
        <w:contextualSpacing/>
        <w:jc w:val="both"/>
        <w:rPr>
          <w:rFonts w:ascii="Times New Roman" w:hAnsi="Times New Roman" w:cs="Times New Roman"/>
          <w:color w:val="FF0000"/>
          <w:sz w:val="28"/>
          <w:szCs w:val="28"/>
        </w:rPr>
      </w:pPr>
      <w:r w:rsidRPr="005A4272">
        <w:rPr>
          <w:rFonts w:ascii="Times New Roman" w:hAnsi="Times New Roman" w:cs="Times New Roman"/>
          <w:sz w:val="28"/>
          <w:szCs w:val="28"/>
        </w:rPr>
        <w:t>На 01.01.2020 в малом бизнесе осуществляют деятельность</w:t>
      </w:r>
      <w:r w:rsidRPr="005A4272">
        <w:rPr>
          <w:rFonts w:ascii="Times New Roman" w:hAnsi="Times New Roman" w:cs="Times New Roman"/>
          <w:sz w:val="28"/>
          <w:szCs w:val="28"/>
        </w:rPr>
        <w:br/>
        <w:t xml:space="preserve">358 субъектов малого предпринимательства. Всего в сфере малого бизнеса </w:t>
      </w:r>
      <w:r w:rsidRPr="005A4272">
        <w:rPr>
          <w:rFonts w:ascii="Times New Roman" w:hAnsi="Times New Roman" w:cs="Times New Roman"/>
          <w:sz w:val="28"/>
          <w:szCs w:val="28"/>
        </w:rPr>
        <w:lastRenderedPageBreak/>
        <w:t xml:space="preserve">занято 2027 человек, что составляет 54,3% от численности занятого населения. </w:t>
      </w:r>
    </w:p>
    <w:p w14:paraId="4E5BB394" w14:textId="77777777" w:rsidR="007A04BA" w:rsidRPr="005A4272" w:rsidRDefault="007A04BA" w:rsidP="00905343">
      <w:pPr>
        <w:pStyle w:val="3"/>
        <w:spacing w:after="0" w:line="360" w:lineRule="atLeast"/>
        <w:ind w:firstLine="709"/>
        <w:contextualSpacing/>
        <w:jc w:val="both"/>
        <w:rPr>
          <w:rFonts w:ascii="Times New Roman" w:hAnsi="Times New Roman" w:cs="Times New Roman"/>
          <w:sz w:val="28"/>
          <w:szCs w:val="28"/>
        </w:rPr>
      </w:pPr>
      <w:r w:rsidRPr="005A4272">
        <w:rPr>
          <w:rFonts w:ascii="Times New Roman" w:hAnsi="Times New Roman" w:cs="Times New Roman"/>
          <w:sz w:val="28"/>
          <w:szCs w:val="28"/>
        </w:rPr>
        <w:t xml:space="preserve">Наибольший вклад в формирование экономики района вносят субъекты малого бизнеса, осуществляющие деятельность в сфере торговли (48,1% оборота субъектов малого предпринимательства), деревообработки (18,9%), производства пищевых продуктов (9,8%), сельского хозяйства (5%), транспорта и связи (4,4%). </w:t>
      </w:r>
    </w:p>
    <w:p w14:paraId="2F052649" w14:textId="1DC84C66" w:rsidR="007A04BA" w:rsidRPr="005A4272" w:rsidRDefault="007A04BA" w:rsidP="00905343">
      <w:pPr>
        <w:pStyle w:val="3"/>
        <w:spacing w:after="0" w:line="360" w:lineRule="atLeast"/>
        <w:ind w:firstLine="709"/>
        <w:contextualSpacing/>
        <w:jc w:val="both"/>
        <w:rPr>
          <w:rFonts w:ascii="Times New Roman" w:hAnsi="Times New Roman" w:cs="Times New Roman"/>
          <w:color w:val="FF0000"/>
          <w:sz w:val="28"/>
          <w:szCs w:val="28"/>
        </w:rPr>
      </w:pPr>
      <w:r w:rsidRPr="005A4272">
        <w:rPr>
          <w:rFonts w:ascii="Times New Roman" w:hAnsi="Times New Roman" w:cs="Times New Roman"/>
          <w:sz w:val="28"/>
          <w:szCs w:val="28"/>
        </w:rPr>
        <w:t xml:space="preserve">Инвестиции в основной капитал малых предприятий за </w:t>
      </w:r>
      <w:r w:rsidR="006D17E8" w:rsidRPr="005A4272">
        <w:rPr>
          <w:rFonts w:ascii="Times New Roman" w:hAnsi="Times New Roman" w:cs="Times New Roman"/>
          <w:sz w:val="28"/>
          <w:szCs w:val="28"/>
        </w:rPr>
        <w:t>2019</w:t>
      </w:r>
      <w:r w:rsidRPr="005A4272">
        <w:rPr>
          <w:rFonts w:ascii="Times New Roman" w:hAnsi="Times New Roman" w:cs="Times New Roman"/>
          <w:sz w:val="28"/>
          <w:szCs w:val="28"/>
        </w:rPr>
        <w:t xml:space="preserve"> год составили – </w:t>
      </w:r>
      <w:r w:rsidR="006D17E8" w:rsidRPr="005A4272">
        <w:rPr>
          <w:rFonts w:ascii="Times New Roman" w:hAnsi="Times New Roman" w:cs="Times New Roman"/>
          <w:sz w:val="28"/>
          <w:szCs w:val="28"/>
        </w:rPr>
        <w:t>109</w:t>
      </w:r>
      <w:r w:rsidR="00FF7555" w:rsidRPr="005A4272">
        <w:rPr>
          <w:rFonts w:ascii="Times New Roman" w:hAnsi="Times New Roman" w:cs="Times New Roman"/>
          <w:sz w:val="28"/>
          <w:szCs w:val="28"/>
        </w:rPr>
        <w:t>,</w:t>
      </w:r>
      <w:r w:rsidR="006D17E8" w:rsidRPr="005A4272">
        <w:rPr>
          <w:rFonts w:ascii="Times New Roman" w:hAnsi="Times New Roman" w:cs="Times New Roman"/>
          <w:sz w:val="28"/>
          <w:szCs w:val="28"/>
        </w:rPr>
        <w:t>2</w:t>
      </w:r>
      <w:r w:rsidR="00FF7555" w:rsidRPr="005A4272">
        <w:rPr>
          <w:rFonts w:ascii="Times New Roman" w:hAnsi="Times New Roman" w:cs="Times New Roman"/>
          <w:sz w:val="28"/>
          <w:szCs w:val="28"/>
        </w:rPr>
        <w:t xml:space="preserve"> млн</w:t>
      </w:r>
      <w:r w:rsidRPr="005A4272">
        <w:rPr>
          <w:rFonts w:ascii="Times New Roman" w:hAnsi="Times New Roman" w:cs="Times New Roman"/>
          <w:sz w:val="28"/>
          <w:szCs w:val="28"/>
        </w:rPr>
        <w:t xml:space="preserve">. рублей, за </w:t>
      </w:r>
      <w:r w:rsidR="006D17E8" w:rsidRPr="005A4272">
        <w:rPr>
          <w:rFonts w:ascii="Times New Roman" w:hAnsi="Times New Roman" w:cs="Times New Roman"/>
          <w:sz w:val="28"/>
          <w:szCs w:val="28"/>
        </w:rPr>
        <w:t>2018</w:t>
      </w:r>
      <w:r w:rsidRPr="005A4272">
        <w:rPr>
          <w:rFonts w:ascii="Times New Roman" w:hAnsi="Times New Roman" w:cs="Times New Roman"/>
          <w:sz w:val="28"/>
          <w:szCs w:val="28"/>
        </w:rPr>
        <w:t xml:space="preserve"> год – </w:t>
      </w:r>
      <w:r w:rsidR="006D17E8" w:rsidRPr="005A4272">
        <w:rPr>
          <w:rFonts w:ascii="Times New Roman" w:hAnsi="Times New Roman" w:cs="Times New Roman"/>
          <w:sz w:val="28"/>
          <w:szCs w:val="28"/>
        </w:rPr>
        <w:t>283</w:t>
      </w:r>
      <w:r w:rsidR="00FF7555" w:rsidRPr="005A4272">
        <w:rPr>
          <w:rFonts w:ascii="Times New Roman" w:hAnsi="Times New Roman" w:cs="Times New Roman"/>
          <w:sz w:val="28"/>
          <w:szCs w:val="28"/>
        </w:rPr>
        <w:t>,</w:t>
      </w:r>
      <w:r w:rsidR="006D17E8" w:rsidRPr="005A4272">
        <w:rPr>
          <w:rFonts w:ascii="Times New Roman" w:hAnsi="Times New Roman" w:cs="Times New Roman"/>
          <w:sz w:val="28"/>
          <w:szCs w:val="28"/>
        </w:rPr>
        <w:t>7</w:t>
      </w:r>
      <w:r w:rsidR="00FF7555" w:rsidRPr="005A4272">
        <w:rPr>
          <w:rFonts w:ascii="Times New Roman" w:hAnsi="Times New Roman" w:cs="Times New Roman"/>
          <w:sz w:val="28"/>
          <w:szCs w:val="28"/>
        </w:rPr>
        <w:t xml:space="preserve"> млн</w:t>
      </w:r>
      <w:r w:rsidRPr="005A4272">
        <w:rPr>
          <w:rFonts w:ascii="Times New Roman" w:hAnsi="Times New Roman" w:cs="Times New Roman"/>
          <w:sz w:val="28"/>
          <w:szCs w:val="28"/>
        </w:rPr>
        <w:t>. рублей</w:t>
      </w:r>
      <w:r w:rsidR="006D17E8" w:rsidRPr="005A4272">
        <w:rPr>
          <w:rFonts w:ascii="Times New Roman" w:hAnsi="Times New Roman" w:cs="Times New Roman"/>
          <w:sz w:val="28"/>
          <w:szCs w:val="28"/>
        </w:rPr>
        <w:t>.</w:t>
      </w:r>
    </w:p>
    <w:p w14:paraId="7A11B311" w14:textId="3040F271" w:rsidR="00DA0611" w:rsidRDefault="00DA0611" w:rsidP="00905343">
      <w:pPr>
        <w:pStyle w:val="3"/>
        <w:spacing w:after="0" w:line="360" w:lineRule="atLeast"/>
        <w:ind w:firstLine="709"/>
        <w:contextualSpacing/>
        <w:jc w:val="both"/>
        <w:rPr>
          <w:rFonts w:ascii="Times New Roman" w:hAnsi="Times New Roman" w:cs="Times New Roman"/>
          <w:sz w:val="28"/>
          <w:szCs w:val="28"/>
        </w:rPr>
      </w:pPr>
      <w:r w:rsidRPr="005A4272">
        <w:rPr>
          <w:rFonts w:ascii="Times New Roman" w:hAnsi="Times New Roman" w:cs="Times New Roman"/>
          <w:sz w:val="28"/>
          <w:szCs w:val="28"/>
        </w:rPr>
        <w:t>Средняя заработная плата работников малых предприятий за 2019 год составила 20090 рублей (рост к уровню 2018 года –</w:t>
      </w:r>
      <w:r w:rsidR="00DB2446">
        <w:rPr>
          <w:rFonts w:ascii="Times New Roman" w:hAnsi="Times New Roman" w:cs="Times New Roman"/>
          <w:sz w:val="28"/>
          <w:szCs w:val="28"/>
        </w:rPr>
        <w:t xml:space="preserve"> </w:t>
      </w:r>
      <w:r w:rsidRPr="005A4272">
        <w:rPr>
          <w:rFonts w:ascii="Times New Roman" w:hAnsi="Times New Roman" w:cs="Times New Roman"/>
          <w:sz w:val="28"/>
          <w:szCs w:val="28"/>
        </w:rPr>
        <w:t xml:space="preserve">24,7%), средняя заработная плата работников, занятых трудом по найму у индивидуальных предпринимателей составляет 12000 рублей (рост к уровню 2018 года – 7,5%). </w:t>
      </w:r>
    </w:p>
    <w:p w14:paraId="36E84DF6" w14:textId="77777777" w:rsidR="00553BFA" w:rsidRPr="005A4272" w:rsidRDefault="00553BFA" w:rsidP="00553BFA">
      <w:pPr>
        <w:pStyle w:val="3"/>
        <w:spacing w:after="0" w:line="240" w:lineRule="auto"/>
        <w:ind w:firstLine="709"/>
        <w:contextualSpacing/>
        <w:jc w:val="both"/>
        <w:rPr>
          <w:rFonts w:ascii="Times New Roman" w:hAnsi="Times New Roman" w:cs="Times New Roman"/>
          <w:sz w:val="28"/>
          <w:szCs w:val="28"/>
        </w:rPr>
      </w:pPr>
    </w:p>
    <w:p w14:paraId="48E39D10" w14:textId="152F60C1" w:rsidR="007217C4" w:rsidRPr="005A4272" w:rsidRDefault="007217C4" w:rsidP="00FF7169">
      <w:pPr>
        <w:spacing w:after="0" w:line="360" w:lineRule="exact"/>
        <w:jc w:val="both"/>
        <w:rPr>
          <w:rFonts w:ascii="Times New Roman" w:hAnsi="Times New Roman" w:cs="Times New Roman"/>
          <w:b/>
          <w:bCs/>
          <w:color w:val="000000"/>
          <w:sz w:val="28"/>
          <w:szCs w:val="28"/>
          <w:lang w:eastAsia="ru-RU" w:bidi="ru-RU"/>
        </w:rPr>
      </w:pPr>
      <w:r w:rsidRPr="005A4272">
        <w:rPr>
          <w:rFonts w:ascii="Times New Roman" w:hAnsi="Times New Roman" w:cs="Times New Roman"/>
          <w:sz w:val="28"/>
          <w:szCs w:val="28"/>
        </w:rPr>
        <w:t xml:space="preserve">Таблица № </w:t>
      </w:r>
      <w:r w:rsidR="009E4AA6" w:rsidRPr="005A4272">
        <w:rPr>
          <w:rFonts w:ascii="Times New Roman" w:hAnsi="Times New Roman" w:cs="Times New Roman"/>
          <w:sz w:val="28"/>
          <w:szCs w:val="28"/>
        </w:rPr>
        <w:t>6</w:t>
      </w:r>
    </w:p>
    <w:tbl>
      <w:tblPr>
        <w:tblW w:w="9918" w:type="dxa"/>
        <w:tblLayout w:type="fixed"/>
        <w:tblLook w:val="04A0" w:firstRow="1" w:lastRow="0" w:firstColumn="1" w:lastColumn="0" w:noHBand="0" w:noVBand="1"/>
      </w:tblPr>
      <w:tblGrid>
        <w:gridCol w:w="534"/>
        <w:gridCol w:w="4536"/>
        <w:gridCol w:w="1588"/>
        <w:gridCol w:w="1134"/>
        <w:gridCol w:w="1134"/>
        <w:gridCol w:w="992"/>
      </w:tblGrid>
      <w:tr w:rsidR="00B11D98" w:rsidRPr="005A4272" w14:paraId="5674BBDF" w14:textId="77777777" w:rsidTr="00FC5514">
        <w:trPr>
          <w:trHeight w:val="507"/>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B119F" w14:textId="77777777" w:rsidR="00B11D98" w:rsidRPr="00905343" w:rsidRDefault="00B11D98" w:rsidP="00823993">
            <w:pPr>
              <w:spacing w:after="0" w:line="240" w:lineRule="auto"/>
              <w:ind w:left="-142" w:right="-108"/>
              <w:jc w:val="center"/>
              <w:rPr>
                <w:rFonts w:ascii="Times New Roman" w:eastAsia="Times New Roman" w:hAnsi="Times New Roman" w:cs="Times New Roman"/>
                <w:b/>
                <w:bCs/>
                <w:sz w:val="24"/>
                <w:szCs w:val="24"/>
                <w:lang w:eastAsia="ru-RU"/>
              </w:rPr>
            </w:pPr>
            <w:r w:rsidRPr="00905343">
              <w:rPr>
                <w:rFonts w:ascii="Times New Roman" w:eastAsia="Times New Roman" w:hAnsi="Times New Roman" w:cs="Times New Roman"/>
                <w:b/>
                <w:bCs/>
                <w:sz w:val="24"/>
                <w:szCs w:val="24"/>
                <w:lang w:eastAsia="ru-RU"/>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FE192" w14:textId="77777777" w:rsidR="00B11D98" w:rsidRPr="00905343" w:rsidRDefault="00B11D98" w:rsidP="00823993">
            <w:pPr>
              <w:spacing w:after="0" w:line="240" w:lineRule="auto"/>
              <w:jc w:val="center"/>
              <w:rPr>
                <w:rFonts w:ascii="Times New Roman" w:eastAsia="Times New Roman" w:hAnsi="Times New Roman" w:cs="Times New Roman"/>
                <w:b/>
                <w:bCs/>
                <w:sz w:val="24"/>
                <w:szCs w:val="24"/>
                <w:lang w:eastAsia="ru-RU"/>
              </w:rPr>
            </w:pPr>
            <w:r w:rsidRPr="00905343">
              <w:rPr>
                <w:rFonts w:ascii="Times New Roman" w:eastAsia="Times New Roman" w:hAnsi="Times New Roman" w:cs="Times New Roman"/>
                <w:b/>
                <w:bCs/>
                <w:sz w:val="24"/>
                <w:szCs w:val="24"/>
                <w:lang w:eastAsia="ru-RU"/>
              </w:rPr>
              <w:t>Показатели</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D6B97" w14:textId="77777777" w:rsidR="00B11D98" w:rsidRPr="00905343" w:rsidRDefault="00B11D98" w:rsidP="00823993">
            <w:pPr>
              <w:spacing w:after="0" w:line="240" w:lineRule="auto"/>
              <w:jc w:val="center"/>
              <w:rPr>
                <w:rFonts w:ascii="Times New Roman" w:eastAsia="Times New Roman" w:hAnsi="Times New Roman" w:cs="Times New Roman"/>
                <w:b/>
                <w:bCs/>
                <w:sz w:val="24"/>
                <w:szCs w:val="24"/>
                <w:lang w:eastAsia="ru-RU"/>
              </w:rPr>
            </w:pPr>
            <w:r w:rsidRPr="00905343">
              <w:rPr>
                <w:rFonts w:ascii="Times New Roman" w:eastAsia="Times New Roman" w:hAnsi="Times New Roman" w:cs="Times New Roman"/>
                <w:b/>
                <w:bCs/>
                <w:sz w:val="24"/>
                <w:szCs w:val="24"/>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5599E" w14:textId="09C45FBB" w:rsidR="00B11D98" w:rsidRPr="00905343" w:rsidRDefault="00B11D98" w:rsidP="00823993">
            <w:pPr>
              <w:spacing w:after="0" w:line="240" w:lineRule="auto"/>
              <w:jc w:val="center"/>
              <w:rPr>
                <w:rFonts w:ascii="Times New Roman" w:eastAsia="Times New Roman" w:hAnsi="Times New Roman" w:cs="Times New Roman"/>
                <w:b/>
                <w:bCs/>
                <w:sz w:val="24"/>
                <w:szCs w:val="24"/>
                <w:lang w:eastAsia="ru-RU"/>
              </w:rPr>
            </w:pPr>
            <w:r w:rsidRPr="00905343">
              <w:rPr>
                <w:rFonts w:ascii="Times New Roman" w:eastAsia="Times New Roman" w:hAnsi="Times New Roman" w:cs="Times New Roman"/>
                <w:b/>
                <w:bCs/>
                <w:sz w:val="24"/>
                <w:szCs w:val="24"/>
                <w:lang w:eastAsia="ru-RU"/>
              </w:rPr>
              <w:t xml:space="preserve"> 2017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BF378" w14:textId="4D994F97" w:rsidR="00B11D98" w:rsidRPr="00905343" w:rsidRDefault="00B11D98" w:rsidP="00823993">
            <w:pPr>
              <w:spacing w:after="0" w:line="240" w:lineRule="auto"/>
              <w:jc w:val="center"/>
              <w:rPr>
                <w:rFonts w:ascii="Times New Roman" w:eastAsia="Times New Roman" w:hAnsi="Times New Roman" w:cs="Times New Roman"/>
                <w:b/>
                <w:bCs/>
                <w:sz w:val="24"/>
                <w:szCs w:val="24"/>
                <w:lang w:eastAsia="ru-RU"/>
              </w:rPr>
            </w:pPr>
            <w:r w:rsidRPr="00905343">
              <w:rPr>
                <w:rFonts w:ascii="Times New Roman" w:eastAsia="Times New Roman" w:hAnsi="Times New Roman" w:cs="Times New Roman"/>
                <w:b/>
                <w:bCs/>
                <w:sz w:val="24"/>
                <w:szCs w:val="24"/>
                <w:lang w:eastAsia="ru-RU"/>
              </w:rPr>
              <w:t xml:space="preserve"> 2018</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37F9BE" w14:textId="0D8F38B6" w:rsidR="00B11D98" w:rsidRPr="00905343" w:rsidRDefault="00B11D98" w:rsidP="00823993">
            <w:pPr>
              <w:spacing w:after="0" w:line="240" w:lineRule="auto"/>
              <w:jc w:val="center"/>
              <w:rPr>
                <w:rFonts w:ascii="Times New Roman" w:eastAsia="Times New Roman" w:hAnsi="Times New Roman" w:cs="Times New Roman"/>
                <w:b/>
                <w:bCs/>
                <w:sz w:val="24"/>
                <w:szCs w:val="24"/>
                <w:lang w:eastAsia="ru-RU"/>
              </w:rPr>
            </w:pPr>
            <w:r w:rsidRPr="00905343">
              <w:rPr>
                <w:rFonts w:ascii="Times New Roman" w:eastAsia="Times New Roman" w:hAnsi="Times New Roman" w:cs="Times New Roman"/>
                <w:b/>
                <w:bCs/>
                <w:sz w:val="24"/>
                <w:szCs w:val="24"/>
                <w:lang w:eastAsia="ru-RU"/>
              </w:rPr>
              <w:t xml:space="preserve"> 2019</w:t>
            </w:r>
          </w:p>
        </w:tc>
      </w:tr>
      <w:tr w:rsidR="00B11D98" w:rsidRPr="005A4272" w14:paraId="64E5B1D6" w14:textId="77777777" w:rsidTr="00FC5514">
        <w:trPr>
          <w:trHeight w:val="507"/>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7584FA6"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1F473E2"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A0EAA79"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AECA16"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8B7792"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77041E"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r>
      <w:tr w:rsidR="00B11D98" w:rsidRPr="005A4272" w14:paraId="6B7CCC83" w14:textId="77777777" w:rsidTr="00FC5514">
        <w:trPr>
          <w:trHeight w:val="507"/>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E44EC2"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3AE5786"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52606A7F"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E27A87"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837891"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CB51F41" w14:textId="77777777" w:rsidR="00B11D98" w:rsidRPr="00905343" w:rsidRDefault="00B11D98" w:rsidP="00823993">
            <w:pPr>
              <w:spacing w:after="0" w:line="240" w:lineRule="auto"/>
              <w:rPr>
                <w:rFonts w:ascii="Times New Roman" w:eastAsia="Times New Roman" w:hAnsi="Times New Roman" w:cs="Times New Roman"/>
                <w:b/>
                <w:bCs/>
                <w:sz w:val="24"/>
                <w:szCs w:val="24"/>
                <w:lang w:eastAsia="ru-RU"/>
              </w:rPr>
            </w:pPr>
          </w:p>
        </w:tc>
      </w:tr>
      <w:tr w:rsidR="00716070" w:rsidRPr="005A4272" w14:paraId="77344139" w14:textId="77777777" w:rsidTr="00FC5514">
        <w:trPr>
          <w:trHeight w:val="7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EBDDE"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986C64B" w14:textId="77777777" w:rsidR="00716070" w:rsidRPr="00905343" w:rsidRDefault="00716070" w:rsidP="00823993">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Количество малых и средних предприятий, включая микропредприятия (на конец года)</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1271DA28"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единиц</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CAD8C5" w14:textId="4F223813"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4EAC5CC" w14:textId="73D4D1CB"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81</w:t>
            </w:r>
          </w:p>
        </w:tc>
        <w:tc>
          <w:tcPr>
            <w:tcW w:w="992" w:type="dxa"/>
            <w:tcBorders>
              <w:top w:val="nil"/>
              <w:left w:val="nil"/>
              <w:bottom w:val="single" w:sz="4" w:space="0" w:color="auto"/>
              <w:right w:val="single" w:sz="4" w:space="0" w:color="auto"/>
            </w:tcBorders>
            <w:shd w:val="clear" w:color="auto" w:fill="auto"/>
            <w:vAlign w:val="bottom"/>
            <w:hideMark/>
          </w:tcPr>
          <w:p w14:paraId="1DB300D9" w14:textId="6938CB4D"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75</w:t>
            </w:r>
          </w:p>
        </w:tc>
      </w:tr>
      <w:tr w:rsidR="00716070" w:rsidRPr="005A4272" w14:paraId="39C8D1A5" w14:textId="77777777" w:rsidTr="00FC5514">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710FC"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C134EF7" w14:textId="77777777" w:rsidR="00716070" w:rsidRPr="00905343" w:rsidRDefault="00716070" w:rsidP="00823993">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Количество индивидуальных предпринимателей (на конец года)</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1BC93525"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единиц</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089700" w14:textId="1518D5BE"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340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958437" w14:textId="67518E2D"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298</w:t>
            </w:r>
          </w:p>
        </w:tc>
        <w:tc>
          <w:tcPr>
            <w:tcW w:w="992" w:type="dxa"/>
            <w:tcBorders>
              <w:top w:val="nil"/>
              <w:left w:val="nil"/>
              <w:bottom w:val="single" w:sz="4" w:space="0" w:color="auto"/>
              <w:right w:val="single" w:sz="4" w:space="0" w:color="auto"/>
            </w:tcBorders>
            <w:shd w:val="clear" w:color="auto" w:fill="auto"/>
            <w:vAlign w:val="bottom"/>
            <w:hideMark/>
          </w:tcPr>
          <w:p w14:paraId="2FFDE1B6" w14:textId="25918035"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283</w:t>
            </w:r>
          </w:p>
        </w:tc>
      </w:tr>
      <w:tr w:rsidR="00716070" w:rsidRPr="005A4272" w14:paraId="04DAE91E" w14:textId="77777777" w:rsidTr="00FC5514">
        <w:trPr>
          <w:trHeight w:val="10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F6834"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7ED74C0" w14:textId="77777777" w:rsidR="00716070" w:rsidRPr="00905343" w:rsidRDefault="00716070" w:rsidP="00823993">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Среднесписочная численность работников малых и средних предприятий, включая микропредприятия (без внешних совместителей)</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0BA4A5C5"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человек</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783D00" w14:textId="57A591F6"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w:t>
            </w:r>
            <w:r w:rsidR="00FC5514" w:rsidRPr="00905343">
              <w:rPr>
                <w:rFonts w:ascii="Times New Roman" w:hAnsi="Times New Roman" w:cs="Times New Roman"/>
                <w:sz w:val="24"/>
                <w:szCs w:val="24"/>
              </w:rPr>
              <w:t xml:space="preserve"> </w:t>
            </w:r>
            <w:r w:rsidRPr="00905343">
              <w:rPr>
                <w:rFonts w:ascii="Times New Roman" w:hAnsi="Times New Roman" w:cs="Times New Roman"/>
                <w:sz w:val="24"/>
                <w:szCs w:val="24"/>
              </w:rPr>
              <w:t>110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DC8F8F4" w14:textId="197C9560"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w:t>
            </w:r>
            <w:r w:rsidR="00FC5514" w:rsidRPr="00905343">
              <w:rPr>
                <w:rFonts w:ascii="Times New Roman" w:hAnsi="Times New Roman" w:cs="Times New Roman"/>
                <w:sz w:val="24"/>
                <w:szCs w:val="24"/>
              </w:rPr>
              <w:t xml:space="preserve"> </w:t>
            </w:r>
            <w:r w:rsidRPr="00905343">
              <w:rPr>
                <w:rFonts w:ascii="Times New Roman" w:hAnsi="Times New Roman" w:cs="Times New Roman"/>
                <w:sz w:val="24"/>
                <w:szCs w:val="24"/>
              </w:rPr>
              <w:t>154</w:t>
            </w:r>
          </w:p>
        </w:tc>
        <w:tc>
          <w:tcPr>
            <w:tcW w:w="992" w:type="dxa"/>
            <w:tcBorders>
              <w:top w:val="nil"/>
              <w:left w:val="nil"/>
              <w:bottom w:val="single" w:sz="4" w:space="0" w:color="auto"/>
              <w:right w:val="single" w:sz="4" w:space="0" w:color="auto"/>
            </w:tcBorders>
            <w:shd w:val="clear" w:color="auto" w:fill="auto"/>
            <w:vAlign w:val="bottom"/>
            <w:hideMark/>
          </w:tcPr>
          <w:p w14:paraId="720354D8" w14:textId="5B7B522C"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w:t>
            </w:r>
            <w:r w:rsidR="00FC5514" w:rsidRPr="00905343">
              <w:rPr>
                <w:rFonts w:ascii="Times New Roman" w:hAnsi="Times New Roman" w:cs="Times New Roman"/>
                <w:sz w:val="24"/>
                <w:szCs w:val="24"/>
              </w:rPr>
              <w:t xml:space="preserve"> </w:t>
            </w:r>
            <w:r w:rsidRPr="00905343">
              <w:rPr>
                <w:rFonts w:ascii="Times New Roman" w:hAnsi="Times New Roman" w:cs="Times New Roman"/>
                <w:sz w:val="24"/>
                <w:szCs w:val="24"/>
              </w:rPr>
              <w:t>242</w:t>
            </w:r>
          </w:p>
        </w:tc>
      </w:tr>
      <w:tr w:rsidR="00716070" w:rsidRPr="005A4272" w14:paraId="6030B10E" w14:textId="77777777" w:rsidTr="00FC5514">
        <w:trPr>
          <w:trHeight w:val="52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DE71C"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4</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7F463" w14:textId="122B7794" w:rsidR="00716070" w:rsidRPr="00905343" w:rsidRDefault="00716070" w:rsidP="00823993">
            <w:pPr>
              <w:spacing w:after="0" w:line="240" w:lineRule="auto"/>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 xml:space="preserve">Оборот малых и средних предприятий, включая микропредприятия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5D376449" w14:textId="64E475A5"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млн. рублей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0F3B0F" w14:textId="05DD651C" w:rsidR="00716070" w:rsidRPr="00905343" w:rsidRDefault="00306008" w:rsidP="00823993">
            <w:pPr>
              <w:spacing w:after="0" w:line="240" w:lineRule="auto"/>
              <w:ind w:left="-108" w:right="-108"/>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w:t>
            </w:r>
            <w:r w:rsidR="00FC5514" w:rsidRPr="00905343">
              <w:rPr>
                <w:rFonts w:ascii="Times New Roman" w:hAnsi="Times New Roman" w:cs="Times New Roman"/>
                <w:sz w:val="24"/>
                <w:szCs w:val="24"/>
              </w:rPr>
              <w:t xml:space="preserve"> </w:t>
            </w:r>
            <w:r w:rsidRPr="00905343">
              <w:rPr>
                <w:rFonts w:ascii="Times New Roman" w:hAnsi="Times New Roman" w:cs="Times New Roman"/>
                <w:sz w:val="24"/>
                <w:szCs w:val="24"/>
              </w:rPr>
              <w:t>308</w:t>
            </w:r>
            <w:r w:rsidR="00FC5514" w:rsidRPr="00905343">
              <w:rPr>
                <w:rFonts w:ascii="Times New Roman" w:hAnsi="Times New Roman" w:cs="Times New Roman"/>
                <w:sz w:val="24"/>
                <w:szCs w:val="24"/>
              </w:rPr>
              <w:t>,</w:t>
            </w:r>
            <w:r w:rsidRPr="00905343">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596F90" w14:textId="1EDB0207" w:rsidR="00716070" w:rsidRPr="00905343" w:rsidRDefault="00716070" w:rsidP="00823993">
            <w:pPr>
              <w:spacing w:after="0" w:line="240" w:lineRule="auto"/>
              <w:ind w:left="-108" w:right="-108"/>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w:t>
            </w:r>
            <w:r w:rsidR="00FC5514" w:rsidRPr="00905343">
              <w:rPr>
                <w:rFonts w:ascii="Times New Roman" w:hAnsi="Times New Roman" w:cs="Times New Roman"/>
                <w:sz w:val="24"/>
                <w:szCs w:val="24"/>
              </w:rPr>
              <w:t> </w:t>
            </w:r>
            <w:r w:rsidRPr="00905343">
              <w:rPr>
                <w:rFonts w:ascii="Times New Roman" w:hAnsi="Times New Roman" w:cs="Times New Roman"/>
                <w:sz w:val="24"/>
                <w:szCs w:val="24"/>
              </w:rPr>
              <w:t>815</w:t>
            </w:r>
            <w:r w:rsidR="00FC5514" w:rsidRPr="00905343">
              <w:rPr>
                <w:rFonts w:ascii="Times New Roman" w:hAnsi="Times New Roman" w:cs="Times New Roman"/>
                <w:sz w:val="24"/>
                <w:szCs w:val="24"/>
              </w:rPr>
              <w:t>,</w:t>
            </w:r>
            <w:r w:rsidRPr="00905343">
              <w:rPr>
                <w:rFonts w:ascii="Times New Roman" w:hAnsi="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vAlign w:val="bottom"/>
            <w:hideMark/>
          </w:tcPr>
          <w:p w14:paraId="7219BB3B" w14:textId="522F5997" w:rsidR="00716070" w:rsidRPr="00905343" w:rsidRDefault="00716070" w:rsidP="00823993">
            <w:pPr>
              <w:spacing w:after="0" w:line="240" w:lineRule="auto"/>
              <w:ind w:left="-108" w:right="-108"/>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2</w:t>
            </w:r>
            <w:r w:rsidR="00FC5514" w:rsidRPr="00905343">
              <w:rPr>
                <w:rFonts w:ascii="Times New Roman" w:hAnsi="Times New Roman" w:cs="Times New Roman"/>
                <w:sz w:val="24"/>
                <w:szCs w:val="24"/>
              </w:rPr>
              <w:t> </w:t>
            </w:r>
            <w:r w:rsidRPr="00905343">
              <w:rPr>
                <w:rFonts w:ascii="Times New Roman" w:hAnsi="Times New Roman" w:cs="Times New Roman"/>
                <w:sz w:val="24"/>
                <w:szCs w:val="24"/>
              </w:rPr>
              <w:t>909</w:t>
            </w:r>
            <w:r w:rsidR="00FC5514" w:rsidRPr="00905343">
              <w:rPr>
                <w:rFonts w:ascii="Times New Roman" w:hAnsi="Times New Roman" w:cs="Times New Roman"/>
                <w:sz w:val="24"/>
                <w:szCs w:val="24"/>
              </w:rPr>
              <w:t>,3</w:t>
            </w:r>
          </w:p>
        </w:tc>
      </w:tr>
      <w:tr w:rsidR="00716070" w:rsidRPr="005A4272" w14:paraId="412EFC14" w14:textId="77777777" w:rsidTr="00FC5514">
        <w:trPr>
          <w:trHeight w:val="690"/>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7055235" w14:textId="77777777" w:rsidR="00716070" w:rsidRPr="00905343" w:rsidRDefault="00716070" w:rsidP="00823993">
            <w:pPr>
              <w:spacing w:after="0" w:line="240" w:lineRule="auto"/>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22F9937" w14:textId="77777777" w:rsidR="00716070" w:rsidRPr="00905343" w:rsidRDefault="00716070" w:rsidP="00823993">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6715A447" w14:textId="77777777"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eastAsia="Times New Roman" w:hAnsi="Times New Roman" w:cs="Times New Roman"/>
                <w:sz w:val="24"/>
                <w:szCs w:val="24"/>
                <w:lang w:eastAsia="ru-RU"/>
              </w:rPr>
              <w:t>в %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4C14B4" w14:textId="4A067283"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117,4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5C32039" w14:textId="3631EC79"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138,8</w:t>
            </w:r>
          </w:p>
        </w:tc>
        <w:tc>
          <w:tcPr>
            <w:tcW w:w="992" w:type="dxa"/>
            <w:tcBorders>
              <w:top w:val="nil"/>
              <w:left w:val="nil"/>
              <w:bottom w:val="single" w:sz="4" w:space="0" w:color="auto"/>
              <w:right w:val="single" w:sz="4" w:space="0" w:color="auto"/>
            </w:tcBorders>
            <w:shd w:val="clear" w:color="auto" w:fill="auto"/>
            <w:vAlign w:val="bottom"/>
            <w:hideMark/>
          </w:tcPr>
          <w:p w14:paraId="19B7F497" w14:textId="082600ED" w:rsidR="00716070" w:rsidRPr="00905343" w:rsidRDefault="00716070" w:rsidP="00823993">
            <w:pPr>
              <w:spacing w:after="0" w:line="240" w:lineRule="auto"/>
              <w:jc w:val="center"/>
              <w:rPr>
                <w:rFonts w:ascii="Times New Roman" w:eastAsia="Times New Roman" w:hAnsi="Times New Roman" w:cs="Times New Roman"/>
                <w:sz w:val="24"/>
                <w:szCs w:val="24"/>
                <w:lang w:eastAsia="ru-RU"/>
              </w:rPr>
            </w:pPr>
            <w:r w:rsidRPr="00905343">
              <w:rPr>
                <w:rFonts w:ascii="Times New Roman" w:hAnsi="Times New Roman" w:cs="Times New Roman"/>
                <w:sz w:val="24"/>
                <w:szCs w:val="24"/>
              </w:rPr>
              <w:t>160,2</w:t>
            </w:r>
          </w:p>
        </w:tc>
      </w:tr>
    </w:tbl>
    <w:p w14:paraId="07E0C7DF" w14:textId="32F51D09" w:rsidR="00730DFA" w:rsidRPr="005A4272" w:rsidRDefault="00730DFA" w:rsidP="00A037BE">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p>
    <w:p w14:paraId="402E6887" w14:textId="214A401B" w:rsidR="00FF7169" w:rsidRPr="005A4272" w:rsidRDefault="00AB2981" w:rsidP="00B15096">
      <w:pPr>
        <w:pStyle w:val="12"/>
        <w:shd w:val="clear" w:color="auto" w:fill="auto"/>
        <w:tabs>
          <w:tab w:val="left" w:pos="1094"/>
        </w:tabs>
        <w:spacing w:before="0" w:after="0" w:line="276" w:lineRule="auto"/>
        <w:ind w:firstLine="0"/>
        <w:jc w:val="both"/>
        <w:rPr>
          <w:color w:val="000000"/>
          <w:sz w:val="28"/>
          <w:szCs w:val="28"/>
          <w:lang w:eastAsia="ru-RU" w:bidi="ru-RU"/>
        </w:rPr>
      </w:pPr>
      <w:r w:rsidRPr="005A4272">
        <w:rPr>
          <w:color w:val="000000"/>
          <w:sz w:val="28"/>
          <w:szCs w:val="28"/>
          <w:lang w:eastAsia="ru-RU" w:bidi="ru-RU"/>
        </w:rPr>
        <w:t xml:space="preserve">2.5. </w:t>
      </w:r>
      <w:r w:rsidR="00FF7169" w:rsidRPr="005A4272">
        <w:rPr>
          <w:color w:val="000000"/>
          <w:sz w:val="28"/>
          <w:szCs w:val="28"/>
          <w:lang w:eastAsia="ru-RU" w:bidi="ru-RU"/>
        </w:rPr>
        <w:t>Сельское хозяйство</w:t>
      </w:r>
      <w:r w:rsidR="008A2D99" w:rsidRPr="005A4272">
        <w:rPr>
          <w:color w:val="000000"/>
          <w:sz w:val="28"/>
          <w:szCs w:val="28"/>
          <w:lang w:eastAsia="ru-RU" w:bidi="ru-RU"/>
        </w:rPr>
        <w:t>.</w:t>
      </w:r>
    </w:p>
    <w:p w14:paraId="6F9E763E" w14:textId="38DDADD7" w:rsidR="001C4D1B" w:rsidRPr="005A4272" w:rsidRDefault="000D0ABE" w:rsidP="00905343">
      <w:pPr>
        <w:pStyle w:val="20"/>
        <w:spacing w:line="360" w:lineRule="exact"/>
        <w:ind w:firstLine="709"/>
        <w:jc w:val="both"/>
        <w:rPr>
          <w:b/>
          <w:bCs/>
          <w:color w:val="000000"/>
          <w:sz w:val="28"/>
          <w:szCs w:val="28"/>
          <w:lang w:eastAsia="ru-RU" w:bidi="ru-RU"/>
        </w:rPr>
      </w:pPr>
      <w:r w:rsidRPr="005A4272">
        <w:rPr>
          <w:iCs/>
          <w:color w:val="000000"/>
          <w:sz w:val="28"/>
          <w:szCs w:val="28"/>
          <w:lang w:eastAsia="ru-RU" w:bidi="ru-RU"/>
        </w:rPr>
        <w:t>В поселении осуществляют деятельность 3 сельскохозяйственные организации</w:t>
      </w:r>
      <w:r w:rsidR="00FC5514" w:rsidRPr="005A4272">
        <w:rPr>
          <w:iCs/>
          <w:color w:val="000000"/>
          <w:sz w:val="28"/>
          <w:szCs w:val="28"/>
          <w:lang w:eastAsia="ru-RU" w:bidi="ru-RU"/>
        </w:rPr>
        <w:t xml:space="preserve">: </w:t>
      </w:r>
      <w:r w:rsidR="001C4D1B" w:rsidRPr="005A4272">
        <w:rPr>
          <w:iCs/>
          <w:color w:val="000000"/>
          <w:sz w:val="28"/>
          <w:szCs w:val="28"/>
          <w:lang w:eastAsia="ru-RU" w:bidi="ru-RU"/>
        </w:rPr>
        <w:t xml:space="preserve">СПК СХА (колхоз) «Савинский», ООО «Мир», СПК СХА (колхоз) «Лузский» </w:t>
      </w:r>
      <w:r w:rsidRPr="005A4272">
        <w:rPr>
          <w:iCs/>
          <w:color w:val="000000"/>
          <w:sz w:val="28"/>
          <w:szCs w:val="28"/>
          <w:lang w:eastAsia="ru-RU" w:bidi="ru-RU"/>
        </w:rPr>
        <w:t>и 1 фермерское хозяйство</w:t>
      </w:r>
      <w:r w:rsidR="001C4D1B" w:rsidRPr="005A4272">
        <w:rPr>
          <w:iCs/>
          <w:color w:val="000000"/>
          <w:sz w:val="28"/>
          <w:szCs w:val="28"/>
          <w:lang w:eastAsia="ru-RU" w:bidi="ru-RU"/>
        </w:rPr>
        <w:t xml:space="preserve"> (ИП Керимов Д.</w:t>
      </w:r>
      <w:r w:rsidR="00FC5514" w:rsidRPr="005A4272">
        <w:rPr>
          <w:iCs/>
          <w:color w:val="000000"/>
          <w:sz w:val="28"/>
          <w:szCs w:val="28"/>
          <w:lang w:eastAsia="ru-RU" w:bidi="ru-RU"/>
        </w:rPr>
        <w:t>Э.</w:t>
      </w:r>
      <w:r w:rsidR="001C4D1B" w:rsidRPr="005A4272">
        <w:rPr>
          <w:iCs/>
          <w:color w:val="000000"/>
          <w:sz w:val="28"/>
          <w:szCs w:val="28"/>
          <w:lang w:eastAsia="ru-RU" w:bidi="ru-RU"/>
        </w:rPr>
        <w:t>)</w:t>
      </w:r>
      <w:r w:rsidRPr="005A4272">
        <w:rPr>
          <w:iCs/>
          <w:color w:val="000000"/>
          <w:sz w:val="28"/>
          <w:szCs w:val="28"/>
          <w:lang w:eastAsia="ru-RU" w:bidi="ru-RU"/>
        </w:rPr>
        <w:t>.</w:t>
      </w:r>
      <w:r w:rsidRPr="005A4272">
        <w:rPr>
          <w:i/>
          <w:iCs/>
          <w:color w:val="000000"/>
          <w:sz w:val="28"/>
          <w:szCs w:val="28"/>
          <w:lang w:eastAsia="ru-RU" w:bidi="ru-RU"/>
        </w:rPr>
        <w:t xml:space="preserve"> </w:t>
      </w:r>
    </w:p>
    <w:p w14:paraId="2D2B17F1" w14:textId="430AFFAC" w:rsidR="001C4D1B" w:rsidRDefault="001C4D1B" w:rsidP="00553BFA">
      <w:pPr>
        <w:pStyle w:val="12"/>
        <w:shd w:val="clear" w:color="auto" w:fill="auto"/>
        <w:tabs>
          <w:tab w:val="left" w:pos="1094"/>
        </w:tabs>
        <w:spacing w:before="0" w:after="0" w:line="240" w:lineRule="exact"/>
        <w:ind w:firstLine="0"/>
        <w:jc w:val="both"/>
        <w:rPr>
          <w:b w:val="0"/>
          <w:bCs w:val="0"/>
          <w:color w:val="000000"/>
          <w:sz w:val="28"/>
          <w:szCs w:val="28"/>
          <w:lang w:eastAsia="ru-RU" w:bidi="ru-RU"/>
        </w:rPr>
      </w:pPr>
    </w:p>
    <w:p w14:paraId="17FF3ED5" w14:textId="361A2096" w:rsidR="004F0AAE" w:rsidRDefault="004F0AAE" w:rsidP="00553BFA">
      <w:pPr>
        <w:pStyle w:val="12"/>
        <w:shd w:val="clear" w:color="auto" w:fill="auto"/>
        <w:tabs>
          <w:tab w:val="left" w:pos="1094"/>
        </w:tabs>
        <w:spacing w:before="0" w:after="0" w:line="240" w:lineRule="exact"/>
        <w:ind w:firstLine="0"/>
        <w:jc w:val="both"/>
        <w:rPr>
          <w:b w:val="0"/>
          <w:bCs w:val="0"/>
          <w:color w:val="000000"/>
          <w:sz w:val="28"/>
          <w:szCs w:val="28"/>
          <w:lang w:eastAsia="ru-RU" w:bidi="ru-RU"/>
        </w:rPr>
      </w:pPr>
    </w:p>
    <w:p w14:paraId="2360DE9B" w14:textId="5648980E" w:rsidR="004F0AAE" w:rsidRDefault="004F0AAE" w:rsidP="00553BFA">
      <w:pPr>
        <w:pStyle w:val="12"/>
        <w:shd w:val="clear" w:color="auto" w:fill="auto"/>
        <w:tabs>
          <w:tab w:val="left" w:pos="1094"/>
        </w:tabs>
        <w:spacing w:before="0" w:after="0" w:line="240" w:lineRule="exact"/>
        <w:ind w:firstLine="0"/>
        <w:jc w:val="both"/>
        <w:rPr>
          <w:b w:val="0"/>
          <w:bCs w:val="0"/>
          <w:color w:val="000000"/>
          <w:sz w:val="28"/>
          <w:szCs w:val="28"/>
          <w:lang w:eastAsia="ru-RU" w:bidi="ru-RU"/>
        </w:rPr>
      </w:pPr>
    </w:p>
    <w:p w14:paraId="39FE3052" w14:textId="67908E75" w:rsidR="004F0AAE" w:rsidRDefault="004F0AAE" w:rsidP="00553BFA">
      <w:pPr>
        <w:pStyle w:val="12"/>
        <w:shd w:val="clear" w:color="auto" w:fill="auto"/>
        <w:tabs>
          <w:tab w:val="left" w:pos="1094"/>
        </w:tabs>
        <w:spacing w:before="0" w:after="0" w:line="240" w:lineRule="exact"/>
        <w:ind w:firstLine="0"/>
        <w:jc w:val="both"/>
        <w:rPr>
          <w:b w:val="0"/>
          <w:bCs w:val="0"/>
          <w:color w:val="000000"/>
          <w:sz w:val="28"/>
          <w:szCs w:val="28"/>
          <w:lang w:eastAsia="ru-RU" w:bidi="ru-RU"/>
        </w:rPr>
      </w:pPr>
    </w:p>
    <w:p w14:paraId="2FB60216" w14:textId="77777777" w:rsidR="004F0AAE" w:rsidRPr="005A4272" w:rsidRDefault="004F0AAE" w:rsidP="00553BFA">
      <w:pPr>
        <w:pStyle w:val="12"/>
        <w:shd w:val="clear" w:color="auto" w:fill="auto"/>
        <w:tabs>
          <w:tab w:val="left" w:pos="1094"/>
        </w:tabs>
        <w:spacing w:before="0" w:after="0" w:line="240" w:lineRule="exact"/>
        <w:ind w:firstLine="0"/>
        <w:jc w:val="both"/>
        <w:rPr>
          <w:b w:val="0"/>
          <w:bCs w:val="0"/>
          <w:color w:val="000000"/>
          <w:sz w:val="28"/>
          <w:szCs w:val="28"/>
          <w:lang w:eastAsia="ru-RU" w:bidi="ru-RU"/>
        </w:rPr>
      </w:pPr>
    </w:p>
    <w:p w14:paraId="094F305D" w14:textId="1688ABBD" w:rsidR="00931D52" w:rsidRPr="005A4272" w:rsidRDefault="00931D52" w:rsidP="00931D52">
      <w:pPr>
        <w:spacing w:after="0" w:line="360" w:lineRule="exact"/>
        <w:jc w:val="both"/>
        <w:rPr>
          <w:rFonts w:ascii="Times New Roman" w:eastAsia="Times New Roman" w:hAnsi="Times New Roman" w:cs="Times New Roman"/>
          <w:sz w:val="28"/>
          <w:szCs w:val="28"/>
          <w:lang w:eastAsia="ru-RU"/>
        </w:rPr>
      </w:pPr>
      <w:r w:rsidRPr="005A4272">
        <w:rPr>
          <w:rFonts w:ascii="Times New Roman" w:hAnsi="Times New Roman" w:cs="Times New Roman"/>
          <w:sz w:val="28"/>
          <w:szCs w:val="28"/>
        </w:rPr>
        <w:lastRenderedPageBreak/>
        <w:t>Таблица № 7</w:t>
      </w:r>
      <w:r w:rsidRPr="005A4272">
        <w:rPr>
          <w:rFonts w:ascii="Times New Roman" w:eastAsia="Calibri" w:hAnsi="Times New Roman" w:cs="Times New Roman"/>
          <w:sz w:val="28"/>
          <w:szCs w:val="28"/>
          <w:lang w:eastAsia="ru-RU"/>
        </w:rPr>
        <w:t>.</w:t>
      </w:r>
      <w:r w:rsidR="00553BFA">
        <w:rPr>
          <w:rFonts w:ascii="Times New Roman" w:eastAsia="Calibri" w:hAnsi="Times New Roman" w:cs="Times New Roman"/>
          <w:sz w:val="28"/>
          <w:szCs w:val="28"/>
          <w:lang w:eastAsia="ru-RU"/>
        </w:rPr>
        <w:t>1 Основные финансовые показатели с/</w:t>
      </w:r>
      <w:r w:rsidR="00553BFA">
        <w:rPr>
          <w:rFonts w:ascii="Times New Roman" w:eastAsia="Times New Roman" w:hAnsi="Times New Roman" w:cs="Times New Roman"/>
          <w:sz w:val="28"/>
          <w:szCs w:val="28"/>
          <w:lang w:eastAsia="ru-RU"/>
        </w:rPr>
        <w:t>х</w:t>
      </w:r>
      <w:r w:rsidRPr="005A4272">
        <w:rPr>
          <w:rFonts w:ascii="Times New Roman" w:eastAsia="Times New Roman" w:hAnsi="Times New Roman" w:cs="Times New Roman"/>
          <w:sz w:val="28"/>
          <w:szCs w:val="28"/>
          <w:lang w:eastAsia="ru-RU"/>
        </w:rPr>
        <w:t xml:space="preserve"> организаци</w:t>
      </w:r>
      <w:r w:rsidR="00553BFA">
        <w:rPr>
          <w:rFonts w:ascii="Times New Roman" w:eastAsia="Times New Roman" w:hAnsi="Times New Roman" w:cs="Times New Roman"/>
          <w:sz w:val="28"/>
          <w:szCs w:val="28"/>
          <w:lang w:eastAsia="ru-RU"/>
        </w:rPr>
        <w:t>й</w:t>
      </w:r>
    </w:p>
    <w:tbl>
      <w:tblPr>
        <w:tblW w:w="539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905"/>
        <w:gridCol w:w="2023"/>
        <w:gridCol w:w="1748"/>
        <w:gridCol w:w="2033"/>
      </w:tblGrid>
      <w:tr w:rsidR="00931D52" w:rsidRPr="005A4272" w14:paraId="77CCE483" w14:textId="77777777" w:rsidTr="004F0AAE">
        <w:tc>
          <w:tcPr>
            <w:tcW w:w="1265" w:type="pct"/>
            <w:vMerge w:val="restart"/>
            <w:vAlign w:val="center"/>
          </w:tcPr>
          <w:p w14:paraId="2B39C1AD"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Наименование организации</w:t>
            </w:r>
          </w:p>
        </w:tc>
        <w:tc>
          <w:tcPr>
            <w:tcW w:w="923" w:type="pct"/>
            <w:vMerge w:val="restart"/>
            <w:vAlign w:val="center"/>
          </w:tcPr>
          <w:p w14:paraId="03D4740E" w14:textId="77777777" w:rsidR="00931D52" w:rsidRPr="00905343" w:rsidRDefault="00931D52" w:rsidP="00931D52">
            <w:pPr>
              <w:suppressAutoHyphens/>
              <w:spacing w:after="0" w:line="240" w:lineRule="auto"/>
              <w:ind w:left="-157" w:right="-169"/>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 xml:space="preserve">Среднесписочная численность работающих, </w:t>
            </w:r>
          </w:p>
          <w:p w14:paraId="61C7E3C3" w14:textId="0874FFDA" w:rsidR="00931D52" w:rsidRPr="00905343" w:rsidRDefault="00931D52" w:rsidP="00931D52">
            <w:pPr>
              <w:suppressAutoHyphens/>
              <w:spacing w:after="0" w:line="240" w:lineRule="auto"/>
              <w:ind w:left="-157" w:right="-169"/>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чел.</w:t>
            </w:r>
          </w:p>
        </w:tc>
        <w:tc>
          <w:tcPr>
            <w:tcW w:w="980" w:type="pct"/>
            <w:vMerge w:val="restart"/>
            <w:vAlign w:val="center"/>
          </w:tcPr>
          <w:p w14:paraId="4C7996DE"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Среднемесячная заработная плата, руб.</w:t>
            </w:r>
          </w:p>
        </w:tc>
        <w:tc>
          <w:tcPr>
            <w:tcW w:w="1833" w:type="pct"/>
            <w:gridSpan w:val="2"/>
            <w:vAlign w:val="center"/>
          </w:tcPr>
          <w:p w14:paraId="6F9D931E"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Производство сельскохозяйственной продукции в фактически действовавших ценах</w:t>
            </w:r>
          </w:p>
        </w:tc>
      </w:tr>
      <w:tr w:rsidR="00931D52" w:rsidRPr="005A4272" w14:paraId="647EAD62" w14:textId="77777777" w:rsidTr="004F0AAE">
        <w:tc>
          <w:tcPr>
            <w:tcW w:w="1265" w:type="pct"/>
            <w:vMerge/>
            <w:vAlign w:val="center"/>
          </w:tcPr>
          <w:p w14:paraId="0A676A2F"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p>
        </w:tc>
        <w:tc>
          <w:tcPr>
            <w:tcW w:w="923" w:type="pct"/>
            <w:vMerge/>
            <w:vAlign w:val="center"/>
          </w:tcPr>
          <w:p w14:paraId="3C613277"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p>
        </w:tc>
        <w:tc>
          <w:tcPr>
            <w:tcW w:w="980" w:type="pct"/>
            <w:vMerge/>
            <w:vAlign w:val="center"/>
          </w:tcPr>
          <w:p w14:paraId="77D9CB34"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p>
        </w:tc>
        <w:tc>
          <w:tcPr>
            <w:tcW w:w="847" w:type="pct"/>
            <w:vAlign w:val="center"/>
          </w:tcPr>
          <w:p w14:paraId="79559122"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всего,</w:t>
            </w:r>
          </w:p>
          <w:p w14:paraId="62ADC04F"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тыс. руб.</w:t>
            </w:r>
          </w:p>
        </w:tc>
        <w:tc>
          <w:tcPr>
            <w:tcW w:w="986" w:type="pct"/>
            <w:vAlign w:val="center"/>
          </w:tcPr>
          <w:p w14:paraId="3EB77363" w14:textId="77777777" w:rsidR="00931D52" w:rsidRPr="00905343" w:rsidRDefault="00931D52" w:rsidP="00AF5FD9">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в т.ч.</w:t>
            </w:r>
          </w:p>
          <w:p w14:paraId="1ED26AE5" w14:textId="77777777" w:rsidR="00931D52" w:rsidRPr="00905343" w:rsidRDefault="00931D52" w:rsidP="00AF5FD9">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на одного</w:t>
            </w:r>
          </w:p>
          <w:p w14:paraId="095B8313" w14:textId="38EE5C09" w:rsidR="00931D52" w:rsidRPr="00905343" w:rsidRDefault="00931D52" w:rsidP="00AF5FD9">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работающего,</w:t>
            </w:r>
            <w:r w:rsidR="00EA68B2" w:rsidRPr="00905343">
              <w:rPr>
                <w:rFonts w:ascii="Times New Roman" w:eastAsia="Calibri" w:hAnsi="Times New Roman" w:cs="Times New Roman"/>
                <w:sz w:val="24"/>
                <w:szCs w:val="24"/>
              </w:rPr>
              <w:t xml:space="preserve"> р</w:t>
            </w:r>
            <w:r w:rsidRPr="00905343">
              <w:rPr>
                <w:rFonts w:ascii="Times New Roman" w:eastAsia="Calibri" w:hAnsi="Times New Roman" w:cs="Times New Roman"/>
                <w:sz w:val="24"/>
                <w:szCs w:val="24"/>
              </w:rPr>
              <w:t>уб.</w:t>
            </w:r>
          </w:p>
        </w:tc>
      </w:tr>
      <w:tr w:rsidR="00931D52" w:rsidRPr="005A4272" w14:paraId="41C81EB9" w14:textId="77777777" w:rsidTr="004F0AAE">
        <w:tc>
          <w:tcPr>
            <w:tcW w:w="1265" w:type="pct"/>
            <w:vAlign w:val="center"/>
          </w:tcPr>
          <w:p w14:paraId="6ACE6B34" w14:textId="77777777" w:rsidR="00931D52" w:rsidRPr="00905343" w:rsidRDefault="00931D52" w:rsidP="00931D52">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1</w:t>
            </w:r>
          </w:p>
        </w:tc>
        <w:tc>
          <w:tcPr>
            <w:tcW w:w="923" w:type="pct"/>
            <w:vAlign w:val="center"/>
          </w:tcPr>
          <w:p w14:paraId="0BF3AB98" w14:textId="77777777" w:rsidR="00931D52" w:rsidRPr="00905343" w:rsidRDefault="00931D52" w:rsidP="00931D52">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2</w:t>
            </w:r>
          </w:p>
        </w:tc>
        <w:tc>
          <w:tcPr>
            <w:tcW w:w="980" w:type="pct"/>
            <w:vAlign w:val="center"/>
          </w:tcPr>
          <w:p w14:paraId="1E0AA9E2" w14:textId="77777777" w:rsidR="00931D52" w:rsidRPr="00905343" w:rsidRDefault="00931D52" w:rsidP="00931D52">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3</w:t>
            </w:r>
          </w:p>
        </w:tc>
        <w:tc>
          <w:tcPr>
            <w:tcW w:w="847" w:type="pct"/>
            <w:vAlign w:val="center"/>
          </w:tcPr>
          <w:p w14:paraId="1A23F767" w14:textId="77777777" w:rsidR="00931D52" w:rsidRPr="00905343" w:rsidRDefault="00931D52" w:rsidP="00931D52">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4</w:t>
            </w:r>
          </w:p>
        </w:tc>
        <w:tc>
          <w:tcPr>
            <w:tcW w:w="986" w:type="pct"/>
            <w:vAlign w:val="center"/>
          </w:tcPr>
          <w:p w14:paraId="70D6FC03" w14:textId="77777777" w:rsidR="00931D52" w:rsidRPr="00905343" w:rsidRDefault="00931D52" w:rsidP="00931D52">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5</w:t>
            </w:r>
          </w:p>
        </w:tc>
      </w:tr>
      <w:tr w:rsidR="00931D52" w:rsidRPr="005A4272" w14:paraId="6E28F8E2" w14:textId="77777777" w:rsidTr="004F0AAE">
        <w:tc>
          <w:tcPr>
            <w:tcW w:w="1265" w:type="pct"/>
            <w:vAlign w:val="center"/>
          </w:tcPr>
          <w:p w14:paraId="354F6A97"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СПК СХА (колхоз) «Савинский»</w:t>
            </w:r>
          </w:p>
        </w:tc>
        <w:tc>
          <w:tcPr>
            <w:tcW w:w="923" w:type="pct"/>
            <w:vAlign w:val="center"/>
          </w:tcPr>
          <w:p w14:paraId="42B8E2FF" w14:textId="4EDB137C"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12</w:t>
            </w:r>
          </w:p>
        </w:tc>
        <w:tc>
          <w:tcPr>
            <w:tcW w:w="980" w:type="pct"/>
            <w:vAlign w:val="center"/>
          </w:tcPr>
          <w:p w14:paraId="49E916B2" w14:textId="1AF072BE"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14</w:t>
            </w:r>
            <w:r w:rsidR="00FC5514" w:rsidRPr="00905343">
              <w:rPr>
                <w:rFonts w:ascii="Times New Roman" w:eastAsia="Calibri" w:hAnsi="Times New Roman" w:cs="Times New Roman"/>
                <w:sz w:val="24"/>
                <w:szCs w:val="24"/>
              </w:rPr>
              <w:t xml:space="preserve"> </w:t>
            </w:r>
            <w:r w:rsidRPr="00905343">
              <w:rPr>
                <w:rFonts w:ascii="Times New Roman" w:eastAsia="Calibri" w:hAnsi="Times New Roman" w:cs="Times New Roman"/>
                <w:sz w:val="24"/>
                <w:szCs w:val="24"/>
              </w:rPr>
              <w:t>645</w:t>
            </w:r>
          </w:p>
        </w:tc>
        <w:tc>
          <w:tcPr>
            <w:tcW w:w="847" w:type="pct"/>
            <w:vAlign w:val="center"/>
          </w:tcPr>
          <w:p w14:paraId="0E187E23" w14:textId="48E551F1"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9370</w:t>
            </w:r>
          </w:p>
        </w:tc>
        <w:tc>
          <w:tcPr>
            <w:tcW w:w="986" w:type="pct"/>
            <w:vAlign w:val="center"/>
          </w:tcPr>
          <w:p w14:paraId="5CABC587" w14:textId="5BAA44D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780,8</w:t>
            </w:r>
          </w:p>
        </w:tc>
      </w:tr>
      <w:tr w:rsidR="00931D52" w:rsidRPr="005A4272" w14:paraId="5AD00F09" w14:textId="77777777" w:rsidTr="004F0AAE">
        <w:tc>
          <w:tcPr>
            <w:tcW w:w="1265" w:type="pct"/>
            <w:vAlign w:val="center"/>
          </w:tcPr>
          <w:p w14:paraId="34E0E0A7"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ООО «Мир»</w:t>
            </w:r>
          </w:p>
        </w:tc>
        <w:tc>
          <w:tcPr>
            <w:tcW w:w="923" w:type="pct"/>
            <w:vAlign w:val="center"/>
          </w:tcPr>
          <w:p w14:paraId="32172589" w14:textId="45875C08"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19</w:t>
            </w:r>
          </w:p>
        </w:tc>
        <w:tc>
          <w:tcPr>
            <w:tcW w:w="980" w:type="pct"/>
            <w:vAlign w:val="center"/>
          </w:tcPr>
          <w:p w14:paraId="3D07BB75" w14:textId="156EA8EF"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14</w:t>
            </w:r>
            <w:r w:rsidR="00FC5514" w:rsidRPr="00905343">
              <w:rPr>
                <w:rFonts w:ascii="Times New Roman" w:eastAsia="Calibri" w:hAnsi="Times New Roman" w:cs="Times New Roman"/>
                <w:sz w:val="24"/>
                <w:szCs w:val="24"/>
              </w:rPr>
              <w:t xml:space="preserve"> </w:t>
            </w:r>
            <w:r w:rsidRPr="00905343">
              <w:rPr>
                <w:rFonts w:ascii="Times New Roman" w:eastAsia="Calibri" w:hAnsi="Times New Roman" w:cs="Times New Roman"/>
                <w:sz w:val="24"/>
                <w:szCs w:val="24"/>
              </w:rPr>
              <w:t>833</w:t>
            </w:r>
          </w:p>
        </w:tc>
        <w:tc>
          <w:tcPr>
            <w:tcW w:w="847" w:type="pct"/>
            <w:vAlign w:val="center"/>
          </w:tcPr>
          <w:p w14:paraId="6CAF444E" w14:textId="208564C4"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13394</w:t>
            </w:r>
          </w:p>
        </w:tc>
        <w:tc>
          <w:tcPr>
            <w:tcW w:w="986" w:type="pct"/>
            <w:vAlign w:val="center"/>
          </w:tcPr>
          <w:p w14:paraId="1ADC4525" w14:textId="2E1FE292"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705</w:t>
            </w:r>
          </w:p>
        </w:tc>
      </w:tr>
      <w:tr w:rsidR="00931D52" w:rsidRPr="005A4272" w14:paraId="46A884A5" w14:textId="77777777" w:rsidTr="004F0AAE">
        <w:tc>
          <w:tcPr>
            <w:tcW w:w="1265" w:type="pct"/>
            <w:vAlign w:val="center"/>
          </w:tcPr>
          <w:p w14:paraId="7ADDBD55" w14:textId="77777777"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СПК СХА (колхоз) «Лузский»</w:t>
            </w:r>
          </w:p>
        </w:tc>
        <w:tc>
          <w:tcPr>
            <w:tcW w:w="923" w:type="pct"/>
            <w:vAlign w:val="center"/>
          </w:tcPr>
          <w:p w14:paraId="27B569C1" w14:textId="74E277FE"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21</w:t>
            </w:r>
          </w:p>
        </w:tc>
        <w:tc>
          <w:tcPr>
            <w:tcW w:w="980" w:type="pct"/>
            <w:vAlign w:val="center"/>
          </w:tcPr>
          <w:p w14:paraId="75A6DEF6" w14:textId="51539E5B"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15</w:t>
            </w:r>
            <w:r w:rsidR="00FC5514" w:rsidRPr="00905343">
              <w:rPr>
                <w:rFonts w:ascii="Times New Roman" w:eastAsia="Calibri" w:hAnsi="Times New Roman" w:cs="Times New Roman"/>
                <w:sz w:val="24"/>
                <w:szCs w:val="24"/>
              </w:rPr>
              <w:t xml:space="preserve"> </w:t>
            </w:r>
            <w:r w:rsidRPr="00905343">
              <w:rPr>
                <w:rFonts w:ascii="Times New Roman" w:eastAsia="Calibri" w:hAnsi="Times New Roman" w:cs="Times New Roman"/>
                <w:sz w:val="24"/>
                <w:szCs w:val="24"/>
              </w:rPr>
              <w:t>361</w:t>
            </w:r>
          </w:p>
        </w:tc>
        <w:tc>
          <w:tcPr>
            <w:tcW w:w="847" w:type="pct"/>
            <w:vAlign w:val="center"/>
          </w:tcPr>
          <w:p w14:paraId="1DC47902" w14:textId="3877815B"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10860</w:t>
            </w:r>
          </w:p>
        </w:tc>
        <w:tc>
          <w:tcPr>
            <w:tcW w:w="986" w:type="pct"/>
            <w:vAlign w:val="center"/>
          </w:tcPr>
          <w:p w14:paraId="1562FC19" w14:textId="1843B530" w:rsidR="00931D52" w:rsidRPr="00905343" w:rsidRDefault="00931D52" w:rsidP="00931D52">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517,1</w:t>
            </w:r>
          </w:p>
        </w:tc>
      </w:tr>
    </w:tbl>
    <w:p w14:paraId="58E28ABB" w14:textId="77777777" w:rsidR="004F0AAE" w:rsidRDefault="004F0AAE" w:rsidP="00553BFA">
      <w:pPr>
        <w:spacing w:after="0" w:line="360" w:lineRule="exact"/>
        <w:jc w:val="both"/>
        <w:rPr>
          <w:rFonts w:ascii="Times New Roman" w:hAnsi="Times New Roman" w:cs="Times New Roman"/>
          <w:sz w:val="28"/>
          <w:szCs w:val="28"/>
        </w:rPr>
      </w:pPr>
    </w:p>
    <w:p w14:paraId="5F5C56F5" w14:textId="70932AEC" w:rsidR="00553BFA" w:rsidRPr="005A4272" w:rsidRDefault="00553BFA" w:rsidP="00553BFA">
      <w:pPr>
        <w:spacing w:after="0" w:line="360" w:lineRule="exact"/>
        <w:jc w:val="both"/>
        <w:rPr>
          <w:rFonts w:ascii="Times New Roman" w:eastAsia="Times New Roman" w:hAnsi="Times New Roman" w:cs="Times New Roman"/>
          <w:sz w:val="28"/>
          <w:szCs w:val="28"/>
          <w:lang w:eastAsia="ru-RU"/>
        </w:rPr>
      </w:pPr>
      <w:r w:rsidRPr="005A4272">
        <w:rPr>
          <w:rFonts w:ascii="Times New Roman" w:hAnsi="Times New Roman" w:cs="Times New Roman"/>
          <w:sz w:val="28"/>
          <w:szCs w:val="28"/>
        </w:rPr>
        <w:t>Таблица № 7</w:t>
      </w:r>
      <w:r w:rsidRPr="005A427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 Основные натуральные показатели с/</w:t>
      </w:r>
      <w:r>
        <w:rPr>
          <w:rFonts w:ascii="Times New Roman" w:eastAsia="Times New Roman" w:hAnsi="Times New Roman" w:cs="Times New Roman"/>
          <w:sz w:val="28"/>
          <w:szCs w:val="28"/>
          <w:lang w:eastAsia="ru-RU"/>
        </w:rPr>
        <w:t>х</w:t>
      </w:r>
      <w:r w:rsidRPr="005A4272">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й</w:t>
      </w:r>
    </w:p>
    <w:tbl>
      <w:tblPr>
        <w:tblW w:w="531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8"/>
        <w:gridCol w:w="851"/>
        <w:gridCol w:w="1134"/>
        <w:gridCol w:w="851"/>
        <w:gridCol w:w="1134"/>
        <w:gridCol w:w="706"/>
        <w:gridCol w:w="708"/>
        <w:gridCol w:w="851"/>
        <w:gridCol w:w="845"/>
      </w:tblGrid>
      <w:tr w:rsidR="00EA68B2" w:rsidRPr="005A4272" w14:paraId="5BF16491" w14:textId="77777777" w:rsidTr="004F0AAE">
        <w:trPr>
          <w:trHeight w:val="597"/>
        </w:trPr>
        <w:tc>
          <w:tcPr>
            <w:tcW w:w="1522" w:type="pct"/>
            <w:vMerge w:val="restart"/>
            <w:vAlign w:val="center"/>
          </w:tcPr>
          <w:p w14:paraId="2675DB99"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Наименование</w:t>
            </w:r>
          </w:p>
          <w:p w14:paraId="12764A96"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организации</w:t>
            </w:r>
          </w:p>
        </w:tc>
        <w:tc>
          <w:tcPr>
            <w:tcW w:w="974" w:type="pct"/>
            <w:gridSpan w:val="2"/>
            <w:tcBorders>
              <w:bottom w:val="single" w:sz="4" w:space="0" w:color="000000"/>
            </w:tcBorders>
            <w:vAlign w:val="center"/>
          </w:tcPr>
          <w:p w14:paraId="5F181357" w14:textId="6B60489E" w:rsidR="00EA68B2" w:rsidRPr="00905343" w:rsidRDefault="00EA68B2" w:rsidP="00AF5FD9">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Площадь сельскохозяйст</w:t>
            </w:r>
            <w:r w:rsidR="00AF5FD9">
              <w:rPr>
                <w:rFonts w:ascii="Times New Roman" w:eastAsia="Calibri" w:hAnsi="Times New Roman" w:cs="Times New Roman"/>
                <w:sz w:val="24"/>
                <w:szCs w:val="24"/>
              </w:rPr>
              <w:t>-</w:t>
            </w:r>
            <w:r w:rsidRPr="00905343">
              <w:rPr>
                <w:rFonts w:ascii="Times New Roman" w:eastAsia="Calibri" w:hAnsi="Times New Roman" w:cs="Times New Roman"/>
                <w:sz w:val="24"/>
                <w:szCs w:val="24"/>
              </w:rPr>
              <w:t>венных угодий</w:t>
            </w:r>
          </w:p>
        </w:tc>
        <w:tc>
          <w:tcPr>
            <w:tcW w:w="1669" w:type="pct"/>
            <w:gridSpan w:val="4"/>
            <w:tcBorders>
              <w:bottom w:val="single" w:sz="4" w:space="0" w:color="auto"/>
            </w:tcBorders>
            <w:vAlign w:val="center"/>
          </w:tcPr>
          <w:p w14:paraId="39AAC8F2"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Посевные площади сельскохозяйственных культур, га</w:t>
            </w:r>
          </w:p>
        </w:tc>
        <w:tc>
          <w:tcPr>
            <w:tcW w:w="835" w:type="pct"/>
            <w:gridSpan w:val="2"/>
            <w:tcBorders>
              <w:bottom w:val="single" w:sz="4" w:space="0" w:color="auto"/>
            </w:tcBorders>
            <w:vAlign w:val="center"/>
          </w:tcPr>
          <w:p w14:paraId="42EE4681"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Поголовье скота, птицы</w:t>
            </w:r>
          </w:p>
        </w:tc>
      </w:tr>
      <w:tr w:rsidR="004F0AAE" w:rsidRPr="005A4272" w14:paraId="0843DCF8" w14:textId="77777777" w:rsidTr="004F0AAE">
        <w:trPr>
          <w:trHeight w:val="421"/>
        </w:trPr>
        <w:tc>
          <w:tcPr>
            <w:tcW w:w="1522" w:type="pct"/>
            <w:vMerge/>
            <w:vAlign w:val="center"/>
          </w:tcPr>
          <w:p w14:paraId="56ABFBC5"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p>
        </w:tc>
        <w:tc>
          <w:tcPr>
            <w:tcW w:w="418" w:type="pct"/>
            <w:vMerge w:val="restart"/>
            <w:tcBorders>
              <w:top w:val="single" w:sz="4" w:space="0" w:color="auto"/>
            </w:tcBorders>
            <w:textDirection w:val="btLr"/>
            <w:vAlign w:val="center"/>
          </w:tcPr>
          <w:p w14:paraId="1EE6A064"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всего,</w:t>
            </w:r>
          </w:p>
          <w:p w14:paraId="10A3DE6B"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га</w:t>
            </w:r>
          </w:p>
        </w:tc>
        <w:tc>
          <w:tcPr>
            <w:tcW w:w="557" w:type="pct"/>
            <w:vMerge w:val="restart"/>
            <w:tcBorders>
              <w:top w:val="single" w:sz="4" w:space="0" w:color="auto"/>
            </w:tcBorders>
            <w:textDirection w:val="btLr"/>
            <w:vAlign w:val="center"/>
          </w:tcPr>
          <w:p w14:paraId="79986A49"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в т.ч. пашни, га</w:t>
            </w:r>
          </w:p>
        </w:tc>
        <w:tc>
          <w:tcPr>
            <w:tcW w:w="418" w:type="pct"/>
            <w:vMerge w:val="restart"/>
            <w:textDirection w:val="btLr"/>
            <w:vAlign w:val="center"/>
          </w:tcPr>
          <w:p w14:paraId="6732744B"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всего</w:t>
            </w:r>
          </w:p>
        </w:tc>
        <w:tc>
          <w:tcPr>
            <w:tcW w:w="1251" w:type="pct"/>
            <w:gridSpan w:val="3"/>
            <w:vAlign w:val="center"/>
          </w:tcPr>
          <w:p w14:paraId="15A4522A"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в том числе</w:t>
            </w:r>
          </w:p>
        </w:tc>
        <w:tc>
          <w:tcPr>
            <w:tcW w:w="418" w:type="pct"/>
            <w:vMerge w:val="restart"/>
            <w:textDirection w:val="btLr"/>
            <w:vAlign w:val="center"/>
          </w:tcPr>
          <w:p w14:paraId="5BF0E4D5"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КРС, голов</w:t>
            </w:r>
          </w:p>
        </w:tc>
        <w:tc>
          <w:tcPr>
            <w:tcW w:w="418" w:type="pct"/>
            <w:vMerge w:val="restart"/>
            <w:textDirection w:val="btLr"/>
            <w:vAlign w:val="center"/>
          </w:tcPr>
          <w:p w14:paraId="43879579"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Свиньи, голов</w:t>
            </w:r>
          </w:p>
        </w:tc>
      </w:tr>
      <w:tr w:rsidR="004F0AAE" w:rsidRPr="005A4272" w14:paraId="54F148B8" w14:textId="77777777" w:rsidTr="004F0AAE">
        <w:trPr>
          <w:cantSplit/>
          <w:trHeight w:val="1313"/>
        </w:trPr>
        <w:tc>
          <w:tcPr>
            <w:tcW w:w="1522" w:type="pct"/>
            <w:vMerge/>
            <w:vAlign w:val="center"/>
          </w:tcPr>
          <w:p w14:paraId="2E80DC87"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p>
        </w:tc>
        <w:tc>
          <w:tcPr>
            <w:tcW w:w="418" w:type="pct"/>
            <w:vMerge/>
            <w:vAlign w:val="center"/>
          </w:tcPr>
          <w:p w14:paraId="2098F6FE"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p>
        </w:tc>
        <w:tc>
          <w:tcPr>
            <w:tcW w:w="557" w:type="pct"/>
            <w:vMerge/>
            <w:vAlign w:val="center"/>
          </w:tcPr>
          <w:p w14:paraId="274840D9"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p>
        </w:tc>
        <w:tc>
          <w:tcPr>
            <w:tcW w:w="418" w:type="pct"/>
            <w:vMerge/>
            <w:vAlign w:val="center"/>
          </w:tcPr>
          <w:p w14:paraId="19EC7EC1"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p>
        </w:tc>
        <w:tc>
          <w:tcPr>
            <w:tcW w:w="557" w:type="pct"/>
            <w:textDirection w:val="btLr"/>
            <w:vAlign w:val="center"/>
          </w:tcPr>
          <w:p w14:paraId="20C77540"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зерновые и зернобобовые</w:t>
            </w:r>
          </w:p>
        </w:tc>
        <w:tc>
          <w:tcPr>
            <w:tcW w:w="347" w:type="pct"/>
            <w:textDirection w:val="btLr"/>
            <w:vAlign w:val="center"/>
          </w:tcPr>
          <w:p w14:paraId="1EE9E880"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кормовые</w:t>
            </w:r>
          </w:p>
        </w:tc>
        <w:tc>
          <w:tcPr>
            <w:tcW w:w="348" w:type="pct"/>
            <w:textDirection w:val="btLr"/>
            <w:vAlign w:val="center"/>
          </w:tcPr>
          <w:p w14:paraId="0E893E96"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технические</w:t>
            </w:r>
          </w:p>
        </w:tc>
        <w:tc>
          <w:tcPr>
            <w:tcW w:w="418" w:type="pct"/>
            <w:vMerge/>
            <w:vAlign w:val="center"/>
          </w:tcPr>
          <w:p w14:paraId="4232A9ED"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p>
        </w:tc>
        <w:tc>
          <w:tcPr>
            <w:tcW w:w="418" w:type="pct"/>
            <w:vMerge/>
            <w:vAlign w:val="center"/>
          </w:tcPr>
          <w:p w14:paraId="2CADD419"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p>
        </w:tc>
      </w:tr>
      <w:tr w:rsidR="004F0AAE" w:rsidRPr="005A4272" w14:paraId="5DB43BAC" w14:textId="77777777" w:rsidTr="004F0AAE">
        <w:tc>
          <w:tcPr>
            <w:tcW w:w="1522" w:type="pct"/>
            <w:vAlign w:val="center"/>
          </w:tcPr>
          <w:p w14:paraId="477FAC36"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1</w:t>
            </w:r>
          </w:p>
        </w:tc>
        <w:tc>
          <w:tcPr>
            <w:tcW w:w="418" w:type="pct"/>
            <w:vAlign w:val="center"/>
          </w:tcPr>
          <w:p w14:paraId="07FE66A4"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2</w:t>
            </w:r>
          </w:p>
        </w:tc>
        <w:tc>
          <w:tcPr>
            <w:tcW w:w="557" w:type="pct"/>
            <w:vAlign w:val="center"/>
          </w:tcPr>
          <w:p w14:paraId="45B45EF2"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3</w:t>
            </w:r>
          </w:p>
        </w:tc>
        <w:tc>
          <w:tcPr>
            <w:tcW w:w="418" w:type="pct"/>
            <w:vAlign w:val="center"/>
          </w:tcPr>
          <w:p w14:paraId="33AB3AB0"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4</w:t>
            </w:r>
          </w:p>
        </w:tc>
        <w:tc>
          <w:tcPr>
            <w:tcW w:w="557" w:type="pct"/>
            <w:vAlign w:val="center"/>
          </w:tcPr>
          <w:p w14:paraId="4AF7446F"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5</w:t>
            </w:r>
          </w:p>
        </w:tc>
        <w:tc>
          <w:tcPr>
            <w:tcW w:w="347" w:type="pct"/>
            <w:vAlign w:val="center"/>
          </w:tcPr>
          <w:p w14:paraId="0B092FA4"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6</w:t>
            </w:r>
          </w:p>
        </w:tc>
        <w:tc>
          <w:tcPr>
            <w:tcW w:w="348" w:type="pct"/>
            <w:vAlign w:val="center"/>
          </w:tcPr>
          <w:p w14:paraId="7A756DD5"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7</w:t>
            </w:r>
          </w:p>
        </w:tc>
        <w:tc>
          <w:tcPr>
            <w:tcW w:w="418" w:type="pct"/>
            <w:vAlign w:val="center"/>
          </w:tcPr>
          <w:p w14:paraId="06037A9F"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8</w:t>
            </w:r>
          </w:p>
        </w:tc>
        <w:tc>
          <w:tcPr>
            <w:tcW w:w="418" w:type="pct"/>
            <w:vAlign w:val="center"/>
          </w:tcPr>
          <w:p w14:paraId="4E83CB26" w14:textId="77777777" w:rsidR="00EA68B2" w:rsidRPr="00905343" w:rsidRDefault="00EA68B2" w:rsidP="00823993">
            <w:pPr>
              <w:suppressAutoHyphens/>
              <w:spacing w:after="0" w:line="240" w:lineRule="auto"/>
              <w:jc w:val="center"/>
              <w:rPr>
                <w:rFonts w:ascii="Times New Roman" w:eastAsia="Calibri" w:hAnsi="Times New Roman" w:cs="Times New Roman"/>
                <w:i/>
                <w:iCs/>
                <w:sz w:val="24"/>
                <w:szCs w:val="24"/>
              </w:rPr>
            </w:pPr>
            <w:r w:rsidRPr="00905343">
              <w:rPr>
                <w:rFonts w:ascii="Times New Roman" w:eastAsia="Calibri" w:hAnsi="Times New Roman" w:cs="Times New Roman"/>
                <w:i/>
                <w:iCs/>
                <w:sz w:val="24"/>
                <w:szCs w:val="24"/>
              </w:rPr>
              <w:t>9</w:t>
            </w:r>
          </w:p>
        </w:tc>
      </w:tr>
      <w:tr w:rsidR="004F0AAE" w:rsidRPr="005A4272" w14:paraId="5B133994" w14:textId="77777777" w:rsidTr="004F0AAE">
        <w:tc>
          <w:tcPr>
            <w:tcW w:w="1522" w:type="pct"/>
            <w:vAlign w:val="center"/>
          </w:tcPr>
          <w:p w14:paraId="66620B20"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СПК СХА (колхоз) «Савинский»</w:t>
            </w:r>
          </w:p>
        </w:tc>
        <w:tc>
          <w:tcPr>
            <w:tcW w:w="418" w:type="pct"/>
            <w:vAlign w:val="center"/>
          </w:tcPr>
          <w:p w14:paraId="5A51BC11" w14:textId="0BE75AD8"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907</w:t>
            </w:r>
          </w:p>
        </w:tc>
        <w:tc>
          <w:tcPr>
            <w:tcW w:w="557" w:type="pct"/>
            <w:vAlign w:val="center"/>
          </w:tcPr>
          <w:p w14:paraId="0CA8B22B" w14:textId="707DDB79"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250</w:t>
            </w:r>
          </w:p>
        </w:tc>
        <w:tc>
          <w:tcPr>
            <w:tcW w:w="418" w:type="pct"/>
            <w:vAlign w:val="center"/>
          </w:tcPr>
          <w:p w14:paraId="3EC7D4DE" w14:textId="702B206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250</w:t>
            </w:r>
          </w:p>
        </w:tc>
        <w:tc>
          <w:tcPr>
            <w:tcW w:w="557" w:type="pct"/>
            <w:vAlign w:val="center"/>
          </w:tcPr>
          <w:p w14:paraId="133E19CD" w14:textId="243AF682"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88</w:t>
            </w:r>
          </w:p>
        </w:tc>
        <w:tc>
          <w:tcPr>
            <w:tcW w:w="347" w:type="pct"/>
            <w:vAlign w:val="center"/>
          </w:tcPr>
          <w:p w14:paraId="50707615"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162</w:t>
            </w:r>
          </w:p>
        </w:tc>
        <w:tc>
          <w:tcPr>
            <w:tcW w:w="348" w:type="pct"/>
            <w:vAlign w:val="center"/>
          </w:tcPr>
          <w:p w14:paraId="056EEEB5"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0</w:t>
            </w:r>
          </w:p>
        </w:tc>
        <w:tc>
          <w:tcPr>
            <w:tcW w:w="418" w:type="pct"/>
            <w:vAlign w:val="center"/>
          </w:tcPr>
          <w:p w14:paraId="0BC83886" w14:textId="4C578622"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63</w:t>
            </w:r>
          </w:p>
        </w:tc>
        <w:tc>
          <w:tcPr>
            <w:tcW w:w="418" w:type="pct"/>
            <w:vAlign w:val="center"/>
          </w:tcPr>
          <w:p w14:paraId="1B2D2AF3" w14:textId="22D7ED3A" w:rsidR="00EA68B2" w:rsidRPr="00905343" w:rsidRDefault="00EA68B2" w:rsidP="00823993">
            <w:pPr>
              <w:suppressAutoHyphens/>
              <w:spacing w:after="0" w:line="240" w:lineRule="auto"/>
              <w:ind w:left="-87"/>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171</w:t>
            </w:r>
          </w:p>
        </w:tc>
      </w:tr>
      <w:tr w:rsidR="004F0AAE" w:rsidRPr="005A4272" w14:paraId="25B8A7E8" w14:textId="77777777" w:rsidTr="004F0AAE">
        <w:tc>
          <w:tcPr>
            <w:tcW w:w="1522" w:type="pct"/>
            <w:vAlign w:val="center"/>
          </w:tcPr>
          <w:p w14:paraId="0B94CC7E"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ООО «Мир»</w:t>
            </w:r>
          </w:p>
        </w:tc>
        <w:tc>
          <w:tcPr>
            <w:tcW w:w="418" w:type="pct"/>
            <w:vAlign w:val="center"/>
          </w:tcPr>
          <w:p w14:paraId="6675BC90" w14:textId="4594D69A"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319</w:t>
            </w:r>
          </w:p>
        </w:tc>
        <w:tc>
          <w:tcPr>
            <w:tcW w:w="557" w:type="pct"/>
            <w:vAlign w:val="center"/>
          </w:tcPr>
          <w:p w14:paraId="4DCFC265" w14:textId="27599B82"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258</w:t>
            </w:r>
          </w:p>
        </w:tc>
        <w:tc>
          <w:tcPr>
            <w:tcW w:w="418" w:type="pct"/>
            <w:vAlign w:val="center"/>
          </w:tcPr>
          <w:p w14:paraId="36616D9D" w14:textId="41870295"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250</w:t>
            </w:r>
          </w:p>
        </w:tc>
        <w:tc>
          <w:tcPr>
            <w:tcW w:w="557" w:type="pct"/>
            <w:vAlign w:val="center"/>
          </w:tcPr>
          <w:p w14:paraId="52B70078"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0</w:t>
            </w:r>
          </w:p>
        </w:tc>
        <w:tc>
          <w:tcPr>
            <w:tcW w:w="347" w:type="pct"/>
            <w:vAlign w:val="center"/>
          </w:tcPr>
          <w:p w14:paraId="5199CCAA" w14:textId="045C3B86"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250</w:t>
            </w:r>
          </w:p>
        </w:tc>
        <w:tc>
          <w:tcPr>
            <w:tcW w:w="348" w:type="pct"/>
            <w:vAlign w:val="center"/>
          </w:tcPr>
          <w:p w14:paraId="144D8421"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0</w:t>
            </w:r>
          </w:p>
        </w:tc>
        <w:tc>
          <w:tcPr>
            <w:tcW w:w="418" w:type="pct"/>
            <w:vAlign w:val="center"/>
          </w:tcPr>
          <w:p w14:paraId="7CD2AED1" w14:textId="7EFAD9A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159</w:t>
            </w:r>
          </w:p>
        </w:tc>
        <w:tc>
          <w:tcPr>
            <w:tcW w:w="418" w:type="pct"/>
            <w:vAlign w:val="center"/>
          </w:tcPr>
          <w:p w14:paraId="3989770C"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0</w:t>
            </w:r>
          </w:p>
        </w:tc>
      </w:tr>
      <w:tr w:rsidR="004F0AAE" w:rsidRPr="005A4272" w14:paraId="0469715A" w14:textId="77777777" w:rsidTr="004F0AAE">
        <w:tc>
          <w:tcPr>
            <w:tcW w:w="1522" w:type="pct"/>
            <w:vAlign w:val="center"/>
          </w:tcPr>
          <w:p w14:paraId="380E38B6"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СПК СХА (колхоз) «Лузский»</w:t>
            </w:r>
          </w:p>
        </w:tc>
        <w:tc>
          <w:tcPr>
            <w:tcW w:w="418" w:type="pct"/>
            <w:vAlign w:val="center"/>
          </w:tcPr>
          <w:p w14:paraId="14A27842" w14:textId="6355DFF6"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742</w:t>
            </w:r>
          </w:p>
        </w:tc>
        <w:tc>
          <w:tcPr>
            <w:tcW w:w="557" w:type="pct"/>
            <w:vAlign w:val="center"/>
          </w:tcPr>
          <w:p w14:paraId="37EC4329" w14:textId="33AF8918"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590</w:t>
            </w:r>
          </w:p>
        </w:tc>
        <w:tc>
          <w:tcPr>
            <w:tcW w:w="418" w:type="pct"/>
            <w:vAlign w:val="center"/>
          </w:tcPr>
          <w:p w14:paraId="7DD944CC" w14:textId="737AEF02"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530</w:t>
            </w:r>
          </w:p>
        </w:tc>
        <w:tc>
          <w:tcPr>
            <w:tcW w:w="557" w:type="pct"/>
            <w:vAlign w:val="center"/>
          </w:tcPr>
          <w:p w14:paraId="13313C33" w14:textId="050F8CDB"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0</w:t>
            </w:r>
          </w:p>
        </w:tc>
        <w:tc>
          <w:tcPr>
            <w:tcW w:w="347" w:type="pct"/>
            <w:vAlign w:val="center"/>
          </w:tcPr>
          <w:p w14:paraId="62DF2E31"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530</w:t>
            </w:r>
          </w:p>
        </w:tc>
        <w:tc>
          <w:tcPr>
            <w:tcW w:w="348" w:type="pct"/>
            <w:vAlign w:val="center"/>
          </w:tcPr>
          <w:p w14:paraId="26FBFA73"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0</w:t>
            </w:r>
          </w:p>
        </w:tc>
        <w:tc>
          <w:tcPr>
            <w:tcW w:w="418" w:type="pct"/>
            <w:vAlign w:val="center"/>
          </w:tcPr>
          <w:p w14:paraId="2BC3CFCA" w14:textId="1E692C93"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54</w:t>
            </w:r>
          </w:p>
        </w:tc>
        <w:tc>
          <w:tcPr>
            <w:tcW w:w="418" w:type="pct"/>
            <w:vAlign w:val="center"/>
          </w:tcPr>
          <w:p w14:paraId="12075333" w14:textId="77777777" w:rsidR="00EA68B2" w:rsidRPr="00905343" w:rsidRDefault="00EA68B2" w:rsidP="00823993">
            <w:pPr>
              <w:suppressAutoHyphens/>
              <w:spacing w:after="0" w:line="240" w:lineRule="auto"/>
              <w:jc w:val="center"/>
              <w:rPr>
                <w:rFonts w:ascii="Times New Roman" w:eastAsia="Calibri" w:hAnsi="Times New Roman" w:cs="Times New Roman"/>
                <w:sz w:val="24"/>
                <w:szCs w:val="24"/>
              </w:rPr>
            </w:pPr>
            <w:r w:rsidRPr="00905343">
              <w:rPr>
                <w:rFonts w:ascii="Times New Roman" w:eastAsia="Calibri" w:hAnsi="Times New Roman" w:cs="Times New Roman"/>
                <w:sz w:val="24"/>
                <w:szCs w:val="24"/>
              </w:rPr>
              <w:t>0</w:t>
            </w:r>
          </w:p>
        </w:tc>
      </w:tr>
    </w:tbl>
    <w:p w14:paraId="7AD9CBF7" w14:textId="77777777" w:rsidR="00FC5514" w:rsidRPr="005A4272" w:rsidRDefault="00FC5514" w:rsidP="00B15096">
      <w:pPr>
        <w:pStyle w:val="12"/>
        <w:shd w:val="clear" w:color="auto" w:fill="auto"/>
        <w:tabs>
          <w:tab w:val="left" w:pos="1094"/>
        </w:tabs>
        <w:spacing w:before="0" w:after="0" w:line="276" w:lineRule="auto"/>
        <w:ind w:firstLine="0"/>
        <w:jc w:val="both"/>
        <w:rPr>
          <w:b w:val="0"/>
          <w:bCs w:val="0"/>
          <w:color w:val="000000"/>
          <w:sz w:val="28"/>
          <w:szCs w:val="28"/>
          <w:lang w:eastAsia="ru-RU" w:bidi="ru-RU"/>
        </w:rPr>
      </w:pPr>
    </w:p>
    <w:p w14:paraId="13C2ACD2" w14:textId="6352CEF0" w:rsidR="00534DE6" w:rsidRPr="005A4272" w:rsidRDefault="000E78FD" w:rsidP="00B15096">
      <w:pPr>
        <w:pStyle w:val="12"/>
        <w:shd w:val="clear" w:color="auto" w:fill="auto"/>
        <w:tabs>
          <w:tab w:val="left" w:pos="1094"/>
        </w:tabs>
        <w:spacing w:before="0" w:after="0" w:line="276" w:lineRule="auto"/>
        <w:ind w:firstLine="0"/>
        <w:jc w:val="both"/>
        <w:rPr>
          <w:color w:val="000000"/>
          <w:sz w:val="28"/>
          <w:szCs w:val="28"/>
          <w:lang w:eastAsia="ru-RU" w:bidi="ru-RU"/>
        </w:rPr>
      </w:pPr>
      <w:r w:rsidRPr="005A4272">
        <w:rPr>
          <w:color w:val="000000"/>
          <w:sz w:val="28"/>
          <w:szCs w:val="28"/>
          <w:lang w:eastAsia="ru-RU" w:bidi="ru-RU"/>
        </w:rPr>
        <w:t>2.6.</w:t>
      </w:r>
      <w:r w:rsidR="008A2D99" w:rsidRPr="005A4272">
        <w:rPr>
          <w:color w:val="000000"/>
          <w:sz w:val="28"/>
          <w:szCs w:val="28"/>
          <w:lang w:eastAsia="ru-RU" w:bidi="ru-RU"/>
        </w:rPr>
        <w:t xml:space="preserve"> </w:t>
      </w:r>
      <w:r w:rsidR="00534DE6" w:rsidRPr="005A4272">
        <w:rPr>
          <w:color w:val="000000"/>
          <w:sz w:val="28"/>
          <w:szCs w:val="28"/>
          <w:lang w:eastAsia="ru-RU" w:bidi="ru-RU"/>
        </w:rPr>
        <w:t>Здравоохранение.</w:t>
      </w:r>
    </w:p>
    <w:p w14:paraId="701A2F5F" w14:textId="0CBB272A" w:rsidR="004A07A1" w:rsidRPr="005A4272" w:rsidRDefault="00F241FF" w:rsidP="00905343">
      <w:pPr>
        <w:pStyle w:val="20"/>
        <w:spacing w:line="360" w:lineRule="exact"/>
        <w:ind w:firstLine="709"/>
        <w:jc w:val="both"/>
        <w:rPr>
          <w:sz w:val="28"/>
          <w:szCs w:val="28"/>
        </w:rPr>
      </w:pPr>
      <w:r w:rsidRPr="005A4272">
        <w:rPr>
          <w:iCs/>
          <w:color w:val="000000"/>
          <w:sz w:val="28"/>
          <w:szCs w:val="28"/>
          <w:lang w:eastAsia="ru-RU" w:bidi="ru-RU"/>
        </w:rPr>
        <w:t>В городе Луза работает КОГБУЗ «Лузская центральная районная больница», где функционирует 71 круглосуточная койка. В учреждении работа</w:t>
      </w:r>
      <w:r w:rsidR="00FC5514" w:rsidRPr="005A4272">
        <w:rPr>
          <w:iCs/>
          <w:color w:val="000000"/>
          <w:sz w:val="28"/>
          <w:szCs w:val="28"/>
          <w:lang w:eastAsia="ru-RU" w:bidi="ru-RU"/>
        </w:rPr>
        <w:t>е</w:t>
      </w:r>
      <w:r w:rsidRPr="005A4272">
        <w:rPr>
          <w:iCs/>
          <w:color w:val="000000"/>
          <w:sz w:val="28"/>
          <w:szCs w:val="28"/>
          <w:lang w:eastAsia="ru-RU" w:bidi="ru-RU"/>
        </w:rPr>
        <w:t>т 26 врачей, 88 человек среднего мед</w:t>
      </w:r>
      <w:r w:rsidR="00FC5514" w:rsidRPr="005A4272">
        <w:rPr>
          <w:iCs/>
          <w:color w:val="000000"/>
          <w:sz w:val="28"/>
          <w:szCs w:val="28"/>
          <w:lang w:eastAsia="ru-RU" w:bidi="ru-RU"/>
        </w:rPr>
        <w:t>ицинского</w:t>
      </w:r>
      <w:r w:rsidRPr="005A4272">
        <w:rPr>
          <w:iCs/>
          <w:color w:val="000000"/>
          <w:sz w:val="28"/>
          <w:szCs w:val="28"/>
          <w:lang w:eastAsia="ru-RU" w:bidi="ru-RU"/>
        </w:rPr>
        <w:t xml:space="preserve"> персонала.</w:t>
      </w:r>
      <w:r w:rsidR="004A07A1" w:rsidRPr="005A4272">
        <w:rPr>
          <w:sz w:val="28"/>
          <w:szCs w:val="28"/>
        </w:rPr>
        <w:t xml:space="preserve"> </w:t>
      </w:r>
    </w:p>
    <w:p w14:paraId="4EE59634" w14:textId="02DA235E" w:rsidR="00F241FF" w:rsidRPr="005A4272" w:rsidRDefault="004A07A1" w:rsidP="00905343">
      <w:pPr>
        <w:pStyle w:val="20"/>
        <w:spacing w:line="360" w:lineRule="exact"/>
        <w:ind w:firstLine="709"/>
        <w:jc w:val="both"/>
        <w:rPr>
          <w:iCs/>
          <w:color w:val="000000"/>
          <w:sz w:val="28"/>
          <w:szCs w:val="28"/>
          <w:lang w:eastAsia="ru-RU" w:bidi="ru-RU"/>
        </w:rPr>
      </w:pPr>
      <w:r w:rsidRPr="005A4272">
        <w:rPr>
          <w:iCs/>
          <w:color w:val="000000"/>
          <w:sz w:val="28"/>
          <w:szCs w:val="28"/>
          <w:lang w:eastAsia="ru-RU" w:bidi="ru-RU"/>
        </w:rPr>
        <w:t>В поликлинике КОГБУЗ «Лузская ЦРБ» проведены ремонтные работы и оснащена оборудованием зона регистрации и ожидания приема.</w:t>
      </w:r>
    </w:p>
    <w:p w14:paraId="19F7E4D6" w14:textId="058B8DF7" w:rsidR="007B22AC" w:rsidRPr="005A4272" w:rsidRDefault="00F241FF" w:rsidP="00905343">
      <w:pPr>
        <w:pStyle w:val="20"/>
        <w:shd w:val="clear" w:color="auto" w:fill="auto"/>
        <w:spacing w:line="360" w:lineRule="exact"/>
        <w:ind w:firstLine="709"/>
        <w:jc w:val="both"/>
        <w:rPr>
          <w:iCs/>
          <w:color w:val="000000"/>
          <w:sz w:val="28"/>
          <w:szCs w:val="28"/>
          <w:lang w:eastAsia="ru-RU" w:bidi="ru-RU"/>
        </w:rPr>
      </w:pPr>
      <w:r w:rsidRPr="005A4272">
        <w:rPr>
          <w:iCs/>
          <w:color w:val="000000"/>
          <w:sz w:val="28"/>
          <w:szCs w:val="28"/>
          <w:lang w:eastAsia="ru-RU" w:bidi="ru-RU"/>
        </w:rPr>
        <w:t>Услугами Лузской центральной районной больницы пользуется как население городского поселения, так и близлежащих территорий</w:t>
      </w:r>
      <w:r w:rsidR="000E78FD" w:rsidRPr="005A4272">
        <w:rPr>
          <w:iCs/>
          <w:color w:val="000000"/>
          <w:sz w:val="28"/>
          <w:szCs w:val="28"/>
          <w:lang w:eastAsia="ru-RU" w:bidi="ru-RU"/>
        </w:rPr>
        <w:t>.</w:t>
      </w:r>
    </w:p>
    <w:p w14:paraId="3AC1A839" w14:textId="77777777" w:rsidR="000E78FD" w:rsidRPr="005A4272" w:rsidRDefault="000E78FD" w:rsidP="00B15096">
      <w:pPr>
        <w:pStyle w:val="20"/>
        <w:shd w:val="clear" w:color="auto" w:fill="auto"/>
        <w:spacing w:line="276" w:lineRule="auto"/>
        <w:jc w:val="both"/>
        <w:rPr>
          <w:rStyle w:val="102"/>
          <w:b w:val="0"/>
          <w:bCs w:val="0"/>
          <w:iCs/>
          <w:color w:val="auto"/>
          <w:sz w:val="28"/>
          <w:szCs w:val="28"/>
          <w:shd w:val="clear" w:color="auto" w:fill="auto"/>
          <w:lang w:eastAsia="en-US" w:bidi="ar-SA"/>
        </w:rPr>
      </w:pPr>
    </w:p>
    <w:p w14:paraId="2E6CA465" w14:textId="28F7854D" w:rsidR="00534DE6" w:rsidRPr="005A4272" w:rsidRDefault="000E78FD" w:rsidP="00B15096">
      <w:pPr>
        <w:pStyle w:val="12"/>
        <w:shd w:val="clear" w:color="auto" w:fill="auto"/>
        <w:tabs>
          <w:tab w:val="left" w:pos="1094"/>
        </w:tabs>
        <w:spacing w:before="0" w:after="0" w:line="276" w:lineRule="auto"/>
        <w:ind w:firstLine="0"/>
        <w:jc w:val="both"/>
        <w:rPr>
          <w:color w:val="000000"/>
          <w:sz w:val="28"/>
          <w:szCs w:val="28"/>
          <w:lang w:eastAsia="ru-RU" w:bidi="ru-RU"/>
        </w:rPr>
      </w:pPr>
      <w:r w:rsidRPr="005A4272">
        <w:rPr>
          <w:color w:val="000000"/>
          <w:sz w:val="28"/>
          <w:szCs w:val="28"/>
          <w:lang w:eastAsia="ru-RU" w:bidi="ru-RU"/>
        </w:rPr>
        <w:t>2.7.</w:t>
      </w:r>
      <w:r w:rsidR="00517DE8" w:rsidRPr="005A4272">
        <w:rPr>
          <w:color w:val="000000"/>
          <w:sz w:val="28"/>
          <w:szCs w:val="28"/>
          <w:lang w:eastAsia="ru-RU" w:bidi="ru-RU"/>
        </w:rPr>
        <w:t xml:space="preserve"> </w:t>
      </w:r>
      <w:r w:rsidR="00534DE6" w:rsidRPr="005A4272">
        <w:rPr>
          <w:color w:val="000000"/>
          <w:sz w:val="28"/>
          <w:szCs w:val="28"/>
          <w:lang w:eastAsia="ru-RU" w:bidi="ru-RU"/>
        </w:rPr>
        <w:t>Образование.</w:t>
      </w:r>
    </w:p>
    <w:p w14:paraId="693A5FBB" w14:textId="77777777" w:rsidR="004A4551" w:rsidRPr="005A4272" w:rsidRDefault="00F241FF" w:rsidP="00905343">
      <w:pPr>
        <w:suppressAutoHyphens/>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В городском поселении функционируют 5 дошкольных образовательных учреждений, 2 общеобразовательные школы </w:t>
      </w:r>
      <w:r w:rsidR="00FC5514" w:rsidRPr="005A4272">
        <w:rPr>
          <w:rFonts w:ascii="Times New Roman" w:hAnsi="Times New Roman" w:cs="Times New Roman"/>
          <w:sz w:val="28"/>
          <w:szCs w:val="28"/>
        </w:rPr>
        <w:br/>
      </w:r>
      <w:r w:rsidRPr="005A4272">
        <w:rPr>
          <w:rFonts w:ascii="Times New Roman" w:hAnsi="Times New Roman" w:cs="Times New Roman"/>
          <w:sz w:val="28"/>
          <w:szCs w:val="28"/>
        </w:rPr>
        <w:t xml:space="preserve">(1 муниципальная и 1 государственная), 3 организации дополнительного </w:t>
      </w:r>
      <w:r w:rsidRPr="005A4272">
        <w:rPr>
          <w:rFonts w:ascii="Times New Roman" w:hAnsi="Times New Roman" w:cs="Times New Roman"/>
          <w:sz w:val="28"/>
          <w:szCs w:val="28"/>
        </w:rPr>
        <w:lastRenderedPageBreak/>
        <w:t xml:space="preserve">образования (МКУ ДО Детско-юношеская спортивная школа, МКУ ДО Дом детского творчества, МБОУ Детская школа искусств). </w:t>
      </w:r>
    </w:p>
    <w:p w14:paraId="39379FA9" w14:textId="40F0996A" w:rsidR="00F241FF" w:rsidRPr="005A4272" w:rsidRDefault="00F241FF" w:rsidP="00905343">
      <w:pPr>
        <w:suppressAutoHyphens/>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Подготовку рабочих кадров различного профиля осуществляет филиал в г. Луза КОГПОБУ «Кировский многопрофильный техникум».</w:t>
      </w:r>
    </w:p>
    <w:p w14:paraId="596391DD" w14:textId="77777777" w:rsidR="007B22AC" w:rsidRPr="005A4272" w:rsidRDefault="007B22AC" w:rsidP="00B15096">
      <w:pPr>
        <w:pStyle w:val="12"/>
        <w:shd w:val="clear" w:color="auto" w:fill="auto"/>
        <w:tabs>
          <w:tab w:val="left" w:pos="1094"/>
        </w:tabs>
        <w:spacing w:before="0" w:after="0" w:line="276" w:lineRule="auto"/>
        <w:ind w:firstLine="0"/>
        <w:jc w:val="both"/>
        <w:rPr>
          <w:b w:val="0"/>
          <w:bCs w:val="0"/>
          <w:color w:val="000000"/>
          <w:sz w:val="28"/>
          <w:szCs w:val="28"/>
          <w:lang w:eastAsia="ru-RU" w:bidi="ru-RU"/>
        </w:rPr>
      </w:pPr>
    </w:p>
    <w:p w14:paraId="18EB81B3" w14:textId="35BD315C" w:rsidR="00534DE6" w:rsidRPr="005A4272" w:rsidRDefault="000E78FD" w:rsidP="00B15096">
      <w:pPr>
        <w:pStyle w:val="12"/>
        <w:shd w:val="clear" w:color="auto" w:fill="auto"/>
        <w:tabs>
          <w:tab w:val="left" w:pos="142"/>
        </w:tabs>
        <w:spacing w:before="0" w:after="0" w:line="276" w:lineRule="auto"/>
        <w:ind w:firstLine="0"/>
        <w:jc w:val="both"/>
        <w:rPr>
          <w:color w:val="000000"/>
          <w:sz w:val="28"/>
          <w:szCs w:val="28"/>
          <w:lang w:eastAsia="ru-RU" w:bidi="ru-RU"/>
        </w:rPr>
      </w:pPr>
      <w:r w:rsidRPr="005A4272">
        <w:rPr>
          <w:color w:val="000000"/>
          <w:sz w:val="28"/>
          <w:szCs w:val="28"/>
          <w:lang w:eastAsia="ru-RU" w:bidi="ru-RU"/>
        </w:rPr>
        <w:t>2.8.</w:t>
      </w:r>
      <w:r w:rsidR="00517DE8" w:rsidRPr="005A4272">
        <w:rPr>
          <w:color w:val="000000"/>
          <w:sz w:val="28"/>
          <w:szCs w:val="28"/>
          <w:lang w:eastAsia="ru-RU" w:bidi="ru-RU"/>
        </w:rPr>
        <w:t xml:space="preserve"> </w:t>
      </w:r>
      <w:r w:rsidR="00534DE6" w:rsidRPr="005A4272">
        <w:rPr>
          <w:color w:val="000000"/>
          <w:sz w:val="28"/>
          <w:szCs w:val="28"/>
          <w:lang w:eastAsia="ru-RU" w:bidi="ru-RU"/>
        </w:rPr>
        <w:t>Культура.</w:t>
      </w:r>
    </w:p>
    <w:p w14:paraId="38494AFB" w14:textId="12C0BF15" w:rsidR="00DA0611" w:rsidRPr="005A4272" w:rsidRDefault="00DA0611" w:rsidP="00905343">
      <w:pPr>
        <w:shd w:val="clear" w:color="auto" w:fill="FFFFFF"/>
        <w:spacing w:after="0" w:line="360" w:lineRule="exact"/>
        <w:ind w:firstLine="709"/>
        <w:jc w:val="both"/>
        <w:rPr>
          <w:rFonts w:ascii="Times New Roman" w:hAnsi="Times New Roman" w:cs="Times New Roman"/>
          <w:color w:val="555555"/>
          <w:sz w:val="28"/>
          <w:szCs w:val="28"/>
        </w:rPr>
      </w:pPr>
      <w:r w:rsidRPr="005A4272">
        <w:rPr>
          <w:rFonts w:ascii="Times New Roman" w:hAnsi="Times New Roman" w:cs="Times New Roman"/>
          <w:color w:val="000000"/>
          <w:sz w:val="28"/>
          <w:szCs w:val="28"/>
        </w:rPr>
        <w:t xml:space="preserve">На территории поселения осуществляют деятельность 16 муниципальных учреждений культуры, в том числе 7 общедоступных (публичных) библиотек, 7 учреждений культурно-досугового типа, </w:t>
      </w:r>
      <w:r w:rsidR="00553BFA">
        <w:rPr>
          <w:rFonts w:ascii="Times New Roman" w:hAnsi="Times New Roman" w:cs="Times New Roman"/>
          <w:color w:val="000000"/>
          <w:sz w:val="28"/>
          <w:szCs w:val="28"/>
        </w:rPr>
        <w:br/>
      </w:r>
      <w:r w:rsidRPr="005A4272">
        <w:rPr>
          <w:rFonts w:ascii="Times New Roman" w:hAnsi="Times New Roman" w:cs="Times New Roman"/>
          <w:color w:val="000000"/>
          <w:sz w:val="28"/>
          <w:szCs w:val="28"/>
        </w:rPr>
        <w:t xml:space="preserve">1 выставочный зал Лальского районного историко-краеведческого музея </w:t>
      </w:r>
      <w:r w:rsidR="00553BFA">
        <w:rPr>
          <w:rFonts w:ascii="Times New Roman" w:hAnsi="Times New Roman" w:cs="Times New Roman"/>
          <w:color w:val="000000"/>
          <w:sz w:val="28"/>
          <w:szCs w:val="28"/>
        </w:rPr>
        <w:br/>
      </w:r>
      <w:r w:rsidRPr="005A4272">
        <w:rPr>
          <w:rFonts w:ascii="Times New Roman" w:hAnsi="Times New Roman" w:cs="Times New Roman"/>
          <w:color w:val="000000"/>
          <w:sz w:val="28"/>
          <w:szCs w:val="28"/>
        </w:rPr>
        <w:t>и 1 парк культуры и отдыха.</w:t>
      </w:r>
    </w:p>
    <w:p w14:paraId="108D928D" w14:textId="2827F056" w:rsidR="004A07A1" w:rsidRPr="005A4272" w:rsidRDefault="004A07A1" w:rsidP="00905343">
      <w:pPr>
        <w:shd w:val="clear" w:color="auto" w:fill="FFFFFF"/>
        <w:spacing w:after="0" w:line="360" w:lineRule="exact"/>
        <w:ind w:firstLine="709"/>
        <w:jc w:val="both"/>
        <w:rPr>
          <w:rFonts w:ascii="Times New Roman" w:hAnsi="Times New Roman" w:cs="Times New Roman"/>
          <w:color w:val="000000"/>
          <w:sz w:val="28"/>
          <w:szCs w:val="28"/>
          <w:lang w:val="x-none"/>
        </w:rPr>
      </w:pPr>
      <w:r w:rsidRPr="005A4272">
        <w:rPr>
          <w:rFonts w:ascii="Times New Roman" w:hAnsi="Times New Roman" w:cs="Times New Roman"/>
          <w:color w:val="000000"/>
          <w:sz w:val="28"/>
          <w:szCs w:val="28"/>
          <w:lang w:val="x-none"/>
        </w:rPr>
        <w:t xml:space="preserve">В 2018 году  произведен ремонт и обустройство зрительного зала в ДК </w:t>
      </w:r>
      <w:r w:rsidR="00DE29CC" w:rsidRPr="005A4272">
        <w:rPr>
          <w:rFonts w:ascii="Times New Roman" w:hAnsi="Times New Roman" w:cs="Times New Roman"/>
          <w:color w:val="000000"/>
          <w:sz w:val="28"/>
          <w:szCs w:val="28"/>
        </w:rPr>
        <w:t>«</w:t>
      </w:r>
      <w:r w:rsidRPr="005A4272">
        <w:rPr>
          <w:rFonts w:ascii="Times New Roman" w:hAnsi="Times New Roman" w:cs="Times New Roman"/>
          <w:color w:val="000000"/>
          <w:sz w:val="28"/>
          <w:szCs w:val="28"/>
          <w:lang w:val="x-none"/>
        </w:rPr>
        <w:t>Юность</w:t>
      </w:r>
      <w:r w:rsidR="00DE29CC" w:rsidRPr="005A4272">
        <w:rPr>
          <w:rFonts w:ascii="Times New Roman" w:hAnsi="Times New Roman" w:cs="Times New Roman"/>
          <w:color w:val="000000"/>
          <w:sz w:val="28"/>
          <w:szCs w:val="28"/>
        </w:rPr>
        <w:t>»</w:t>
      </w:r>
      <w:r w:rsidRPr="005A4272">
        <w:rPr>
          <w:rFonts w:ascii="Times New Roman" w:hAnsi="Times New Roman" w:cs="Times New Roman"/>
          <w:color w:val="000000"/>
          <w:sz w:val="28"/>
          <w:szCs w:val="28"/>
          <w:lang w:val="x-none"/>
        </w:rPr>
        <w:t>, для создания условий для показа национальных фильмов в населенных пунктах РФ с численностью до 500 тыс. чел</w:t>
      </w:r>
      <w:r w:rsidR="00DE29CC" w:rsidRPr="005A4272">
        <w:rPr>
          <w:rFonts w:ascii="Times New Roman" w:hAnsi="Times New Roman" w:cs="Times New Roman"/>
          <w:color w:val="000000"/>
          <w:sz w:val="28"/>
          <w:szCs w:val="28"/>
        </w:rPr>
        <w:t>овек</w:t>
      </w:r>
      <w:r w:rsidRPr="005A4272">
        <w:rPr>
          <w:rFonts w:ascii="Times New Roman" w:hAnsi="Times New Roman" w:cs="Times New Roman"/>
          <w:color w:val="000000"/>
          <w:sz w:val="28"/>
          <w:szCs w:val="28"/>
          <w:lang w:val="x-none"/>
        </w:rPr>
        <w:t>.</w:t>
      </w:r>
    </w:p>
    <w:p w14:paraId="68AF1351" w14:textId="29F8340D" w:rsidR="001F6EA4" w:rsidRPr="005A4272" w:rsidRDefault="001F6EA4" w:rsidP="00905343">
      <w:pPr>
        <w:shd w:val="clear" w:color="auto" w:fill="FFFFFF"/>
        <w:spacing w:after="0" w:line="360" w:lineRule="exact"/>
        <w:ind w:firstLine="709"/>
        <w:jc w:val="both"/>
        <w:rPr>
          <w:rFonts w:ascii="Times New Roman" w:hAnsi="Times New Roman" w:cs="Times New Roman"/>
          <w:color w:val="555555"/>
          <w:sz w:val="28"/>
          <w:szCs w:val="28"/>
        </w:rPr>
      </w:pPr>
      <w:r w:rsidRPr="005A4272">
        <w:rPr>
          <w:rFonts w:ascii="Times New Roman" w:hAnsi="Times New Roman" w:cs="Times New Roman"/>
          <w:color w:val="000000"/>
          <w:sz w:val="28"/>
          <w:szCs w:val="28"/>
        </w:rPr>
        <w:t>Развитие сферы культуры определяется задачами социально- экономического развития района, достигнуты определённые результаты:</w:t>
      </w:r>
    </w:p>
    <w:p w14:paraId="1F84EDA2" w14:textId="1F3BE777" w:rsidR="001F6EA4" w:rsidRPr="005A4272" w:rsidRDefault="001F6EA4" w:rsidP="00905343">
      <w:pPr>
        <w:shd w:val="clear" w:color="auto" w:fill="FFFFFF"/>
        <w:spacing w:after="0" w:line="360" w:lineRule="exact"/>
        <w:ind w:firstLine="709"/>
        <w:jc w:val="both"/>
        <w:rPr>
          <w:rFonts w:ascii="Times New Roman" w:hAnsi="Times New Roman" w:cs="Times New Roman"/>
          <w:color w:val="555555"/>
          <w:sz w:val="28"/>
          <w:szCs w:val="28"/>
        </w:rPr>
      </w:pPr>
      <w:r w:rsidRPr="005A4272">
        <w:rPr>
          <w:rFonts w:ascii="Times New Roman" w:hAnsi="Times New Roman" w:cs="Times New Roman"/>
          <w:color w:val="000000"/>
          <w:sz w:val="28"/>
          <w:szCs w:val="28"/>
        </w:rPr>
        <w:t>-</w:t>
      </w:r>
      <w:r w:rsidR="00DE29CC" w:rsidRPr="005A4272">
        <w:rPr>
          <w:rFonts w:ascii="Times New Roman" w:hAnsi="Times New Roman" w:cs="Times New Roman"/>
          <w:color w:val="000000"/>
          <w:sz w:val="28"/>
          <w:szCs w:val="28"/>
        </w:rPr>
        <w:t xml:space="preserve"> </w:t>
      </w:r>
      <w:r w:rsidRPr="005A4272">
        <w:rPr>
          <w:rFonts w:ascii="Times New Roman" w:hAnsi="Times New Roman" w:cs="Times New Roman"/>
          <w:color w:val="000000"/>
          <w:sz w:val="28"/>
          <w:szCs w:val="28"/>
        </w:rPr>
        <w:t>сохранена социальная направленность культуры, обеспечивающая доступность и качество услуг;</w:t>
      </w:r>
    </w:p>
    <w:p w14:paraId="499D2635" w14:textId="77777777" w:rsidR="001F6EA4" w:rsidRPr="005A4272" w:rsidRDefault="001F6EA4" w:rsidP="00905343">
      <w:pPr>
        <w:shd w:val="clear" w:color="auto" w:fill="FFFFFF"/>
        <w:spacing w:after="0" w:line="360" w:lineRule="exact"/>
        <w:ind w:firstLine="709"/>
        <w:jc w:val="both"/>
        <w:rPr>
          <w:rFonts w:ascii="Times New Roman" w:hAnsi="Times New Roman" w:cs="Times New Roman"/>
          <w:color w:val="555555"/>
          <w:sz w:val="28"/>
          <w:szCs w:val="28"/>
        </w:rPr>
      </w:pPr>
      <w:r w:rsidRPr="005A4272">
        <w:rPr>
          <w:rFonts w:ascii="Times New Roman" w:hAnsi="Times New Roman" w:cs="Times New Roman"/>
          <w:color w:val="000000"/>
          <w:sz w:val="28"/>
          <w:szCs w:val="28"/>
        </w:rPr>
        <w:t>- оказывается финансовая поддержка учреждениям культуры путем предоставления средств на развитие сферы по 2-м направлениям: модернизация общедоступных библиотек, клубных учреждений, музея, проведение ремонтных работ;</w:t>
      </w:r>
    </w:p>
    <w:p w14:paraId="2CCFAE99" w14:textId="0D424377" w:rsidR="001F6EA4" w:rsidRPr="005A4272" w:rsidRDefault="001F6EA4" w:rsidP="00905343">
      <w:pPr>
        <w:shd w:val="clear" w:color="auto" w:fill="FFFFFF"/>
        <w:spacing w:after="0" w:line="360" w:lineRule="exact"/>
        <w:ind w:firstLine="709"/>
        <w:jc w:val="both"/>
        <w:rPr>
          <w:rFonts w:ascii="Times New Roman" w:hAnsi="Times New Roman" w:cs="Times New Roman"/>
          <w:color w:val="555555"/>
          <w:sz w:val="28"/>
          <w:szCs w:val="28"/>
        </w:rPr>
      </w:pPr>
      <w:r w:rsidRPr="005A4272">
        <w:rPr>
          <w:rFonts w:ascii="Times New Roman" w:hAnsi="Times New Roman" w:cs="Times New Roman"/>
          <w:color w:val="000000"/>
          <w:sz w:val="28"/>
          <w:szCs w:val="28"/>
        </w:rPr>
        <w:t>-</w:t>
      </w:r>
      <w:r w:rsidR="00DE29CC" w:rsidRPr="005A4272">
        <w:rPr>
          <w:rFonts w:ascii="Times New Roman" w:hAnsi="Times New Roman" w:cs="Times New Roman"/>
          <w:color w:val="000000"/>
          <w:sz w:val="28"/>
          <w:szCs w:val="28"/>
        </w:rPr>
        <w:t xml:space="preserve"> </w:t>
      </w:r>
      <w:r w:rsidRPr="005A4272">
        <w:rPr>
          <w:rFonts w:ascii="Times New Roman" w:hAnsi="Times New Roman" w:cs="Times New Roman"/>
          <w:color w:val="000000"/>
          <w:sz w:val="28"/>
          <w:szCs w:val="28"/>
        </w:rPr>
        <w:t>выполнены ремонтно-реставрационные работы на памятниках, находящихся в муниципальной собственности: 55 могил</w:t>
      </w:r>
      <w:r w:rsidR="003D6953" w:rsidRPr="005A4272">
        <w:rPr>
          <w:rFonts w:ascii="Times New Roman" w:hAnsi="Times New Roman" w:cs="Times New Roman"/>
          <w:color w:val="000000"/>
          <w:sz w:val="28"/>
          <w:szCs w:val="28"/>
        </w:rPr>
        <w:t xml:space="preserve"> </w:t>
      </w:r>
      <w:r w:rsidRPr="005A4272">
        <w:rPr>
          <w:rFonts w:ascii="Times New Roman" w:hAnsi="Times New Roman" w:cs="Times New Roman"/>
          <w:color w:val="000000"/>
          <w:sz w:val="28"/>
          <w:szCs w:val="28"/>
        </w:rPr>
        <w:t>- захоронений воинов, умерших в Лузском эвакогоспитале, памятник воину</w:t>
      </w:r>
      <w:r w:rsidR="003D6953" w:rsidRPr="005A4272">
        <w:rPr>
          <w:rFonts w:ascii="Times New Roman" w:hAnsi="Times New Roman" w:cs="Times New Roman"/>
          <w:color w:val="000000"/>
          <w:sz w:val="28"/>
          <w:szCs w:val="28"/>
        </w:rPr>
        <w:t xml:space="preserve"> </w:t>
      </w:r>
      <w:r w:rsidRPr="005A4272">
        <w:rPr>
          <w:rFonts w:ascii="Times New Roman" w:hAnsi="Times New Roman" w:cs="Times New Roman"/>
          <w:color w:val="000000"/>
          <w:sz w:val="28"/>
          <w:szCs w:val="28"/>
        </w:rPr>
        <w:t>- освободителю город</w:t>
      </w:r>
      <w:r w:rsidR="00DE29CC" w:rsidRPr="005A4272">
        <w:rPr>
          <w:rFonts w:ascii="Times New Roman" w:hAnsi="Times New Roman" w:cs="Times New Roman"/>
          <w:color w:val="000000"/>
          <w:sz w:val="28"/>
          <w:szCs w:val="28"/>
        </w:rPr>
        <w:t>а</w:t>
      </w:r>
      <w:r w:rsidRPr="005A4272">
        <w:rPr>
          <w:rFonts w:ascii="Times New Roman" w:hAnsi="Times New Roman" w:cs="Times New Roman"/>
          <w:color w:val="000000"/>
          <w:sz w:val="28"/>
          <w:szCs w:val="28"/>
        </w:rPr>
        <w:t xml:space="preserve"> Луз</w:t>
      </w:r>
      <w:r w:rsidR="00DE29CC" w:rsidRPr="005A4272">
        <w:rPr>
          <w:rFonts w:ascii="Times New Roman" w:hAnsi="Times New Roman" w:cs="Times New Roman"/>
          <w:color w:val="000000"/>
          <w:sz w:val="28"/>
          <w:szCs w:val="28"/>
        </w:rPr>
        <w:t>ы</w:t>
      </w:r>
      <w:r w:rsidRPr="005A4272">
        <w:rPr>
          <w:rFonts w:ascii="Times New Roman" w:hAnsi="Times New Roman" w:cs="Times New Roman"/>
          <w:color w:val="000000"/>
          <w:sz w:val="28"/>
          <w:szCs w:val="28"/>
        </w:rPr>
        <w:t>, установлены мемориальные доски Героям Советского Союза С.А. Лычакову, И.П. Алфёрову;</w:t>
      </w:r>
    </w:p>
    <w:p w14:paraId="1AB32F57" w14:textId="51EF51C4" w:rsidR="001F6EA4" w:rsidRPr="005A4272" w:rsidRDefault="001F6EA4" w:rsidP="00905343">
      <w:pPr>
        <w:shd w:val="clear" w:color="auto" w:fill="FFFFFF"/>
        <w:spacing w:after="0" w:line="360" w:lineRule="exact"/>
        <w:ind w:firstLine="709"/>
        <w:jc w:val="both"/>
        <w:rPr>
          <w:rFonts w:ascii="Times New Roman" w:hAnsi="Times New Roman" w:cs="Times New Roman"/>
          <w:color w:val="555555"/>
          <w:sz w:val="28"/>
          <w:szCs w:val="28"/>
        </w:rPr>
      </w:pPr>
      <w:r w:rsidRPr="005A4272">
        <w:rPr>
          <w:rFonts w:ascii="Times New Roman" w:hAnsi="Times New Roman" w:cs="Times New Roman"/>
          <w:color w:val="000000"/>
          <w:sz w:val="28"/>
          <w:szCs w:val="28"/>
        </w:rPr>
        <w:t>-</w:t>
      </w:r>
      <w:r w:rsidR="00DE29CC" w:rsidRPr="005A4272">
        <w:rPr>
          <w:rFonts w:ascii="Times New Roman" w:hAnsi="Times New Roman" w:cs="Times New Roman"/>
          <w:color w:val="000000"/>
          <w:sz w:val="28"/>
          <w:szCs w:val="28"/>
        </w:rPr>
        <w:t xml:space="preserve"> </w:t>
      </w:r>
      <w:r w:rsidRPr="005A4272">
        <w:rPr>
          <w:rFonts w:ascii="Times New Roman" w:hAnsi="Times New Roman" w:cs="Times New Roman"/>
          <w:color w:val="000000"/>
          <w:sz w:val="28"/>
          <w:szCs w:val="28"/>
        </w:rPr>
        <w:t xml:space="preserve">доля библиотек, подключенных к Интернету, составляет </w:t>
      </w:r>
      <w:r w:rsidR="00765B5B" w:rsidRPr="005A4272">
        <w:rPr>
          <w:rFonts w:ascii="Times New Roman" w:hAnsi="Times New Roman" w:cs="Times New Roman"/>
          <w:color w:val="000000"/>
          <w:sz w:val="28"/>
          <w:szCs w:val="28"/>
        </w:rPr>
        <w:t>86</w:t>
      </w:r>
      <w:r w:rsidRPr="005A4272">
        <w:rPr>
          <w:rFonts w:ascii="Times New Roman" w:hAnsi="Times New Roman" w:cs="Times New Roman"/>
          <w:color w:val="000000"/>
          <w:sz w:val="28"/>
          <w:szCs w:val="28"/>
        </w:rPr>
        <w:t>%;</w:t>
      </w:r>
    </w:p>
    <w:p w14:paraId="672BE343" w14:textId="31B3F87A" w:rsidR="001F6EA4" w:rsidRPr="005A4272" w:rsidRDefault="001F6EA4" w:rsidP="00905343">
      <w:pPr>
        <w:shd w:val="clear" w:color="auto" w:fill="FFFFFF"/>
        <w:spacing w:after="0" w:line="360" w:lineRule="exact"/>
        <w:ind w:firstLine="709"/>
        <w:jc w:val="both"/>
        <w:rPr>
          <w:rFonts w:ascii="Times New Roman" w:hAnsi="Times New Roman" w:cs="Times New Roman"/>
          <w:color w:val="000000"/>
          <w:sz w:val="28"/>
          <w:szCs w:val="28"/>
        </w:rPr>
      </w:pPr>
      <w:r w:rsidRPr="005A4272">
        <w:rPr>
          <w:rFonts w:ascii="Times New Roman" w:hAnsi="Times New Roman" w:cs="Times New Roman"/>
          <w:color w:val="000000"/>
          <w:sz w:val="28"/>
          <w:szCs w:val="28"/>
        </w:rPr>
        <w:t>-</w:t>
      </w:r>
      <w:r w:rsidR="00DE29CC" w:rsidRPr="005A4272">
        <w:rPr>
          <w:rFonts w:ascii="Times New Roman" w:hAnsi="Times New Roman" w:cs="Times New Roman"/>
          <w:color w:val="000000"/>
          <w:sz w:val="28"/>
          <w:szCs w:val="28"/>
        </w:rPr>
        <w:t xml:space="preserve"> </w:t>
      </w:r>
      <w:r w:rsidRPr="005A4272">
        <w:rPr>
          <w:rFonts w:ascii="Times New Roman" w:hAnsi="Times New Roman" w:cs="Times New Roman"/>
          <w:color w:val="000000"/>
          <w:sz w:val="28"/>
          <w:szCs w:val="28"/>
        </w:rPr>
        <w:t xml:space="preserve">объем библиотечного фонда Лузского </w:t>
      </w:r>
      <w:r w:rsidR="00855A37" w:rsidRPr="005A4272">
        <w:rPr>
          <w:rFonts w:ascii="Times New Roman" w:hAnsi="Times New Roman" w:cs="Times New Roman"/>
          <w:color w:val="000000"/>
          <w:sz w:val="28"/>
          <w:szCs w:val="28"/>
        </w:rPr>
        <w:t>городского поселения</w:t>
      </w:r>
      <w:r w:rsidRPr="005A4272">
        <w:rPr>
          <w:rFonts w:ascii="Times New Roman" w:hAnsi="Times New Roman" w:cs="Times New Roman"/>
          <w:color w:val="000000"/>
          <w:sz w:val="28"/>
          <w:szCs w:val="28"/>
        </w:rPr>
        <w:t xml:space="preserve"> составляет более </w:t>
      </w:r>
      <w:r w:rsidR="00765B5B" w:rsidRPr="005A4272">
        <w:rPr>
          <w:rFonts w:ascii="Times New Roman" w:hAnsi="Times New Roman" w:cs="Times New Roman"/>
          <w:sz w:val="28"/>
          <w:szCs w:val="28"/>
        </w:rPr>
        <w:t>88,68</w:t>
      </w:r>
      <w:r w:rsidRPr="005A4272">
        <w:rPr>
          <w:rFonts w:ascii="Times New Roman" w:hAnsi="Times New Roman" w:cs="Times New Roman"/>
          <w:sz w:val="28"/>
          <w:szCs w:val="28"/>
        </w:rPr>
        <w:t xml:space="preserve"> т</w:t>
      </w:r>
      <w:r w:rsidRPr="005A4272">
        <w:rPr>
          <w:rFonts w:ascii="Times New Roman" w:hAnsi="Times New Roman" w:cs="Times New Roman"/>
          <w:color w:val="000000"/>
          <w:sz w:val="28"/>
          <w:szCs w:val="28"/>
        </w:rPr>
        <w:t xml:space="preserve">ыс. экземпляров. </w:t>
      </w:r>
    </w:p>
    <w:p w14:paraId="60503B5B" w14:textId="77777777" w:rsidR="00DE29CC" w:rsidRPr="005A4272" w:rsidRDefault="00DE29CC" w:rsidP="00DE29CC">
      <w:pPr>
        <w:shd w:val="clear" w:color="auto" w:fill="FFFFFF"/>
        <w:spacing w:after="0" w:line="276" w:lineRule="auto"/>
        <w:jc w:val="both"/>
        <w:rPr>
          <w:rFonts w:ascii="Times New Roman" w:hAnsi="Times New Roman" w:cs="Times New Roman"/>
          <w:color w:val="555555"/>
          <w:sz w:val="28"/>
          <w:szCs w:val="28"/>
        </w:rPr>
      </w:pPr>
    </w:p>
    <w:p w14:paraId="1DDB5CB0" w14:textId="6EEBBE05" w:rsidR="00534DE6" w:rsidRPr="005A4272" w:rsidRDefault="000E78FD" w:rsidP="00DE29CC">
      <w:pPr>
        <w:pStyle w:val="12"/>
        <w:shd w:val="clear" w:color="auto" w:fill="auto"/>
        <w:tabs>
          <w:tab w:val="left" w:pos="142"/>
        </w:tabs>
        <w:spacing w:before="0" w:after="0" w:line="276" w:lineRule="auto"/>
        <w:ind w:firstLine="0"/>
        <w:jc w:val="both"/>
        <w:rPr>
          <w:color w:val="000000"/>
          <w:sz w:val="28"/>
          <w:szCs w:val="28"/>
          <w:lang w:eastAsia="ru-RU" w:bidi="ru-RU"/>
        </w:rPr>
      </w:pPr>
      <w:r w:rsidRPr="005A4272">
        <w:rPr>
          <w:color w:val="000000"/>
          <w:sz w:val="28"/>
          <w:szCs w:val="28"/>
          <w:lang w:eastAsia="ru-RU" w:bidi="ru-RU"/>
        </w:rPr>
        <w:t>2.9.</w:t>
      </w:r>
      <w:r w:rsidR="008A2D99" w:rsidRPr="005A4272">
        <w:rPr>
          <w:color w:val="000000"/>
          <w:sz w:val="28"/>
          <w:szCs w:val="28"/>
          <w:lang w:eastAsia="ru-RU" w:bidi="ru-RU"/>
        </w:rPr>
        <w:t xml:space="preserve"> </w:t>
      </w:r>
      <w:r w:rsidR="00534DE6" w:rsidRPr="005A4272">
        <w:rPr>
          <w:color w:val="000000"/>
          <w:sz w:val="28"/>
          <w:szCs w:val="28"/>
          <w:lang w:eastAsia="ru-RU" w:bidi="ru-RU"/>
        </w:rPr>
        <w:t>Физическая культура и спорт.</w:t>
      </w:r>
    </w:p>
    <w:p w14:paraId="398C3150" w14:textId="77777777" w:rsidR="00F241FF" w:rsidRPr="005A4272" w:rsidRDefault="00F241FF" w:rsidP="00905343">
      <w:pPr>
        <w:suppressAutoHyphens/>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В поселении работают 34 коллектива физкультуры (из них 2 клуба по месту жительства), в которых проводится работа по развитию физической культуры и спорта, оздоровлению населения. Систему физической культуры и спорта в городском поселении составляют учреждения образования и спортсооружения.</w:t>
      </w:r>
    </w:p>
    <w:p w14:paraId="5FD436A0" w14:textId="11C3173A" w:rsidR="00F241FF" w:rsidRPr="005A4272" w:rsidRDefault="00F241FF" w:rsidP="00905343">
      <w:pPr>
        <w:suppressAutoHyphens/>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 Для создания условий </w:t>
      </w:r>
      <w:r w:rsidR="00DE29CC" w:rsidRPr="005A4272">
        <w:rPr>
          <w:rFonts w:ascii="Times New Roman" w:hAnsi="Times New Roman" w:cs="Times New Roman"/>
          <w:sz w:val="28"/>
          <w:szCs w:val="28"/>
        </w:rPr>
        <w:t>по</w:t>
      </w:r>
      <w:r w:rsidRPr="005A4272">
        <w:rPr>
          <w:rFonts w:ascii="Times New Roman" w:hAnsi="Times New Roman" w:cs="Times New Roman"/>
          <w:sz w:val="28"/>
          <w:szCs w:val="28"/>
        </w:rPr>
        <w:t xml:space="preserve"> укреплени</w:t>
      </w:r>
      <w:r w:rsidR="00DE29CC" w:rsidRPr="005A4272">
        <w:rPr>
          <w:rFonts w:ascii="Times New Roman" w:hAnsi="Times New Roman" w:cs="Times New Roman"/>
          <w:sz w:val="28"/>
          <w:szCs w:val="28"/>
        </w:rPr>
        <w:t>ю</w:t>
      </w:r>
      <w:r w:rsidRPr="005A4272">
        <w:rPr>
          <w:rFonts w:ascii="Times New Roman" w:hAnsi="Times New Roman" w:cs="Times New Roman"/>
          <w:sz w:val="28"/>
          <w:szCs w:val="28"/>
        </w:rPr>
        <w:t xml:space="preserve"> здоровья населения поселения, приобщение различных слоев населения к регулярным занятиям физической культурой и спортом принята муниципальная программа «Развитие </w:t>
      </w:r>
      <w:r w:rsidRPr="005A4272">
        <w:rPr>
          <w:rFonts w:ascii="Times New Roman" w:hAnsi="Times New Roman" w:cs="Times New Roman"/>
          <w:sz w:val="28"/>
          <w:szCs w:val="28"/>
        </w:rPr>
        <w:lastRenderedPageBreak/>
        <w:t>физкультуры и спорта на 2019-2030 годы», где одним из мероприятий является строительство физкультурно-оздоровительного комплекса (далее – ФОК) в городе Луза, площадью 1 152 кв. м.</w:t>
      </w:r>
      <w:r w:rsidR="00DE29CC" w:rsidRPr="005A4272">
        <w:rPr>
          <w:rFonts w:ascii="Times New Roman" w:hAnsi="Times New Roman" w:cs="Times New Roman"/>
          <w:sz w:val="28"/>
          <w:szCs w:val="28"/>
        </w:rPr>
        <w:t xml:space="preserve"> </w:t>
      </w:r>
      <w:r w:rsidRPr="005A4272">
        <w:rPr>
          <w:rFonts w:ascii="Times New Roman" w:hAnsi="Times New Roman" w:cs="Times New Roman"/>
          <w:sz w:val="28"/>
          <w:szCs w:val="28"/>
        </w:rPr>
        <w:t>Проектно-сметная документация готова, проведено межевание земельного участка под строительство ФОК. Строительство данного объекта планируется на 2021 год.</w:t>
      </w:r>
    </w:p>
    <w:p w14:paraId="6A6C120B" w14:textId="4EFD2EED" w:rsidR="00A037BE" w:rsidRPr="005A4272" w:rsidRDefault="00A037BE" w:rsidP="00B15096">
      <w:pPr>
        <w:pStyle w:val="12"/>
        <w:shd w:val="clear" w:color="auto" w:fill="auto"/>
        <w:tabs>
          <w:tab w:val="left" w:pos="142"/>
        </w:tabs>
        <w:spacing w:before="0" w:after="0" w:line="276" w:lineRule="auto"/>
        <w:ind w:firstLine="0"/>
        <w:jc w:val="both"/>
        <w:rPr>
          <w:b w:val="0"/>
          <w:bCs w:val="0"/>
          <w:color w:val="000000"/>
          <w:sz w:val="28"/>
          <w:szCs w:val="28"/>
          <w:lang w:eastAsia="ru-RU" w:bidi="ru-RU"/>
        </w:rPr>
      </w:pPr>
    </w:p>
    <w:p w14:paraId="346572AB" w14:textId="3BC1C44C" w:rsidR="00FB6DBC" w:rsidRDefault="000E78FD" w:rsidP="00B15096">
      <w:pPr>
        <w:pStyle w:val="12"/>
        <w:shd w:val="clear" w:color="auto" w:fill="auto"/>
        <w:tabs>
          <w:tab w:val="left" w:pos="1094"/>
        </w:tabs>
        <w:spacing w:before="0" w:after="0" w:line="276" w:lineRule="auto"/>
        <w:ind w:left="-360" w:firstLine="0"/>
        <w:rPr>
          <w:color w:val="000000"/>
          <w:sz w:val="28"/>
          <w:szCs w:val="28"/>
          <w:lang w:eastAsia="ru-RU" w:bidi="ru-RU"/>
        </w:rPr>
      </w:pPr>
      <w:r w:rsidRPr="005A4272">
        <w:rPr>
          <w:color w:val="000000"/>
          <w:sz w:val="28"/>
          <w:szCs w:val="28"/>
          <w:lang w:eastAsia="ru-RU" w:bidi="ru-RU"/>
        </w:rPr>
        <w:t xml:space="preserve">3. </w:t>
      </w:r>
      <w:r w:rsidR="00534DE6" w:rsidRPr="005A4272">
        <w:rPr>
          <w:color w:val="000000"/>
          <w:sz w:val="28"/>
          <w:szCs w:val="28"/>
          <w:lang w:eastAsia="ru-RU" w:bidi="ru-RU"/>
        </w:rPr>
        <w:t>Инфраструктурный и имущественный потенциал.</w:t>
      </w:r>
    </w:p>
    <w:p w14:paraId="13946E01" w14:textId="77777777" w:rsidR="004F0AAE" w:rsidRPr="005A4272" w:rsidRDefault="004F0AAE" w:rsidP="00B15096">
      <w:pPr>
        <w:pStyle w:val="12"/>
        <w:shd w:val="clear" w:color="auto" w:fill="auto"/>
        <w:tabs>
          <w:tab w:val="left" w:pos="1094"/>
        </w:tabs>
        <w:spacing w:before="0" w:after="0" w:line="276" w:lineRule="auto"/>
        <w:ind w:left="-360" w:firstLine="0"/>
        <w:rPr>
          <w:color w:val="000000"/>
          <w:sz w:val="28"/>
          <w:szCs w:val="28"/>
          <w:lang w:eastAsia="ru-RU" w:bidi="ru-RU"/>
        </w:rPr>
      </w:pPr>
    </w:p>
    <w:p w14:paraId="44DE06F2" w14:textId="77DC8920" w:rsidR="00534DE6" w:rsidRPr="005A4272" w:rsidRDefault="000E78FD" w:rsidP="00B15096">
      <w:pPr>
        <w:pStyle w:val="20"/>
        <w:shd w:val="clear" w:color="auto" w:fill="auto"/>
        <w:spacing w:line="276" w:lineRule="auto"/>
        <w:jc w:val="both"/>
        <w:rPr>
          <w:b/>
          <w:bCs/>
          <w:color w:val="000000"/>
          <w:sz w:val="28"/>
          <w:szCs w:val="28"/>
          <w:lang w:eastAsia="ru-RU" w:bidi="ru-RU"/>
        </w:rPr>
      </w:pPr>
      <w:r w:rsidRPr="005A4272">
        <w:rPr>
          <w:b/>
          <w:bCs/>
          <w:color w:val="000000"/>
          <w:sz w:val="28"/>
          <w:szCs w:val="28"/>
          <w:lang w:eastAsia="ru-RU" w:bidi="ru-RU"/>
        </w:rPr>
        <w:t xml:space="preserve">3.1. </w:t>
      </w:r>
      <w:r w:rsidR="00534DE6" w:rsidRPr="005A4272">
        <w:rPr>
          <w:b/>
          <w:bCs/>
          <w:color w:val="000000"/>
          <w:sz w:val="28"/>
          <w:szCs w:val="28"/>
          <w:lang w:eastAsia="ru-RU" w:bidi="ru-RU"/>
        </w:rPr>
        <w:t>Земельный фонд</w:t>
      </w:r>
      <w:r w:rsidR="00AE63F6" w:rsidRPr="005A4272">
        <w:rPr>
          <w:b/>
          <w:bCs/>
          <w:color w:val="000000"/>
          <w:sz w:val="28"/>
          <w:szCs w:val="28"/>
          <w:lang w:eastAsia="ru-RU" w:bidi="ru-RU"/>
        </w:rPr>
        <w:t>, в т.ч. свободные земельные участки</w:t>
      </w:r>
      <w:r w:rsidR="00730DFA" w:rsidRPr="005A4272">
        <w:rPr>
          <w:b/>
          <w:bCs/>
          <w:color w:val="000000"/>
          <w:sz w:val="28"/>
          <w:szCs w:val="28"/>
          <w:lang w:eastAsia="ru-RU" w:bidi="ru-RU"/>
        </w:rPr>
        <w:t>, и</w:t>
      </w:r>
      <w:r w:rsidR="00534DE6" w:rsidRPr="005A4272">
        <w:rPr>
          <w:b/>
          <w:bCs/>
          <w:color w:val="000000"/>
          <w:sz w:val="28"/>
          <w:szCs w:val="28"/>
          <w:lang w:eastAsia="ru-RU" w:bidi="ru-RU"/>
        </w:rPr>
        <w:t>нвестиционные площадки</w:t>
      </w:r>
      <w:r w:rsidR="00E8108E" w:rsidRPr="005A4272">
        <w:rPr>
          <w:b/>
          <w:bCs/>
          <w:color w:val="000000"/>
          <w:sz w:val="28"/>
          <w:szCs w:val="28"/>
          <w:lang w:eastAsia="ru-RU" w:bidi="ru-RU"/>
        </w:rPr>
        <w:t>, в т.ч. свободные</w:t>
      </w:r>
      <w:r w:rsidR="00AE63F6" w:rsidRPr="005A4272">
        <w:rPr>
          <w:b/>
          <w:bCs/>
          <w:color w:val="000000"/>
          <w:sz w:val="28"/>
          <w:szCs w:val="28"/>
          <w:lang w:eastAsia="ru-RU" w:bidi="ru-RU"/>
        </w:rPr>
        <w:t xml:space="preserve"> (форма прилагается)</w:t>
      </w:r>
      <w:r w:rsidR="00EC4065" w:rsidRPr="005A4272">
        <w:rPr>
          <w:b/>
          <w:bCs/>
          <w:color w:val="000000"/>
          <w:sz w:val="28"/>
          <w:szCs w:val="28"/>
          <w:lang w:eastAsia="ru-RU" w:bidi="ru-RU"/>
        </w:rPr>
        <w:t>.</w:t>
      </w:r>
    </w:p>
    <w:p w14:paraId="7ABFC691" w14:textId="77777777" w:rsidR="00DA0611" w:rsidRPr="005A4272" w:rsidRDefault="00DA0611"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Общая площадь земель в пределах муниципального образования составляет 507,108 тыс. га, в том числе по категориям:</w:t>
      </w:r>
    </w:p>
    <w:p w14:paraId="2A31B099" w14:textId="77777777" w:rsidR="00DA0611" w:rsidRPr="005A4272" w:rsidRDefault="00DA0611"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 земли лесного фонда – 469,667 тыс. га; </w:t>
      </w:r>
    </w:p>
    <w:p w14:paraId="4F50A43D" w14:textId="77777777" w:rsidR="00DA0611" w:rsidRPr="005A4272" w:rsidRDefault="00DA0611"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земли сельскохозяйственного назначения (пашни, сенокосы, пастбища, залежи, земли, занятые многолетними насаждениями) – 13,928 тыс. га;</w:t>
      </w:r>
    </w:p>
    <w:p w14:paraId="63B99D03" w14:textId="77777777" w:rsidR="00DA0611" w:rsidRPr="005A4272" w:rsidRDefault="00DA0611"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 земли населенных пунктов – 8,389 тыс. га; </w:t>
      </w:r>
    </w:p>
    <w:p w14:paraId="62C968A9" w14:textId="77777777" w:rsidR="00DA0611" w:rsidRPr="005A4272" w:rsidRDefault="00DA0611"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земли промышленности, энергетики, транспорта, связи, радиовещания, информатики, земли обороны, земли иного спец. назначения – 0,933 тыс. га;</w:t>
      </w:r>
    </w:p>
    <w:p w14:paraId="63C0FCCD" w14:textId="77777777" w:rsidR="00DA0611" w:rsidRPr="005A4272" w:rsidRDefault="00DA0611"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земли водного фонда – 4,142 тыс. га;</w:t>
      </w:r>
    </w:p>
    <w:p w14:paraId="7DAF2367" w14:textId="77777777" w:rsidR="00DA0611" w:rsidRPr="005A4272" w:rsidRDefault="00DA0611" w:rsidP="0090534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земли запаса – 10,049 тыс. га.</w:t>
      </w:r>
    </w:p>
    <w:p w14:paraId="34774A1C" w14:textId="01F7EC3C" w:rsidR="003C68A8" w:rsidRPr="005A4272" w:rsidRDefault="003C68A8" w:rsidP="00905343">
      <w:pPr>
        <w:shd w:val="clear" w:color="auto" w:fill="FFFFFF"/>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На территории Лузского городского поселения находятся земельные участки, которые возможно использовать для реализации инвестиционных проектов:</w:t>
      </w:r>
    </w:p>
    <w:p w14:paraId="5F62F162" w14:textId="212FD2FE" w:rsidR="003C68A8" w:rsidRPr="005A4272" w:rsidRDefault="003C68A8" w:rsidP="00905343">
      <w:pPr>
        <w:shd w:val="clear" w:color="auto" w:fill="FFFFFF"/>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xml:space="preserve">- </w:t>
      </w:r>
      <w:r w:rsidR="009F3784" w:rsidRPr="005A4272">
        <w:rPr>
          <w:rFonts w:ascii="Times New Roman" w:hAnsi="Times New Roman" w:cs="Times New Roman"/>
          <w:sz w:val="28"/>
          <w:szCs w:val="28"/>
          <w:lang w:eastAsia="ru-RU"/>
        </w:rPr>
        <w:t xml:space="preserve">1 га свободные земли </w:t>
      </w:r>
      <w:r w:rsidRPr="005A4272">
        <w:rPr>
          <w:rFonts w:ascii="Times New Roman" w:hAnsi="Times New Roman" w:cs="Times New Roman"/>
          <w:sz w:val="28"/>
          <w:szCs w:val="28"/>
          <w:lang w:eastAsia="ru-RU"/>
        </w:rPr>
        <w:t>на инвестиционной площадке</w:t>
      </w:r>
      <w:r w:rsidR="009F3784" w:rsidRPr="005A4272">
        <w:rPr>
          <w:rFonts w:ascii="Times New Roman" w:hAnsi="Times New Roman" w:cs="Times New Roman"/>
          <w:sz w:val="28"/>
          <w:szCs w:val="28"/>
          <w:lang w:eastAsia="ru-RU"/>
        </w:rPr>
        <w:t xml:space="preserve">, общая </w:t>
      </w:r>
      <w:r w:rsidRPr="005A4272">
        <w:rPr>
          <w:rFonts w:ascii="Times New Roman" w:hAnsi="Times New Roman" w:cs="Times New Roman"/>
          <w:sz w:val="28"/>
          <w:szCs w:val="28"/>
          <w:lang w:eastAsia="ru-RU"/>
        </w:rPr>
        <w:t xml:space="preserve">площадь </w:t>
      </w:r>
      <w:r w:rsidR="009F3784" w:rsidRPr="005A4272">
        <w:rPr>
          <w:rFonts w:ascii="Times New Roman" w:hAnsi="Times New Roman" w:cs="Times New Roman"/>
          <w:sz w:val="28"/>
          <w:szCs w:val="28"/>
          <w:lang w:eastAsia="ru-RU"/>
        </w:rPr>
        <w:t xml:space="preserve">которой </w:t>
      </w:r>
      <w:r w:rsidRPr="005A4272">
        <w:rPr>
          <w:rFonts w:ascii="Times New Roman" w:hAnsi="Times New Roman" w:cs="Times New Roman"/>
          <w:sz w:val="28"/>
          <w:szCs w:val="28"/>
          <w:lang w:eastAsia="ru-RU"/>
        </w:rPr>
        <w:t>50,6 га;</w:t>
      </w:r>
    </w:p>
    <w:p w14:paraId="71D314F0" w14:textId="39FECE0E" w:rsidR="003C68A8" w:rsidRPr="005A4272" w:rsidRDefault="009F3784" w:rsidP="00905343">
      <w:pPr>
        <w:shd w:val="clear" w:color="auto" w:fill="FFFFFF"/>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xml:space="preserve">- </w:t>
      </w:r>
      <w:r w:rsidR="003C68A8" w:rsidRPr="005A4272">
        <w:rPr>
          <w:rFonts w:ascii="Times New Roman" w:hAnsi="Times New Roman" w:cs="Times New Roman"/>
          <w:sz w:val="28"/>
          <w:szCs w:val="28"/>
          <w:lang w:eastAsia="ru-RU"/>
        </w:rPr>
        <w:t>инвестиционная площадка в урочище «Макуха» площадью 15 га (для    производства кирпича);</w:t>
      </w:r>
    </w:p>
    <w:p w14:paraId="49D7414F" w14:textId="77777777" w:rsidR="003C68A8" w:rsidRPr="005A4272" w:rsidRDefault="003C68A8" w:rsidP="00905343">
      <w:pPr>
        <w:spacing w:after="0" w:line="360" w:lineRule="exact"/>
        <w:ind w:firstLine="709"/>
        <w:jc w:val="both"/>
        <w:rPr>
          <w:rFonts w:ascii="Times New Roman" w:eastAsia="Calibri" w:hAnsi="Times New Roman" w:cs="Times New Roman"/>
          <w:sz w:val="28"/>
          <w:szCs w:val="28"/>
        </w:rPr>
      </w:pPr>
      <w:r w:rsidRPr="005A4272">
        <w:rPr>
          <w:rFonts w:ascii="Times New Roman" w:eastAsia="Calibri" w:hAnsi="Times New Roman" w:cs="Times New Roman"/>
          <w:sz w:val="28"/>
          <w:szCs w:val="28"/>
        </w:rPr>
        <w:t>- инвестиционная площадка в 2 км от моногорода Луза площадью 2,5 га.</w:t>
      </w:r>
    </w:p>
    <w:p w14:paraId="7829B901" w14:textId="7DBE3DDF" w:rsidR="00251447" w:rsidRPr="00AD2FC5" w:rsidRDefault="009F3784" w:rsidP="00905343">
      <w:pPr>
        <w:widowControl w:val="0"/>
        <w:suppressAutoHyphens/>
        <w:autoSpaceDE w:val="0"/>
        <w:autoSpaceDN w:val="0"/>
        <w:adjustRightInd w:val="0"/>
        <w:spacing w:after="0" w:line="360" w:lineRule="exact"/>
        <w:ind w:firstLine="709"/>
        <w:jc w:val="both"/>
        <w:rPr>
          <w:rStyle w:val="aa"/>
          <w:rFonts w:ascii="Times New Roman" w:hAnsi="Times New Roman" w:cs="Times New Roman"/>
          <w:color w:val="auto"/>
          <w:sz w:val="28"/>
          <w:szCs w:val="28"/>
          <w:u w:val="none"/>
          <w:lang w:eastAsia="ru-RU"/>
        </w:rPr>
      </w:pPr>
      <w:r w:rsidRPr="005A4272">
        <w:rPr>
          <w:rFonts w:ascii="Times New Roman" w:hAnsi="Times New Roman" w:cs="Times New Roman"/>
          <w:sz w:val="28"/>
          <w:szCs w:val="28"/>
          <w:lang w:eastAsia="ru-RU"/>
        </w:rPr>
        <w:t>С подробной информацией о размещении инвестиционных площадок можно ознакомиться на сайте администрации Лузского городского поселения Лузского района Кировской области –</w:t>
      </w:r>
      <w:r w:rsidR="004B5E95" w:rsidRPr="005A4272">
        <w:rPr>
          <w:rFonts w:ascii="Times New Roman" w:hAnsi="Times New Roman" w:cs="Times New Roman"/>
          <w:sz w:val="28"/>
          <w:szCs w:val="28"/>
          <w:lang w:eastAsia="ru-RU"/>
        </w:rPr>
        <w:t xml:space="preserve"> </w:t>
      </w:r>
      <w:hyperlink r:id="rId13" w:history="1">
        <w:r w:rsidR="004B5E95" w:rsidRPr="00E77E28">
          <w:rPr>
            <w:rStyle w:val="aa"/>
            <w:rFonts w:ascii="Times New Roman" w:hAnsi="Times New Roman" w:cs="Times New Roman"/>
            <w:color w:val="0000FF"/>
            <w:sz w:val="28"/>
            <w:szCs w:val="28"/>
            <w:u w:val="none"/>
            <w:lang w:eastAsia="ru-RU"/>
          </w:rPr>
          <w:t>http://admluza.ru/2020/02/9122/</w:t>
        </w:r>
      </w:hyperlink>
      <w:r w:rsidRPr="00AD2FC5">
        <w:rPr>
          <w:rStyle w:val="aa"/>
          <w:rFonts w:ascii="Times New Roman" w:hAnsi="Times New Roman" w:cs="Times New Roman"/>
          <w:color w:val="auto"/>
          <w:sz w:val="28"/>
          <w:szCs w:val="28"/>
          <w:u w:val="none"/>
          <w:lang w:eastAsia="ru-RU"/>
        </w:rPr>
        <w:t>.</w:t>
      </w:r>
    </w:p>
    <w:p w14:paraId="44FA3D34" w14:textId="77777777" w:rsidR="009F3784" w:rsidRPr="005A4272" w:rsidRDefault="009F3784" w:rsidP="009F3784">
      <w:pPr>
        <w:widowControl w:val="0"/>
        <w:suppressAutoHyphens/>
        <w:autoSpaceDE w:val="0"/>
        <w:autoSpaceDN w:val="0"/>
        <w:adjustRightInd w:val="0"/>
        <w:spacing w:after="0" w:line="276" w:lineRule="auto"/>
        <w:jc w:val="both"/>
        <w:rPr>
          <w:rFonts w:ascii="Times New Roman" w:hAnsi="Times New Roman" w:cs="Times New Roman"/>
          <w:sz w:val="28"/>
          <w:szCs w:val="28"/>
          <w:lang w:eastAsia="ru-RU"/>
        </w:rPr>
      </w:pPr>
    </w:p>
    <w:p w14:paraId="541C003A" w14:textId="36DBA051" w:rsidR="007B22AC" w:rsidRPr="005A4272" w:rsidRDefault="000E78FD" w:rsidP="009F3784">
      <w:pPr>
        <w:pStyle w:val="20"/>
        <w:shd w:val="clear" w:color="auto" w:fill="auto"/>
        <w:tabs>
          <w:tab w:val="left" w:pos="0"/>
          <w:tab w:val="left" w:pos="142"/>
          <w:tab w:val="left" w:pos="426"/>
        </w:tabs>
        <w:spacing w:line="276" w:lineRule="auto"/>
        <w:jc w:val="both"/>
        <w:rPr>
          <w:b/>
          <w:bCs/>
          <w:color w:val="000000"/>
          <w:sz w:val="28"/>
          <w:szCs w:val="28"/>
          <w:lang w:eastAsia="ru-RU" w:bidi="ru-RU"/>
        </w:rPr>
      </w:pPr>
      <w:r w:rsidRPr="005A4272">
        <w:rPr>
          <w:b/>
          <w:bCs/>
          <w:color w:val="000000"/>
          <w:sz w:val="28"/>
          <w:szCs w:val="28"/>
          <w:lang w:eastAsia="ru-RU" w:bidi="ru-RU"/>
        </w:rPr>
        <w:t>3.2.</w:t>
      </w:r>
      <w:r w:rsidR="00517DE8" w:rsidRPr="005A4272">
        <w:rPr>
          <w:b/>
          <w:bCs/>
          <w:color w:val="000000"/>
          <w:sz w:val="28"/>
          <w:szCs w:val="28"/>
          <w:lang w:eastAsia="ru-RU" w:bidi="ru-RU"/>
        </w:rPr>
        <w:t xml:space="preserve"> </w:t>
      </w:r>
      <w:r w:rsidR="007B22AC" w:rsidRPr="005A4272">
        <w:rPr>
          <w:b/>
          <w:bCs/>
          <w:color w:val="000000"/>
          <w:sz w:val="28"/>
          <w:szCs w:val="28"/>
          <w:lang w:eastAsia="ru-RU" w:bidi="ru-RU"/>
        </w:rPr>
        <w:t>Ресурсно-сырьевой потенциал (водные ресурсы, природные ископаемые: запасы, месторождения, собственник).</w:t>
      </w:r>
    </w:p>
    <w:p w14:paraId="2F062ABE" w14:textId="42CB8371" w:rsidR="00504201" w:rsidRPr="005A4272" w:rsidRDefault="00504201"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Реки </w:t>
      </w:r>
      <w:r w:rsidR="009F3784" w:rsidRPr="005A4272">
        <w:rPr>
          <w:rFonts w:ascii="Times New Roman" w:eastAsia="Calibri" w:hAnsi="Times New Roman" w:cs="Times New Roman"/>
          <w:sz w:val="28"/>
          <w:szCs w:val="28"/>
          <w:lang w:eastAsia="ru-RU"/>
        </w:rPr>
        <w:t xml:space="preserve">Лузского </w:t>
      </w:r>
      <w:r w:rsidRPr="005A4272">
        <w:rPr>
          <w:rFonts w:ascii="Times New Roman" w:eastAsia="Calibri" w:hAnsi="Times New Roman" w:cs="Times New Roman"/>
          <w:sz w:val="28"/>
          <w:szCs w:val="28"/>
          <w:lang w:eastAsia="ru-RU"/>
        </w:rPr>
        <w:t xml:space="preserve">района относятся к бассейну Северной Двины. Река Луза впадает в </w:t>
      </w:r>
      <w:r w:rsidR="009F3784" w:rsidRPr="005A4272">
        <w:rPr>
          <w:rFonts w:ascii="Times New Roman" w:eastAsia="Calibri" w:hAnsi="Times New Roman" w:cs="Times New Roman"/>
          <w:sz w:val="28"/>
          <w:szCs w:val="28"/>
          <w:lang w:eastAsia="ru-RU"/>
        </w:rPr>
        <w:t xml:space="preserve">реку </w:t>
      </w:r>
      <w:r w:rsidRPr="005A4272">
        <w:rPr>
          <w:rFonts w:ascii="Times New Roman" w:eastAsia="Calibri" w:hAnsi="Times New Roman" w:cs="Times New Roman"/>
          <w:sz w:val="28"/>
          <w:szCs w:val="28"/>
          <w:lang w:eastAsia="ru-RU"/>
        </w:rPr>
        <w:t xml:space="preserve">Юг справа на </w:t>
      </w:r>
      <w:smartTag w:uri="urn:schemas-microsoft-com:office:smarttags" w:element="metricconverter">
        <w:smartTagPr>
          <w:attr w:name="ProductID" w:val="33 километре"/>
        </w:smartTagPr>
        <w:r w:rsidRPr="005A4272">
          <w:rPr>
            <w:rFonts w:ascii="Times New Roman" w:eastAsia="Calibri" w:hAnsi="Times New Roman" w:cs="Times New Roman"/>
            <w:sz w:val="28"/>
            <w:szCs w:val="28"/>
            <w:lang w:eastAsia="ru-RU"/>
          </w:rPr>
          <w:t>33 километре</w:t>
        </w:r>
      </w:smartTag>
      <w:r w:rsidRPr="005A4272">
        <w:rPr>
          <w:rFonts w:ascii="Times New Roman" w:eastAsia="Calibri" w:hAnsi="Times New Roman" w:cs="Times New Roman"/>
          <w:sz w:val="28"/>
          <w:szCs w:val="28"/>
          <w:lang w:eastAsia="ru-RU"/>
        </w:rPr>
        <w:t xml:space="preserve"> от устья. Длина ее </w:t>
      </w:r>
      <w:smartTag w:uri="urn:schemas-microsoft-com:office:smarttags" w:element="metricconverter">
        <w:smartTagPr>
          <w:attr w:name="ProductID" w:val="551 км"/>
        </w:smartTagPr>
        <w:r w:rsidRPr="005A4272">
          <w:rPr>
            <w:rFonts w:ascii="Times New Roman" w:eastAsia="Calibri" w:hAnsi="Times New Roman" w:cs="Times New Roman"/>
            <w:sz w:val="28"/>
            <w:szCs w:val="28"/>
            <w:lang w:eastAsia="ru-RU"/>
          </w:rPr>
          <w:t>551 км</w:t>
        </w:r>
      </w:smartTag>
      <w:r w:rsidRPr="005A4272">
        <w:rPr>
          <w:rFonts w:ascii="Times New Roman" w:eastAsia="Calibri" w:hAnsi="Times New Roman" w:cs="Times New Roman"/>
          <w:sz w:val="28"/>
          <w:szCs w:val="28"/>
          <w:lang w:eastAsia="ru-RU"/>
        </w:rPr>
        <w:t xml:space="preserve">, площадь водосбора – 1777 км². В </w:t>
      </w:r>
      <w:r w:rsidR="009F3784" w:rsidRPr="005A4272">
        <w:rPr>
          <w:rFonts w:ascii="Times New Roman" w:eastAsia="Calibri" w:hAnsi="Times New Roman" w:cs="Times New Roman"/>
          <w:sz w:val="28"/>
          <w:szCs w:val="28"/>
          <w:lang w:eastAsia="ru-RU"/>
        </w:rPr>
        <w:t xml:space="preserve">Кировской области </w:t>
      </w:r>
      <w:r w:rsidRPr="005A4272">
        <w:rPr>
          <w:rFonts w:ascii="Times New Roman" w:eastAsia="Calibri" w:hAnsi="Times New Roman" w:cs="Times New Roman"/>
          <w:sz w:val="28"/>
          <w:szCs w:val="28"/>
          <w:lang w:eastAsia="ru-RU"/>
        </w:rPr>
        <w:t xml:space="preserve">проходит лишь средняя </w:t>
      </w:r>
      <w:r w:rsidRPr="005A4272">
        <w:rPr>
          <w:rFonts w:ascii="Times New Roman" w:eastAsia="Calibri" w:hAnsi="Times New Roman" w:cs="Times New Roman"/>
          <w:sz w:val="28"/>
          <w:szCs w:val="28"/>
          <w:lang w:eastAsia="ru-RU"/>
        </w:rPr>
        <w:lastRenderedPageBreak/>
        <w:t xml:space="preserve">часть её течения. Ширина реки от 60 до </w:t>
      </w:r>
      <w:smartTag w:uri="urn:schemas-microsoft-com:office:smarttags" w:element="metricconverter">
        <w:smartTagPr>
          <w:attr w:name="ProductID" w:val="300 м"/>
        </w:smartTagPr>
        <w:r w:rsidRPr="005A4272">
          <w:rPr>
            <w:rFonts w:ascii="Times New Roman" w:eastAsia="Calibri" w:hAnsi="Times New Roman" w:cs="Times New Roman"/>
            <w:sz w:val="28"/>
            <w:szCs w:val="28"/>
            <w:lang w:eastAsia="ru-RU"/>
          </w:rPr>
          <w:t>300 м</w:t>
        </w:r>
      </w:smartTag>
      <w:r w:rsidRPr="005A4272">
        <w:rPr>
          <w:rFonts w:ascii="Times New Roman" w:eastAsia="Calibri" w:hAnsi="Times New Roman" w:cs="Times New Roman"/>
          <w:sz w:val="28"/>
          <w:szCs w:val="28"/>
          <w:lang w:eastAsia="ru-RU"/>
        </w:rPr>
        <w:t xml:space="preserve">, глубина на перекатах </w:t>
      </w:r>
      <w:r w:rsidR="009F3784" w:rsidRPr="005A4272">
        <w:rPr>
          <w:rFonts w:ascii="Times New Roman" w:eastAsia="Calibri" w:hAnsi="Times New Roman" w:cs="Times New Roman"/>
          <w:sz w:val="28"/>
          <w:szCs w:val="28"/>
          <w:lang w:eastAsia="ru-RU"/>
        </w:rPr>
        <w:t xml:space="preserve">от </w:t>
      </w:r>
      <w:r w:rsidRPr="005A4272">
        <w:rPr>
          <w:rFonts w:ascii="Times New Roman" w:eastAsia="Calibri" w:hAnsi="Times New Roman" w:cs="Times New Roman"/>
          <w:sz w:val="28"/>
          <w:szCs w:val="28"/>
          <w:lang w:eastAsia="ru-RU"/>
        </w:rPr>
        <w:t>1</w:t>
      </w:r>
      <w:r w:rsidR="009F3784" w:rsidRPr="005A4272">
        <w:rPr>
          <w:rFonts w:ascii="Times New Roman" w:eastAsia="Calibri" w:hAnsi="Times New Roman" w:cs="Times New Roman"/>
          <w:sz w:val="28"/>
          <w:szCs w:val="28"/>
          <w:lang w:eastAsia="ru-RU"/>
        </w:rPr>
        <w:t xml:space="preserve"> до </w:t>
      </w:r>
      <w:r w:rsidRPr="005A4272">
        <w:rPr>
          <w:rFonts w:ascii="Times New Roman" w:eastAsia="Calibri" w:hAnsi="Times New Roman" w:cs="Times New Roman"/>
          <w:sz w:val="28"/>
          <w:szCs w:val="28"/>
          <w:lang w:eastAsia="ru-RU"/>
        </w:rPr>
        <w:t xml:space="preserve">1,3 м, на плесах </w:t>
      </w:r>
      <w:r w:rsidR="009F3784" w:rsidRPr="005A4272">
        <w:rPr>
          <w:rFonts w:ascii="Times New Roman" w:eastAsia="Calibri" w:hAnsi="Times New Roman" w:cs="Times New Roman"/>
          <w:sz w:val="28"/>
          <w:szCs w:val="28"/>
          <w:lang w:eastAsia="ru-RU"/>
        </w:rPr>
        <w:t xml:space="preserve">от </w:t>
      </w:r>
      <w:r w:rsidRPr="005A4272">
        <w:rPr>
          <w:rFonts w:ascii="Times New Roman" w:eastAsia="Calibri" w:hAnsi="Times New Roman" w:cs="Times New Roman"/>
          <w:sz w:val="28"/>
          <w:szCs w:val="28"/>
          <w:lang w:eastAsia="ru-RU"/>
        </w:rPr>
        <w:t>1,5</w:t>
      </w:r>
      <w:r w:rsidR="009F3784" w:rsidRPr="005A4272">
        <w:rPr>
          <w:rFonts w:ascii="Times New Roman" w:eastAsia="Calibri" w:hAnsi="Times New Roman" w:cs="Times New Roman"/>
          <w:sz w:val="28"/>
          <w:szCs w:val="28"/>
          <w:lang w:eastAsia="ru-RU"/>
        </w:rPr>
        <w:t xml:space="preserve"> до </w:t>
      </w:r>
      <w:r w:rsidRPr="005A4272">
        <w:rPr>
          <w:rFonts w:ascii="Times New Roman" w:eastAsia="Calibri" w:hAnsi="Times New Roman" w:cs="Times New Roman"/>
          <w:sz w:val="28"/>
          <w:szCs w:val="28"/>
          <w:lang w:eastAsia="ru-RU"/>
        </w:rPr>
        <w:t>4 метр</w:t>
      </w:r>
      <w:r w:rsidR="009F3784" w:rsidRPr="005A4272">
        <w:rPr>
          <w:rFonts w:ascii="Times New Roman" w:eastAsia="Calibri" w:hAnsi="Times New Roman" w:cs="Times New Roman"/>
          <w:sz w:val="28"/>
          <w:szCs w:val="28"/>
          <w:lang w:eastAsia="ru-RU"/>
        </w:rPr>
        <w:t>ов, с</w:t>
      </w:r>
      <w:r w:rsidRPr="005A4272">
        <w:rPr>
          <w:rFonts w:ascii="Times New Roman" w:eastAsia="Calibri" w:hAnsi="Times New Roman" w:cs="Times New Roman"/>
          <w:sz w:val="28"/>
          <w:szCs w:val="28"/>
          <w:lang w:eastAsia="ru-RU"/>
        </w:rPr>
        <w:t xml:space="preserve">корость течения 0,2-0,6 м/сек. Берега преимущественно низкие, пологие, реже высокие, обрывистые. Проймы луговые, двухсторонние разливы на всём протяжении. Поверхность изрезана многочисленными старицами. Бассейн реки Лузы имеет высокую </w:t>
      </w:r>
      <w:r w:rsidR="009F3784" w:rsidRPr="005A4272">
        <w:rPr>
          <w:rFonts w:ascii="Times New Roman" w:eastAsia="Calibri" w:hAnsi="Times New Roman" w:cs="Times New Roman"/>
          <w:sz w:val="28"/>
          <w:szCs w:val="28"/>
          <w:lang w:eastAsia="ru-RU"/>
        </w:rPr>
        <w:br/>
      </w:r>
      <w:r w:rsidRPr="005A4272">
        <w:rPr>
          <w:rFonts w:ascii="Times New Roman" w:eastAsia="Calibri" w:hAnsi="Times New Roman" w:cs="Times New Roman"/>
          <w:sz w:val="28"/>
          <w:szCs w:val="28"/>
          <w:lang w:eastAsia="ru-RU"/>
        </w:rPr>
        <w:t>лесистость – 90%. В проймах много озёр и стариц, заросших волной и растительностью. Уровень воды поднимается на 4-</w:t>
      </w:r>
      <w:smartTag w:uri="urn:schemas-microsoft-com:office:smarttags" w:element="metricconverter">
        <w:smartTagPr>
          <w:attr w:name="ProductID" w:val="6 метров"/>
        </w:smartTagPr>
        <w:r w:rsidRPr="005A4272">
          <w:rPr>
            <w:rFonts w:ascii="Times New Roman" w:eastAsia="Calibri" w:hAnsi="Times New Roman" w:cs="Times New Roman"/>
            <w:sz w:val="28"/>
            <w:szCs w:val="28"/>
            <w:lang w:eastAsia="ru-RU"/>
          </w:rPr>
          <w:t>6 метров</w:t>
        </w:r>
      </w:smartTag>
      <w:r w:rsidRPr="005A4272">
        <w:rPr>
          <w:rFonts w:ascii="Times New Roman" w:eastAsia="Calibri" w:hAnsi="Times New Roman" w:cs="Times New Roman"/>
          <w:sz w:val="28"/>
          <w:szCs w:val="28"/>
          <w:lang w:eastAsia="ru-RU"/>
        </w:rPr>
        <w:t>. Судоходна в период весеннего половодья.</w:t>
      </w:r>
    </w:p>
    <w:p w14:paraId="1AA278EB" w14:textId="147E70AD" w:rsidR="00504201" w:rsidRPr="005A4272" w:rsidRDefault="00504201"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В пройме реки Лузы более 20 озер, соединяющихся с ней во время половодья. Они являются нерестилищами для многих видов рыб.</w:t>
      </w:r>
    </w:p>
    <w:p w14:paraId="2855EA37" w14:textId="51B56288" w:rsidR="00504201" w:rsidRPr="005A4272" w:rsidRDefault="00504201" w:rsidP="0090534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На территории Лузского городского поселения расположены общераспространенные полезные ископаемые: глина, песок, гравий, песчано-гравийные смеси, торф.</w:t>
      </w:r>
      <w:r w:rsidR="00225FC7" w:rsidRPr="005A4272">
        <w:rPr>
          <w:rFonts w:ascii="Times New Roman" w:eastAsia="Calibri" w:hAnsi="Times New Roman" w:cs="Times New Roman"/>
          <w:sz w:val="28"/>
          <w:szCs w:val="28"/>
          <w:lang w:eastAsia="ru-RU"/>
        </w:rPr>
        <w:t xml:space="preserve"> И</w:t>
      </w:r>
      <w:r w:rsidRPr="005A4272">
        <w:rPr>
          <w:rFonts w:ascii="Times New Roman" w:eastAsia="Calibri" w:hAnsi="Times New Roman" w:cs="Times New Roman"/>
          <w:sz w:val="28"/>
          <w:szCs w:val="28"/>
          <w:lang w:eastAsia="ru-RU"/>
        </w:rPr>
        <w:t xml:space="preserve">меется одно балансовое месторождение суглинков, пригодных для производства кирпича и керамических изделий с запасами промышленных категорий А, В, С. Месторождение расположено </w:t>
      </w:r>
      <w:r w:rsidR="00225FC7" w:rsidRPr="005A4272">
        <w:rPr>
          <w:rFonts w:ascii="Times New Roman" w:eastAsia="Calibri" w:hAnsi="Times New Roman" w:cs="Times New Roman"/>
          <w:sz w:val="28"/>
          <w:szCs w:val="28"/>
          <w:lang w:eastAsia="ru-RU"/>
        </w:rPr>
        <w:t>в</w:t>
      </w:r>
      <w:r w:rsidRPr="005A4272">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12 км"/>
        </w:smartTagPr>
        <w:r w:rsidRPr="005A4272">
          <w:rPr>
            <w:rFonts w:ascii="Times New Roman" w:eastAsia="Calibri" w:hAnsi="Times New Roman" w:cs="Times New Roman"/>
            <w:sz w:val="28"/>
            <w:szCs w:val="28"/>
            <w:lang w:eastAsia="ru-RU"/>
          </w:rPr>
          <w:t>12 км</w:t>
        </w:r>
      </w:smartTag>
      <w:r w:rsidRPr="005A4272">
        <w:rPr>
          <w:rFonts w:ascii="Times New Roman" w:eastAsia="Calibri" w:hAnsi="Times New Roman" w:cs="Times New Roman"/>
          <w:sz w:val="28"/>
          <w:szCs w:val="28"/>
          <w:lang w:eastAsia="ru-RU"/>
        </w:rPr>
        <w:t xml:space="preserve"> </w:t>
      </w:r>
      <w:r w:rsidR="00225FC7" w:rsidRPr="005A4272">
        <w:rPr>
          <w:rFonts w:ascii="Times New Roman" w:eastAsia="Calibri" w:hAnsi="Times New Roman" w:cs="Times New Roman"/>
          <w:sz w:val="28"/>
          <w:szCs w:val="28"/>
          <w:lang w:eastAsia="ru-RU"/>
        </w:rPr>
        <w:br/>
      </w:r>
      <w:r w:rsidRPr="005A4272">
        <w:rPr>
          <w:rFonts w:ascii="Times New Roman" w:eastAsia="Calibri" w:hAnsi="Times New Roman" w:cs="Times New Roman"/>
          <w:sz w:val="28"/>
          <w:szCs w:val="28"/>
          <w:lang w:eastAsia="ru-RU"/>
        </w:rPr>
        <w:t xml:space="preserve">от г. Луза  в урочище </w:t>
      </w:r>
      <w:r w:rsidR="00225FC7" w:rsidRPr="005A4272">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Макуха</w:t>
      </w:r>
      <w:r w:rsidR="00225FC7" w:rsidRPr="005A4272">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 xml:space="preserve">. </w:t>
      </w:r>
    </w:p>
    <w:p w14:paraId="0306F7BB" w14:textId="64AE0350" w:rsidR="00504201" w:rsidRPr="005A4272" w:rsidRDefault="00504201" w:rsidP="00AD2FC5">
      <w:pPr>
        <w:spacing w:after="0" w:line="360" w:lineRule="exact"/>
        <w:ind w:firstLine="708"/>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Имеющиеся в поселении пески двух видов:</w:t>
      </w:r>
    </w:p>
    <w:p w14:paraId="3D5A79CE" w14:textId="17082A9B" w:rsidR="00504201" w:rsidRPr="005A4272" w:rsidRDefault="00135313" w:rsidP="00135313">
      <w:pPr>
        <w:suppressAutoHyphens/>
        <w:spacing w:after="0" w:line="360" w:lineRule="exact"/>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504201" w:rsidRPr="005A4272">
        <w:rPr>
          <w:rFonts w:ascii="Times New Roman" w:eastAsia="Calibri" w:hAnsi="Times New Roman" w:cs="Times New Roman"/>
          <w:sz w:val="28"/>
          <w:szCs w:val="28"/>
          <w:lang w:eastAsia="ru-RU"/>
        </w:rPr>
        <w:t>ески формовочные, одно проявление песков – Поповское.</w:t>
      </w:r>
    </w:p>
    <w:p w14:paraId="52FFA882" w14:textId="56179C61" w:rsidR="00504201" w:rsidRPr="005A4272" w:rsidRDefault="00135313" w:rsidP="00135313">
      <w:pPr>
        <w:suppressAutoHyphens/>
        <w:spacing w:after="0" w:line="360" w:lineRule="exact"/>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504201" w:rsidRPr="005A4272">
        <w:rPr>
          <w:rFonts w:ascii="Times New Roman" w:eastAsia="Calibri" w:hAnsi="Times New Roman" w:cs="Times New Roman"/>
          <w:sz w:val="28"/>
          <w:szCs w:val="28"/>
          <w:lang w:eastAsia="ru-RU"/>
        </w:rPr>
        <w:t>ески строительные, одно месторождение песка категории С1=С2, пять проявлений категории Р1.</w:t>
      </w:r>
    </w:p>
    <w:p w14:paraId="34F05772" w14:textId="62702875" w:rsidR="00504201" w:rsidRPr="005A4272" w:rsidRDefault="00135313" w:rsidP="00135313">
      <w:pPr>
        <w:suppressAutoHyphens/>
        <w:spacing w:after="0" w:line="360" w:lineRule="exact"/>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504201" w:rsidRPr="005A4272">
        <w:rPr>
          <w:rFonts w:ascii="Times New Roman" w:eastAsia="Calibri" w:hAnsi="Times New Roman" w:cs="Times New Roman"/>
          <w:sz w:val="28"/>
          <w:szCs w:val="28"/>
          <w:lang w:eastAsia="ru-RU"/>
        </w:rPr>
        <w:t>равий и песчано-гравийные материалы смеси</w:t>
      </w:r>
      <w:r>
        <w:rPr>
          <w:rFonts w:ascii="Times New Roman" w:eastAsia="Calibri" w:hAnsi="Times New Roman" w:cs="Times New Roman"/>
          <w:sz w:val="28"/>
          <w:szCs w:val="28"/>
          <w:lang w:eastAsia="ru-RU"/>
        </w:rPr>
        <w:t xml:space="preserve"> – р</w:t>
      </w:r>
      <w:r w:rsidR="00504201" w:rsidRPr="005A4272">
        <w:rPr>
          <w:rFonts w:ascii="Times New Roman" w:eastAsia="Calibri" w:hAnsi="Times New Roman" w:cs="Times New Roman"/>
          <w:sz w:val="28"/>
          <w:szCs w:val="28"/>
          <w:lang w:eastAsia="ru-RU"/>
        </w:rPr>
        <w:t xml:space="preserve">асположены 6 оцененных месторождений с запасами категории С1+ С2, 4 проявления категории Р1. </w:t>
      </w:r>
    </w:p>
    <w:p w14:paraId="0357908D" w14:textId="2EF8D067" w:rsidR="00504201" w:rsidRPr="005A4272" w:rsidRDefault="00504201" w:rsidP="00905343">
      <w:pPr>
        <w:spacing w:after="0" w:line="360" w:lineRule="exact"/>
        <w:ind w:firstLine="708"/>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Лузское городское поселение располагает большими запасами торфа, учтены 13 резервных торфяных месторождений с запасами промышленных категорий А, В, и 2 месторождения с категориями Р1, а также 10 мелкозалежных месторождений площадью </w:t>
      </w:r>
      <w:smartTag w:uri="urn:schemas-microsoft-com:office:smarttags" w:element="metricconverter">
        <w:smartTagPr>
          <w:attr w:name="ProductID" w:val="100 га"/>
        </w:smartTagPr>
        <w:r w:rsidRPr="005A4272">
          <w:rPr>
            <w:rFonts w:ascii="Times New Roman" w:eastAsia="Calibri" w:hAnsi="Times New Roman" w:cs="Times New Roman"/>
            <w:sz w:val="28"/>
            <w:szCs w:val="28"/>
            <w:lang w:eastAsia="ru-RU"/>
          </w:rPr>
          <w:t>100 га</w:t>
        </w:r>
      </w:smartTag>
      <w:r w:rsidRPr="005A4272">
        <w:rPr>
          <w:rFonts w:ascii="Times New Roman" w:eastAsia="Calibri" w:hAnsi="Times New Roman" w:cs="Times New Roman"/>
          <w:sz w:val="28"/>
          <w:szCs w:val="28"/>
          <w:lang w:eastAsia="ru-RU"/>
        </w:rPr>
        <w:t>.</w:t>
      </w:r>
    </w:p>
    <w:p w14:paraId="5151266C" w14:textId="70DA3362" w:rsidR="00504201" w:rsidRPr="005A4272" w:rsidRDefault="00504201" w:rsidP="00905343">
      <w:pPr>
        <w:spacing w:after="0" w:line="360" w:lineRule="exact"/>
        <w:ind w:firstLine="708"/>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По данным лабораторных анализов Кировской областной инспекции по качеству торфа, торф с месторождения </w:t>
      </w:r>
      <w:r w:rsidR="00225FC7" w:rsidRPr="005A4272">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Рачинское</w:t>
      </w:r>
      <w:r w:rsidR="00225FC7" w:rsidRPr="005A4272">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 xml:space="preserve"> по теплотворности соответствует бурому углю, с зольностью 6,7%, содержанием серы 0,23%.</w:t>
      </w:r>
    </w:p>
    <w:p w14:paraId="313BD5BA" w14:textId="500730EE" w:rsidR="00504201" w:rsidRPr="005A4272" w:rsidRDefault="00504201" w:rsidP="00905343">
      <w:pPr>
        <w:spacing w:after="0" w:line="360" w:lineRule="exact"/>
        <w:ind w:firstLine="708"/>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Кроме того, в городском поселении имеются неизученные источники минеральной воды, грязей, которые местными жителями поселения используются для лечения органов дыхания и болезней суставов.</w:t>
      </w:r>
    </w:p>
    <w:p w14:paraId="506ED385" w14:textId="77777777" w:rsidR="007B22AC" w:rsidRPr="005A4272" w:rsidRDefault="007B22AC" w:rsidP="00B15096">
      <w:pPr>
        <w:pStyle w:val="a3"/>
        <w:widowControl w:val="0"/>
        <w:autoSpaceDE w:val="0"/>
        <w:autoSpaceDN w:val="0"/>
        <w:adjustRightInd w:val="0"/>
        <w:spacing w:after="0" w:line="276" w:lineRule="auto"/>
        <w:ind w:left="0"/>
        <w:jc w:val="both"/>
        <w:rPr>
          <w:rFonts w:ascii="Times New Roman" w:hAnsi="Times New Roman" w:cs="Times New Roman"/>
          <w:i/>
          <w:iCs/>
          <w:sz w:val="28"/>
          <w:szCs w:val="28"/>
        </w:rPr>
      </w:pPr>
    </w:p>
    <w:p w14:paraId="14BD41CA" w14:textId="3D7DCB94" w:rsidR="00EC4065" w:rsidRPr="005A4272" w:rsidRDefault="000E78FD" w:rsidP="00B15096">
      <w:pPr>
        <w:pStyle w:val="12"/>
        <w:shd w:val="clear" w:color="auto" w:fill="auto"/>
        <w:tabs>
          <w:tab w:val="left" w:pos="1094"/>
        </w:tabs>
        <w:spacing w:before="0" w:after="0" w:line="276" w:lineRule="auto"/>
        <w:ind w:firstLine="0"/>
        <w:jc w:val="both"/>
        <w:rPr>
          <w:color w:val="000000"/>
          <w:sz w:val="28"/>
          <w:szCs w:val="28"/>
          <w:lang w:eastAsia="ru-RU" w:bidi="ru-RU"/>
        </w:rPr>
      </w:pPr>
      <w:r w:rsidRPr="005A4272">
        <w:rPr>
          <w:color w:val="000000"/>
          <w:sz w:val="28"/>
          <w:szCs w:val="28"/>
          <w:lang w:eastAsia="ru-RU" w:bidi="ru-RU"/>
        </w:rPr>
        <w:t xml:space="preserve">3.3. </w:t>
      </w:r>
      <w:r w:rsidR="007B22AC" w:rsidRPr="005A4272">
        <w:rPr>
          <w:color w:val="000000"/>
          <w:sz w:val="28"/>
          <w:szCs w:val="28"/>
          <w:lang w:eastAsia="ru-RU" w:bidi="ru-RU"/>
        </w:rPr>
        <w:t xml:space="preserve"> </w:t>
      </w:r>
      <w:r w:rsidR="00EC4065" w:rsidRPr="005A4272">
        <w:rPr>
          <w:color w:val="000000"/>
          <w:sz w:val="28"/>
          <w:szCs w:val="28"/>
          <w:lang w:eastAsia="ru-RU" w:bidi="ru-RU"/>
        </w:rPr>
        <w:t xml:space="preserve">Благоустройство и </w:t>
      </w:r>
      <w:r w:rsidR="005D2294" w:rsidRPr="005A4272">
        <w:rPr>
          <w:color w:val="000000"/>
          <w:sz w:val="28"/>
          <w:szCs w:val="28"/>
          <w:lang w:eastAsia="ru-RU" w:bidi="ru-RU"/>
        </w:rPr>
        <w:t>транспортная система</w:t>
      </w:r>
      <w:r w:rsidR="00EC4065" w:rsidRPr="005A4272">
        <w:rPr>
          <w:color w:val="000000"/>
          <w:sz w:val="28"/>
          <w:szCs w:val="28"/>
          <w:lang w:eastAsia="ru-RU" w:bidi="ru-RU"/>
        </w:rPr>
        <w:t xml:space="preserve">. </w:t>
      </w:r>
    </w:p>
    <w:p w14:paraId="550035FF" w14:textId="7ABF6BE8"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В Лузском городском поселении реализуется программа «Комплексное развитие моногорода Лузское городское поселение». В рамках программы проводятся мероприятия по благоустройству.</w:t>
      </w:r>
    </w:p>
    <w:p w14:paraId="0393D1A6" w14:textId="77777777"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В 2017 году реализованы следующие проекты:</w:t>
      </w:r>
    </w:p>
    <w:p w14:paraId="15F61179" w14:textId="194344BA"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1. Текущий ремонт центральной улицы Ленина;</w:t>
      </w:r>
    </w:p>
    <w:p w14:paraId="222915FD" w14:textId="6E1F6E8F"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lastRenderedPageBreak/>
        <w:t>2. Благоустройство одного места общего пользования и 6 дворовых территорий;</w:t>
      </w:r>
    </w:p>
    <w:p w14:paraId="2D1E5ACE" w14:textId="77777777"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В 2018 году реализованы следующие проекты:</w:t>
      </w:r>
    </w:p>
    <w:p w14:paraId="008E6CC7" w14:textId="55237F9C"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1. Благоустройство 10 дворовых территорий и 6 территорий общего пользования г.</w:t>
      </w:r>
      <w:r w:rsidR="004F0AAE">
        <w:rPr>
          <w:rFonts w:ascii="Times New Roman" w:hAnsi="Times New Roman" w:cs="Times New Roman"/>
          <w:sz w:val="28"/>
          <w:szCs w:val="28"/>
        </w:rPr>
        <w:t xml:space="preserve"> </w:t>
      </w:r>
      <w:r w:rsidRPr="005A4272">
        <w:rPr>
          <w:rFonts w:ascii="Times New Roman" w:hAnsi="Times New Roman" w:cs="Times New Roman"/>
          <w:sz w:val="28"/>
          <w:szCs w:val="28"/>
        </w:rPr>
        <w:t>Луза.</w:t>
      </w:r>
    </w:p>
    <w:p w14:paraId="72EFBCE5" w14:textId="70971D21" w:rsidR="0009027F" w:rsidRPr="005A4272" w:rsidRDefault="0009027F" w:rsidP="00AF5FD9">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2. Ремонт центральной, главной улицы города</w:t>
      </w:r>
      <w:r w:rsidR="00AF5FD9">
        <w:rPr>
          <w:rFonts w:ascii="Times New Roman" w:hAnsi="Times New Roman" w:cs="Times New Roman"/>
          <w:sz w:val="28"/>
          <w:szCs w:val="28"/>
        </w:rPr>
        <w:t xml:space="preserve"> –</w:t>
      </w:r>
      <w:r w:rsidRPr="005A4272">
        <w:rPr>
          <w:rFonts w:ascii="Times New Roman" w:hAnsi="Times New Roman" w:cs="Times New Roman"/>
          <w:sz w:val="28"/>
          <w:szCs w:val="28"/>
        </w:rPr>
        <w:t xml:space="preserve"> ул.</w:t>
      </w:r>
      <w:r w:rsidR="004F0AAE">
        <w:rPr>
          <w:rFonts w:ascii="Times New Roman" w:hAnsi="Times New Roman" w:cs="Times New Roman"/>
          <w:sz w:val="28"/>
          <w:szCs w:val="28"/>
        </w:rPr>
        <w:t xml:space="preserve"> </w:t>
      </w:r>
      <w:r w:rsidRPr="005A4272">
        <w:rPr>
          <w:rFonts w:ascii="Times New Roman" w:hAnsi="Times New Roman" w:cs="Times New Roman"/>
          <w:sz w:val="28"/>
          <w:szCs w:val="28"/>
        </w:rPr>
        <w:t>Ленина.</w:t>
      </w:r>
    </w:p>
    <w:p w14:paraId="1AD427B0" w14:textId="77777777"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В 2019 году реализованы следующие проекты:</w:t>
      </w:r>
    </w:p>
    <w:p w14:paraId="58034A96" w14:textId="2A1C73FC" w:rsidR="0009027F" w:rsidRPr="005A4272" w:rsidRDefault="0009027F"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1. Благоустройство 8 дворовых территорий и 4 территорий общего пользования г. Луза.</w:t>
      </w:r>
    </w:p>
    <w:p w14:paraId="3E36C8E5" w14:textId="77777777" w:rsidR="005D409B" w:rsidRPr="005A4272" w:rsidRDefault="005D409B" w:rsidP="00135313">
      <w:pPr>
        <w:spacing w:after="0" w:line="360" w:lineRule="exact"/>
        <w:ind w:firstLine="709"/>
        <w:jc w:val="both"/>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 xml:space="preserve">По состоянию на 01.01.2020 общая протяжённость автомобильных дорог общего пользования местного значения составляет 128,95 км. </w:t>
      </w:r>
    </w:p>
    <w:p w14:paraId="0C0E830E" w14:textId="0216A74F" w:rsidR="005D409B" w:rsidRPr="005A4272" w:rsidRDefault="005D409B" w:rsidP="00135313">
      <w:pPr>
        <w:spacing w:after="0" w:line="360" w:lineRule="exact"/>
        <w:ind w:firstLine="709"/>
        <w:jc w:val="both"/>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 xml:space="preserve"> В 2019 году на содержание автомобильных дорог общего пользования местного значения направлено 4</w:t>
      </w:r>
      <w:r w:rsidR="00225FC7" w:rsidRPr="005A4272">
        <w:rPr>
          <w:rFonts w:ascii="Times New Roman" w:eastAsia="Times New Roman" w:hAnsi="Times New Roman" w:cs="Times New Roman"/>
          <w:sz w:val="28"/>
          <w:szCs w:val="28"/>
          <w:lang w:eastAsia="ru-RU"/>
        </w:rPr>
        <w:t>,</w:t>
      </w:r>
      <w:r w:rsidRPr="005A4272">
        <w:rPr>
          <w:rFonts w:ascii="Times New Roman" w:eastAsia="Times New Roman" w:hAnsi="Times New Roman" w:cs="Times New Roman"/>
          <w:sz w:val="28"/>
          <w:szCs w:val="28"/>
          <w:lang w:eastAsia="ru-RU"/>
        </w:rPr>
        <w:t>6</w:t>
      </w:r>
      <w:r w:rsidR="00225FC7" w:rsidRPr="005A4272">
        <w:rPr>
          <w:rFonts w:ascii="Times New Roman" w:eastAsia="Times New Roman" w:hAnsi="Times New Roman" w:cs="Times New Roman"/>
          <w:sz w:val="28"/>
          <w:szCs w:val="28"/>
          <w:lang w:eastAsia="ru-RU"/>
        </w:rPr>
        <w:t xml:space="preserve"> млн</w:t>
      </w:r>
      <w:r w:rsidRPr="005A4272">
        <w:rPr>
          <w:rFonts w:ascii="Times New Roman" w:eastAsia="Times New Roman" w:hAnsi="Times New Roman" w:cs="Times New Roman"/>
          <w:sz w:val="28"/>
          <w:szCs w:val="28"/>
          <w:lang w:eastAsia="ru-RU"/>
        </w:rPr>
        <w:t>. рублей</w:t>
      </w:r>
      <w:r w:rsidR="00225FC7" w:rsidRPr="005A4272">
        <w:rPr>
          <w:rFonts w:ascii="Times New Roman" w:eastAsia="Times New Roman" w:hAnsi="Times New Roman" w:cs="Times New Roman"/>
          <w:sz w:val="28"/>
          <w:szCs w:val="28"/>
          <w:lang w:eastAsia="ru-RU"/>
        </w:rPr>
        <w:t xml:space="preserve"> (</w:t>
      </w:r>
      <w:r w:rsidRPr="005A4272">
        <w:rPr>
          <w:rFonts w:ascii="Times New Roman" w:eastAsia="Times New Roman" w:hAnsi="Times New Roman" w:cs="Times New Roman"/>
          <w:sz w:val="28"/>
          <w:szCs w:val="28"/>
          <w:lang w:eastAsia="ru-RU"/>
        </w:rPr>
        <w:t>осуществлялось содержание автомобильных дорог</w:t>
      </w:r>
      <w:r w:rsidR="00225FC7" w:rsidRPr="005A4272">
        <w:rPr>
          <w:rFonts w:ascii="Times New Roman" w:eastAsia="Times New Roman" w:hAnsi="Times New Roman" w:cs="Times New Roman"/>
          <w:sz w:val="28"/>
          <w:szCs w:val="28"/>
          <w:lang w:eastAsia="ru-RU"/>
        </w:rPr>
        <w:t xml:space="preserve">, </w:t>
      </w:r>
      <w:r w:rsidRPr="005A4272">
        <w:rPr>
          <w:rFonts w:ascii="Times New Roman" w:eastAsia="Times New Roman" w:hAnsi="Times New Roman" w:cs="Times New Roman"/>
          <w:sz w:val="28"/>
          <w:szCs w:val="28"/>
          <w:lang w:eastAsia="ru-RU"/>
        </w:rPr>
        <w:t>в том числе: ручная санитарная очистка, содержание дорог, улиц, подъездов, тротуаров, светофоров, водоотводных канав, мостов – 128,95 км</w:t>
      </w:r>
      <w:r w:rsidR="00225FC7" w:rsidRPr="005A4272">
        <w:rPr>
          <w:rFonts w:ascii="Times New Roman" w:eastAsia="Times New Roman" w:hAnsi="Times New Roman" w:cs="Times New Roman"/>
          <w:sz w:val="28"/>
          <w:szCs w:val="28"/>
          <w:lang w:eastAsia="ru-RU"/>
        </w:rPr>
        <w:t>. П</w:t>
      </w:r>
      <w:r w:rsidRPr="005A4272">
        <w:rPr>
          <w:rFonts w:ascii="Times New Roman" w:eastAsia="Times New Roman" w:hAnsi="Times New Roman" w:cs="Times New Roman"/>
          <w:sz w:val="28"/>
          <w:szCs w:val="28"/>
          <w:lang w:eastAsia="ru-RU"/>
        </w:rPr>
        <w:t>роведен ремонт на автомобильной дороге по ул. Заводская, протяженностью 0,333 км</w:t>
      </w:r>
      <w:r w:rsidR="00225FC7" w:rsidRPr="005A4272">
        <w:rPr>
          <w:rFonts w:ascii="Times New Roman" w:eastAsia="Times New Roman" w:hAnsi="Times New Roman" w:cs="Times New Roman"/>
          <w:sz w:val="28"/>
          <w:szCs w:val="28"/>
          <w:lang w:eastAsia="ru-RU"/>
        </w:rPr>
        <w:t>. В</w:t>
      </w:r>
      <w:r w:rsidRPr="005A4272">
        <w:rPr>
          <w:rFonts w:ascii="Times New Roman" w:eastAsia="Times New Roman" w:hAnsi="Times New Roman" w:cs="Times New Roman"/>
          <w:sz w:val="28"/>
          <w:szCs w:val="28"/>
          <w:lang w:eastAsia="ru-RU"/>
        </w:rPr>
        <w:t>ыполнены работы по освещению улиц</w:t>
      </w:r>
      <w:r w:rsidR="00225FC7" w:rsidRPr="005A4272">
        <w:rPr>
          <w:rFonts w:ascii="Times New Roman" w:eastAsia="Times New Roman" w:hAnsi="Times New Roman" w:cs="Times New Roman"/>
          <w:sz w:val="28"/>
          <w:szCs w:val="28"/>
          <w:lang w:eastAsia="ru-RU"/>
        </w:rPr>
        <w:t>ы</w:t>
      </w:r>
      <w:r w:rsidRPr="005A4272">
        <w:rPr>
          <w:rFonts w:ascii="Times New Roman" w:eastAsia="Times New Roman" w:hAnsi="Times New Roman" w:cs="Times New Roman"/>
          <w:sz w:val="28"/>
          <w:szCs w:val="28"/>
          <w:lang w:eastAsia="ru-RU"/>
        </w:rPr>
        <w:t xml:space="preserve"> Ногина, </w:t>
      </w:r>
      <w:r w:rsidR="00225FC7" w:rsidRPr="005A4272">
        <w:rPr>
          <w:rFonts w:ascii="Times New Roman" w:eastAsia="Times New Roman" w:hAnsi="Times New Roman" w:cs="Times New Roman"/>
          <w:sz w:val="28"/>
          <w:szCs w:val="28"/>
          <w:lang w:eastAsia="ru-RU"/>
        </w:rPr>
        <w:t>3,</w:t>
      </w:r>
      <w:r w:rsidRPr="005A4272">
        <w:rPr>
          <w:rFonts w:ascii="Times New Roman" w:eastAsia="Times New Roman" w:hAnsi="Times New Roman" w:cs="Times New Roman"/>
          <w:sz w:val="28"/>
          <w:szCs w:val="28"/>
          <w:lang w:eastAsia="ru-RU"/>
        </w:rPr>
        <w:t xml:space="preserve"> </w:t>
      </w:r>
      <w:r w:rsidR="00225FC7" w:rsidRPr="005A4272">
        <w:rPr>
          <w:rFonts w:ascii="Times New Roman" w:eastAsia="Times New Roman" w:hAnsi="Times New Roman" w:cs="Times New Roman"/>
          <w:sz w:val="28"/>
          <w:szCs w:val="28"/>
          <w:lang w:eastAsia="ru-RU"/>
        </w:rPr>
        <w:t xml:space="preserve">на </w:t>
      </w:r>
      <w:r w:rsidRPr="005A4272">
        <w:rPr>
          <w:rFonts w:ascii="Times New Roman" w:eastAsia="Times New Roman" w:hAnsi="Times New Roman" w:cs="Times New Roman"/>
          <w:sz w:val="28"/>
          <w:szCs w:val="28"/>
          <w:lang w:eastAsia="ru-RU"/>
        </w:rPr>
        <w:t>Космодемьянской, Тургенева замене</w:t>
      </w:r>
      <w:r w:rsidR="00225FC7" w:rsidRPr="005A4272">
        <w:rPr>
          <w:rFonts w:ascii="Times New Roman" w:eastAsia="Times New Roman" w:hAnsi="Times New Roman" w:cs="Times New Roman"/>
          <w:sz w:val="28"/>
          <w:szCs w:val="28"/>
          <w:lang w:eastAsia="ru-RU"/>
        </w:rPr>
        <w:t>ны</w:t>
      </w:r>
      <w:r w:rsidRPr="005A4272">
        <w:rPr>
          <w:rFonts w:ascii="Times New Roman" w:eastAsia="Times New Roman" w:hAnsi="Times New Roman" w:cs="Times New Roman"/>
          <w:sz w:val="28"/>
          <w:szCs w:val="28"/>
          <w:lang w:eastAsia="ru-RU"/>
        </w:rPr>
        <w:t xml:space="preserve"> светильник</w:t>
      </w:r>
      <w:r w:rsidR="00225FC7" w:rsidRPr="005A4272">
        <w:rPr>
          <w:rFonts w:ascii="Times New Roman" w:eastAsia="Times New Roman" w:hAnsi="Times New Roman" w:cs="Times New Roman"/>
          <w:sz w:val="28"/>
          <w:szCs w:val="28"/>
          <w:lang w:eastAsia="ru-RU"/>
        </w:rPr>
        <w:t>и</w:t>
      </w:r>
      <w:r w:rsidRPr="005A4272">
        <w:rPr>
          <w:rFonts w:ascii="Times New Roman" w:eastAsia="Times New Roman" w:hAnsi="Times New Roman" w:cs="Times New Roman"/>
          <w:sz w:val="28"/>
          <w:szCs w:val="28"/>
          <w:lang w:eastAsia="ru-RU"/>
        </w:rPr>
        <w:t xml:space="preserve"> на энергосберегающие.</w:t>
      </w:r>
    </w:p>
    <w:p w14:paraId="649F5235" w14:textId="5AF9452E" w:rsidR="005D409B" w:rsidRPr="005A4272" w:rsidRDefault="005D409B" w:rsidP="00135313">
      <w:pPr>
        <w:spacing w:after="0" w:line="360" w:lineRule="exact"/>
        <w:ind w:firstLine="709"/>
        <w:jc w:val="both"/>
        <w:rPr>
          <w:rFonts w:ascii="Times New Roman" w:eastAsia="Times New Roman" w:hAnsi="Times New Roman" w:cs="Times New Roman"/>
          <w:strike/>
          <w:sz w:val="28"/>
          <w:szCs w:val="28"/>
          <w:lang w:eastAsia="ru-RU"/>
        </w:rPr>
      </w:pPr>
      <w:r w:rsidRPr="005A4272">
        <w:rPr>
          <w:rFonts w:ascii="Times New Roman" w:eastAsia="Calibri" w:hAnsi="Times New Roman" w:cs="Times New Roman"/>
          <w:sz w:val="28"/>
          <w:szCs w:val="28"/>
        </w:rPr>
        <w:t xml:space="preserve">В 2018 году отремонтирована центральная улица города – ул. Ленина протяженностью 2,6 км </w:t>
      </w:r>
      <w:r w:rsidR="00225FC7" w:rsidRPr="005A4272">
        <w:rPr>
          <w:rFonts w:ascii="Times New Roman" w:eastAsia="Calibri" w:hAnsi="Times New Roman" w:cs="Times New Roman"/>
          <w:sz w:val="28"/>
          <w:szCs w:val="28"/>
        </w:rPr>
        <w:t>на сумму</w:t>
      </w:r>
      <w:r w:rsidRPr="005A4272">
        <w:rPr>
          <w:rFonts w:ascii="Times New Roman" w:eastAsia="Calibri" w:hAnsi="Times New Roman" w:cs="Times New Roman"/>
          <w:sz w:val="28"/>
          <w:szCs w:val="28"/>
        </w:rPr>
        <w:t xml:space="preserve"> </w:t>
      </w:r>
      <w:r w:rsidRPr="005A4272">
        <w:rPr>
          <w:rFonts w:ascii="Times New Roman" w:eastAsia="Times New Roman" w:hAnsi="Times New Roman" w:cs="Times New Roman"/>
          <w:sz w:val="28"/>
          <w:szCs w:val="28"/>
          <w:lang w:eastAsia="ru-RU"/>
        </w:rPr>
        <w:t>11</w:t>
      </w:r>
      <w:r w:rsidR="00225FC7" w:rsidRPr="005A4272">
        <w:rPr>
          <w:rFonts w:ascii="Times New Roman" w:eastAsia="Times New Roman" w:hAnsi="Times New Roman" w:cs="Times New Roman"/>
          <w:sz w:val="28"/>
          <w:szCs w:val="28"/>
          <w:lang w:eastAsia="ru-RU"/>
        </w:rPr>
        <w:t>,</w:t>
      </w:r>
      <w:r w:rsidRPr="005A4272">
        <w:rPr>
          <w:rFonts w:ascii="Times New Roman" w:eastAsia="Times New Roman" w:hAnsi="Times New Roman" w:cs="Times New Roman"/>
          <w:sz w:val="28"/>
          <w:szCs w:val="28"/>
          <w:lang w:eastAsia="ru-RU"/>
        </w:rPr>
        <w:t>3</w:t>
      </w:r>
      <w:r w:rsidR="00225FC7" w:rsidRPr="005A4272">
        <w:rPr>
          <w:rFonts w:ascii="Times New Roman" w:eastAsia="Times New Roman" w:hAnsi="Times New Roman" w:cs="Times New Roman"/>
          <w:sz w:val="28"/>
          <w:szCs w:val="28"/>
          <w:lang w:eastAsia="ru-RU"/>
        </w:rPr>
        <w:t xml:space="preserve"> млн</w:t>
      </w:r>
      <w:r w:rsidRPr="005A4272">
        <w:rPr>
          <w:rFonts w:ascii="Times New Roman" w:eastAsia="Times New Roman" w:hAnsi="Times New Roman" w:cs="Times New Roman"/>
          <w:sz w:val="28"/>
          <w:szCs w:val="28"/>
          <w:lang w:eastAsia="ru-RU"/>
        </w:rPr>
        <w:t>. руб</w:t>
      </w:r>
      <w:r w:rsidR="00225FC7" w:rsidRPr="005A4272">
        <w:rPr>
          <w:rFonts w:ascii="Times New Roman" w:eastAsia="Times New Roman" w:hAnsi="Times New Roman" w:cs="Times New Roman"/>
          <w:sz w:val="28"/>
          <w:szCs w:val="28"/>
          <w:lang w:eastAsia="ru-RU"/>
        </w:rPr>
        <w:t>лей.</w:t>
      </w:r>
      <w:r w:rsidRPr="005A4272">
        <w:rPr>
          <w:rFonts w:ascii="Times New Roman" w:eastAsia="Times New Roman" w:hAnsi="Times New Roman" w:cs="Times New Roman"/>
          <w:sz w:val="28"/>
          <w:szCs w:val="28"/>
          <w:lang w:eastAsia="ru-RU"/>
        </w:rPr>
        <w:t xml:space="preserve"> </w:t>
      </w:r>
    </w:p>
    <w:p w14:paraId="4F219C6F" w14:textId="577B3EB7" w:rsidR="005D409B" w:rsidRPr="005A4272" w:rsidRDefault="005D409B" w:rsidP="00135313">
      <w:pPr>
        <w:spacing w:after="0" w:line="360" w:lineRule="exact"/>
        <w:ind w:firstLine="709"/>
        <w:jc w:val="both"/>
        <w:rPr>
          <w:rFonts w:ascii="Times New Roman" w:eastAsia="Times New Roman" w:hAnsi="Times New Roman" w:cs="Times New Roman"/>
          <w:sz w:val="28"/>
          <w:szCs w:val="28"/>
          <w:lang w:eastAsia="ru-RU"/>
        </w:rPr>
      </w:pPr>
      <w:r w:rsidRPr="005A4272">
        <w:rPr>
          <w:rFonts w:ascii="Times New Roman" w:eastAsia="Times New Roman" w:hAnsi="Times New Roman" w:cs="Times New Roman"/>
          <w:sz w:val="28"/>
          <w:szCs w:val="28"/>
          <w:lang w:eastAsia="ru-RU"/>
        </w:rPr>
        <w:t xml:space="preserve">В связи с отсутствием в необходимом объеме средств местного бюджета на содержание, развитие и модернизацию автомобильных дорог не проводится их капитальный ремонт, что является одной из основных причин неудовлетворительного состояния дорожной сети местного значения. </w:t>
      </w:r>
    </w:p>
    <w:p w14:paraId="35E0845D" w14:textId="2E21DE01" w:rsidR="00153A12" w:rsidRPr="005A4272" w:rsidRDefault="00153A12"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В отрасли транспорта пассажирские перевозки осуществляются преимущественно автомобильным транспортом, в том числе льготные перевозки осуществляет 1 перевозчик. Обслуживаемая маршрутная сеть включает 2 городских маршрута. </w:t>
      </w:r>
    </w:p>
    <w:p w14:paraId="5568361A" w14:textId="0142C5A5" w:rsidR="003C68A8" w:rsidRPr="005A4272" w:rsidRDefault="00153A12"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Железнодорожный транспорт общего пользования является одной из важнейших составляющих транспортной системы района. Город Луза является одновременно железнодорожной станцией на железнодорожной магистрали, связывающей Север с Центром России, Уралом, Сибирью и дальним Востоком, а также южными районами страны. Перевозка пассажиров по маршруту Луза-Христофорово осуществляется железнодорожным автобусом. Между областным и районным центром функционирует поезд пригородного сообщения Киров-Луза.</w:t>
      </w:r>
    </w:p>
    <w:p w14:paraId="731DEB62" w14:textId="77777777" w:rsidR="0009027F" w:rsidRPr="005A4272" w:rsidRDefault="0009027F" w:rsidP="00B15096">
      <w:pPr>
        <w:suppressAutoHyphens/>
        <w:spacing w:after="0" w:line="276" w:lineRule="auto"/>
        <w:rPr>
          <w:rFonts w:ascii="Times New Roman" w:hAnsi="Times New Roman" w:cs="Times New Roman"/>
          <w:i/>
          <w:iCs/>
          <w:color w:val="000000"/>
          <w:sz w:val="28"/>
          <w:szCs w:val="28"/>
          <w:lang w:eastAsia="ru-RU" w:bidi="ru-RU"/>
        </w:rPr>
      </w:pPr>
    </w:p>
    <w:p w14:paraId="3B91ADFC" w14:textId="141BCAFA" w:rsidR="00534582" w:rsidRPr="005A4272" w:rsidRDefault="00366DF8" w:rsidP="00B15096">
      <w:pPr>
        <w:pStyle w:val="20"/>
        <w:shd w:val="clear" w:color="auto" w:fill="auto"/>
        <w:spacing w:line="276" w:lineRule="auto"/>
        <w:jc w:val="both"/>
        <w:rPr>
          <w:b/>
          <w:bCs/>
          <w:color w:val="000000"/>
          <w:sz w:val="28"/>
          <w:szCs w:val="28"/>
          <w:lang w:eastAsia="ru-RU" w:bidi="ru-RU"/>
        </w:rPr>
      </w:pPr>
      <w:r w:rsidRPr="005A4272">
        <w:rPr>
          <w:b/>
          <w:bCs/>
          <w:color w:val="000000"/>
          <w:sz w:val="28"/>
          <w:szCs w:val="28"/>
          <w:lang w:eastAsia="ru-RU" w:bidi="ru-RU"/>
        </w:rPr>
        <w:t xml:space="preserve">3.4. </w:t>
      </w:r>
      <w:r w:rsidR="00517DE8" w:rsidRPr="005A4272">
        <w:rPr>
          <w:b/>
          <w:bCs/>
          <w:color w:val="000000"/>
          <w:sz w:val="28"/>
          <w:szCs w:val="28"/>
          <w:lang w:eastAsia="ru-RU" w:bidi="ru-RU"/>
        </w:rPr>
        <w:t xml:space="preserve"> </w:t>
      </w:r>
      <w:r w:rsidR="00534582" w:rsidRPr="005A4272">
        <w:rPr>
          <w:b/>
          <w:bCs/>
          <w:color w:val="000000"/>
          <w:sz w:val="28"/>
          <w:szCs w:val="28"/>
          <w:lang w:eastAsia="ru-RU" w:bidi="ru-RU"/>
        </w:rPr>
        <w:t>Жилищный фонд.</w:t>
      </w:r>
    </w:p>
    <w:p w14:paraId="000CF684" w14:textId="2B27308C" w:rsidR="0008037C" w:rsidRPr="005A4272" w:rsidRDefault="00B10275" w:rsidP="00135313">
      <w:pPr>
        <w:pStyle w:val="20"/>
        <w:shd w:val="clear" w:color="auto" w:fill="auto"/>
        <w:spacing w:line="360" w:lineRule="exact"/>
        <w:ind w:firstLine="709"/>
        <w:jc w:val="both"/>
        <w:rPr>
          <w:rFonts w:eastAsiaTheme="minorHAnsi"/>
          <w:iCs/>
          <w:color w:val="000000"/>
          <w:sz w:val="28"/>
          <w:szCs w:val="28"/>
          <w:lang w:eastAsia="ru-RU" w:bidi="ru-RU"/>
        </w:rPr>
      </w:pPr>
      <w:r w:rsidRPr="005A4272">
        <w:rPr>
          <w:rFonts w:eastAsiaTheme="minorHAnsi"/>
          <w:iCs/>
          <w:color w:val="000000"/>
          <w:sz w:val="28"/>
          <w:szCs w:val="28"/>
          <w:lang w:eastAsia="ru-RU" w:bidi="ru-RU"/>
        </w:rPr>
        <w:t xml:space="preserve">Жилищный фонд </w:t>
      </w:r>
      <w:r w:rsidR="00182070" w:rsidRPr="005A4272">
        <w:rPr>
          <w:rFonts w:eastAsiaTheme="minorHAnsi"/>
          <w:iCs/>
          <w:color w:val="000000"/>
          <w:sz w:val="28"/>
          <w:szCs w:val="28"/>
          <w:lang w:eastAsia="ru-RU" w:bidi="ru-RU"/>
        </w:rPr>
        <w:t>Лузского городского поселения</w:t>
      </w:r>
      <w:r w:rsidRPr="005A4272">
        <w:rPr>
          <w:rFonts w:eastAsiaTheme="minorHAnsi"/>
          <w:iCs/>
          <w:color w:val="000000"/>
          <w:sz w:val="28"/>
          <w:szCs w:val="28"/>
          <w:lang w:eastAsia="ru-RU" w:bidi="ru-RU"/>
        </w:rPr>
        <w:t xml:space="preserve"> составляет </w:t>
      </w:r>
      <w:r w:rsidR="00182070" w:rsidRPr="005A4272">
        <w:rPr>
          <w:rFonts w:eastAsiaTheme="minorHAnsi"/>
          <w:iCs/>
          <w:color w:val="000000"/>
          <w:sz w:val="28"/>
          <w:szCs w:val="28"/>
          <w:lang w:eastAsia="ru-RU" w:bidi="ru-RU"/>
        </w:rPr>
        <w:t>2874</w:t>
      </w:r>
      <w:r w:rsidRPr="005A4272">
        <w:rPr>
          <w:rFonts w:eastAsiaTheme="minorHAnsi"/>
          <w:iCs/>
          <w:color w:val="000000"/>
          <w:sz w:val="28"/>
          <w:szCs w:val="28"/>
          <w:lang w:eastAsia="ru-RU" w:bidi="ru-RU"/>
        </w:rPr>
        <w:t xml:space="preserve"> дом</w:t>
      </w:r>
      <w:r w:rsidR="00182070" w:rsidRPr="005A4272">
        <w:rPr>
          <w:rFonts w:eastAsiaTheme="minorHAnsi"/>
          <w:iCs/>
          <w:color w:val="000000"/>
          <w:sz w:val="28"/>
          <w:szCs w:val="28"/>
          <w:lang w:eastAsia="ru-RU" w:bidi="ru-RU"/>
        </w:rPr>
        <w:t>а</w:t>
      </w:r>
      <w:r w:rsidRPr="005A4272">
        <w:rPr>
          <w:rFonts w:eastAsiaTheme="minorHAnsi"/>
          <w:iCs/>
          <w:color w:val="000000"/>
          <w:sz w:val="28"/>
          <w:szCs w:val="28"/>
          <w:lang w:eastAsia="ru-RU" w:bidi="ru-RU"/>
        </w:rPr>
        <w:t xml:space="preserve"> </w:t>
      </w:r>
      <w:r w:rsidRPr="005A4272">
        <w:rPr>
          <w:rFonts w:eastAsiaTheme="minorHAnsi"/>
          <w:iCs/>
          <w:color w:val="000000"/>
          <w:sz w:val="28"/>
          <w:szCs w:val="28"/>
          <w:lang w:eastAsia="ru-RU" w:bidi="ru-RU"/>
        </w:rPr>
        <w:lastRenderedPageBreak/>
        <w:t xml:space="preserve">общей площадью </w:t>
      </w:r>
      <w:r w:rsidR="00E43476" w:rsidRPr="005A4272">
        <w:rPr>
          <w:rFonts w:eastAsiaTheme="minorHAnsi"/>
          <w:iCs/>
          <w:color w:val="000000"/>
          <w:sz w:val="28"/>
          <w:szCs w:val="28"/>
          <w:lang w:eastAsia="ru-RU" w:bidi="ru-RU"/>
        </w:rPr>
        <w:t>402,99</w:t>
      </w:r>
      <w:r w:rsidRPr="005A4272">
        <w:rPr>
          <w:rFonts w:eastAsiaTheme="minorHAnsi"/>
          <w:iCs/>
          <w:color w:val="000000"/>
          <w:sz w:val="28"/>
          <w:szCs w:val="28"/>
          <w:lang w:eastAsia="ru-RU" w:bidi="ru-RU"/>
        </w:rPr>
        <w:t xml:space="preserve"> тыс. </w:t>
      </w:r>
      <w:r w:rsidR="00E43476" w:rsidRPr="005A4272">
        <w:rPr>
          <w:rFonts w:eastAsiaTheme="minorHAnsi"/>
          <w:iCs/>
          <w:color w:val="000000"/>
          <w:sz w:val="28"/>
          <w:szCs w:val="28"/>
          <w:lang w:eastAsia="ru-RU" w:bidi="ru-RU"/>
        </w:rPr>
        <w:t xml:space="preserve">м². </w:t>
      </w:r>
      <w:r w:rsidRPr="005A4272">
        <w:rPr>
          <w:rFonts w:eastAsiaTheme="minorHAnsi"/>
          <w:iCs/>
          <w:color w:val="000000"/>
          <w:sz w:val="28"/>
          <w:szCs w:val="28"/>
          <w:lang w:eastAsia="ru-RU" w:bidi="ru-RU"/>
        </w:rPr>
        <w:t>Средняя об</w:t>
      </w:r>
      <w:r w:rsidR="00E43476" w:rsidRPr="005A4272">
        <w:rPr>
          <w:rFonts w:eastAsiaTheme="minorHAnsi"/>
          <w:iCs/>
          <w:color w:val="000000"/>
          <w:sz w:val="28"/>
          <w:szCs w:val="28"/>
          <w:lang w:eastAsia="ru-RU" w:bidi="ru-RU"/>
        </w:rPr>
        <w:t>еспеченность жильем составила 37</w:t>
      </w:r>
      <w:r w:rsidRPr="005A4272">
        <w:rPr>
          <w:rFonts w:eastAsiaTheme="minorHAnsi"/>
          <w:iCs/>
          <w:color w:val="000000"/>
          <w:sz w:val="28"/>
          <w:szCs w:val="28"/>
          <w:lang w:eastAsia="ru-RU" w:bidi="ru-RU"/>
        </w:rPr>
        <w:t>,1</w:t>
      </w:r>
      <w:r w:rsidR="00E43476" w:rsidRPr="005A4272">
        <w:rPr>
          <w:rFonts w:eastAsiaTheme="minorHAnsi"/>
          <w:iCs/>
          <w:color w:val="000000"/>
          <w:sz w:val="28"/>
          <w:szCs w:val="28"/>
          <w:lang w:eastAsia="ru-RU" w:bidi="ru-RU"/>
        </w:rPr>
        <w:t xml:space="preserve"> м² </w:t>
      </w:r>
      <w:r w:rsidRPr="005A4272">
        <w:rPr>
          <w:rFonts w:eastAsiaTheme="minorHAnsi"/>
          <w:iCs/>
          <w:color w:val="000000"/>
          <w:sz w:val="28"/>
          <w:szCs w:val="28"/>
          <w:lang w:eastAsia="ru-RU" w:bidi="ru-RU"/>
        </w:rPr>
        <w:t xml:space="preserve">на человека. При этом площадь аварийного и ветхого жилищного фонда составляет </w:t>
      </w:r>
      <w:r w:rsidR="00E43476" w:rsidRPr="005A4272">
        <w:rPr>
          <w:rFonts w:eastAsiaTheme="minorHAnsi"/>
          <w:iCs/>
          <w:color w:val="000000"/>
          <w:sz w:val="28"/>
          <w:szCs w:val="28"/>
          <w:lang w:eastAsia="ru-RU" w:bidi="ru-RU"/>
        </w:rPr>
        <w:t>4</w:t>
      </w:r>
      <w:r w:rsidR="0084240A" w:rsidRPr="005A4272">
        <w:rPr>
          <w:rFonts w:eastAsiaTheme="minorHAnsi"/>
          <w:iCs/>
          <w:color w:val="000000"/>
          <w:sz w:val="28"/>
          <w:szCs w:val="28"/>
          <w:lang w:eastAsia="ru-RU" w:bidi="ru-RU"/>
        </w:rPr>
        <w:t>,1 тыс.</w:t>
      </w:r>
      <w:r w:rsidRPr="005A4272">
        <w:rPr>
          <w:rFonts w:eastAsiaTheme="minorHAnsi"/>
          <w:iCs/>
          <w:color w:val="000000"/>
          <w:sz w:val="28"/>
          <w:szCs w:val="28"/>
          <w:lang w:eastAsia="ru-RU" w:bidi="ru-RU"/>
        </w:rPr>
        <w:t xml:space="preserve"> м². В аварийном жилищном фонде проживает 163 человека, что составляет 1,1% от общей численности жителей города. Жилищный фонд, оборудованный всеми видами благоустройства, составляет 17%, частичным благоустройством</w:t>
      </w:r>
      <w:r w:rsidR="0084240A" w:rsidRPr="005A4272">
        <w:rPr>
          <w:rFonts w:eastAsiaTheme="minorHAnsi"/>
          <w:iCs/>
          <w:color w:val="000000"/>
          <w:sz w:val="28"/>
          <w:szCs w:val="28"/>
          <w:lang w:eastAsia="ru-RU" w:bidi="ru-RU"/>
        </w:rPr>
        <w:t xml:space="preserve"> –</w:t>
      </w:r>
      <w:r w:rsidRPr="005A4272">
        <w:rPr>
          <w:rFonts w:eastAsiaTheme="minorHAnsi"/>
          <w:iCs/>
          <w:color w:val="000000"/>
          <w:sz w:val="28"/>
          <w:szCs w:val="28"/>
          <w:lang w:eastAsia="ru-RU" w:bidi="ru-RU"/>
        </w:rPr>
        <w:t xml:space="preserve"> 39%.</w:t>
      </w:r>
    </w:p>
    <w:p w14:paraId="0F38C3E2" w14:textId="77777777" w:rsidR="00E43476" w:rsidRPr="005A4272" w:rsidRDefault="00E43476" w:rsidP="00B15096">
      <w:pPr>
        <w:pStyle w:val="20"/>
        <w:shd w:val="clear" w:color="auto" w:fill="auto"/>
        <w:spacing w:line="276" w:lineRule="auto"/>
        <w:jc w:val="both"/>
        <w:rPr>
          <w:color w:val="000000"/>
          <w:sz w:val="28"/>
          <w:szCs w:val="28"/>
          <w:lang w:eastAsia="ru-RU" w:bidi="ru-RU"/>
        </w:rPr>
      </w:pPr>
    </w:p>
    <w:p w14:paraId="5ECC80F3" w14:textId="09469C09" w:rsidR="00EC4065" w:rsidRPr="005A4272" w:rsidRDefault="00366DF8" w:rsidP="00B15096">
      <w:pPr>
        <w:pStyle w:val="20"/>
        <w:shd w:val="clear" w:color="auto" w:fill="auto"/>
        <w:spacing w:line="276" w:lineRule="auto"/>
        <w:jc w:val="both"/>
        <w:rPr>
          <w:b/>
          <w:bCs/>
          <w:color w:val="000000"/>
          <w:sz w:val="28"/>
          <w:szCs w:val="28"/>
          <w:lang w:eastAsia="ru-RU" w:bidi="ru-RU"/>
        </w:rPr>
      </w:pPr>
      <w:r w:rsidRPr="005A4272">
        <w:rPr>
          <w:b/>
          <w:bCs/>
          <w:color w:val="000000"/>
          <w:sz w:val="28"/>
          <w:szCs w:val="28"/>
          <w:lang w:eastAsia="ru-RU" w:bidi="ru-RU"/>
        </w:rPr>
        <w:t>3.5.</w:t>
      </w:r>
      <w:r w:rsidR="00517DE8" w:rsidRPr="005A4272">
        <w:rPr>
          <w:b/>
          <w:bCs/>
          <w:color w:val="000000"/>
          <w:sz w:val="28"/>
          <w:szCs w:val="28"/>
          <w:lang w:eastAsia="ru-RU" w:bidi="ru-RU"/>
        </w:rPr>
        <w:t xml:space="preserve"> </w:t>
      </w:r>
      <w:r w:rsidR="00EC4065" w:rsidRPr="005A4272">
        <w:rPr>
          <w:b/>
          <w:bCs/>
          <w:color w:val="000000"/>
          <w:sz w:val="28"/>
          <w:szCs w:val="28"/>
          <w:lang w:eastAsia="ru-RU" w:bidi="ru-RU"/>
        </w:rPr>
        <w:t>Водоснабжение и водоотведение.</w:t>
      </w:r>
    </w:p>
    <w:p w14:paraId="1C2A81E2" w14:textId="5C3A278D"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В целях обеспечения потребителей водой забор воды осуществляется из поверхностных источников (р. Луза) и артезианских скважин.</w:t>
      </w:r>
    </w:p>
    <w:p w14:paraId="25C57001" w14:textId="0E9E1314"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Для забора воды из реки Луза на </w:t>
      </w:r>
      <w:smartTag w:uri="urn:schemas-microsoft-com:office:smarttags" w:element="metricconverter">
        <w:smartTagPr>
          <w:attr w:name="ProductID" w:val="74 км"/>
        </w:smartTagPr>
        <w:r w:rsidRPr="005A4272">
          <w:rPr>
            <w:rFonts w:ascii="Times New Roman" w:eastAsia="Calibri" w:hAnsi="Times New Roman" w:cs="Times New Roman"/>
            <w:sz w:val="28"/>
            <w:szCs w:val="28"/>
            <w:lang w:eastAsia="ru-RU"/>
          </w:rPr>
          <w:t>74 км</w:t>
        </w:r>
      </w:smartTag>
      <w:r w:rsidRPr="005A4272">
        <w:rPr>
          <w:rFonts w:ascii="Times New Roman" w:eastAsia="Calibri" w:hAnsi="Times New Roman" w:cs="Times New Roman"/>
          <w:sz w:val="28"/>
          <w:szCs w:val="28"/>
          <w:lang w:eastAsia="ru-RU"/>
        </w:rPr>
        <w:t xml:space="preserve"> используются водозаборные сооружения, введенные в эксплуатацию в 1991 году. Тип водозаборного сооружения береговой заглубленный оголовок. Тип насосной станции </w:t>
      </w:r>
      <w:r w:rsidR="0084240A" w:rsidRPr="005A4272">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наземная раздельная. Способ забора воды</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 самотечный. Производительность насосной станции 1-го подъема: максимальная часовая 0,720 тыс.</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м</w:t>
      </w:r>
      <w:r w:rsidR="0084240A" w:rsidRPr="005A4272">
        <w:rPr>
          <w:rFonts w:ascii="Times New Roman" w:eastAsia="Calibri" w:hAnsi="Times New Roman" w:cs="Times New Roman"/>
          <w:sz w:val="28"/>
          <w:szCs w:val="28"/>
          <w:vertAlign w:val="superscript"/>
          <w:lang w:eastAsia="ru-RU"/>
        </w:rPr>
        <w:t>3</w:t>
      </w:r>
      <w:r w:rsidRPr="005A4272">
        <w:rPr>
          <w:rFonts w:ascii="Times New Roman" w:eastAsia="Calibri" w:hAnsi="Times New Roman" w:cs="Times New Roman"/>
          <w:sz w:val="28"/>
          <w:szCs w:val="28"/>
          <w:lang w:eastAsia="ru-RU"/>
        </w:rPr>
        <w:t>,</w:t>
      </w:r>
      <w:r w:rsidR="00E77E28">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суточная</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 17,28 тыс.</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м</w:t>
      </w:r>
      <w:r w:rsidR="0084240A" w:rsidRPr="005A4272">
        <w:rPr>
          <w:rFonts w:ascii="Times New Roman" w:eastAsia="Calibri" w:hAnsi="Times New Roman" w:cs="Times New Roman"/>
          <w:sz w:val="28"/>
          <w:szCs w:val="28"/>
          <w:vertAlign w:val="superscript"/>
          <w:lang w:eastAsia="ru-RU"/>
        </w:rPr>
        <w:t>3</w:t>
      </w:r>
      <w:r w:rsidRPr="005A4272">
        <w:rPr>
          <w:rFonts w:ascii="Times New Roman" w:eastAsia="Calibri" w:hAnsi="Times New Roman" w:cs="Times New Roman"/>
          <w:sz w:val="28"/>
          <w:szCs w:val="28"/>
          <w:lang w:eastAsia="ru-RU"/>
        </w:rPr>
        <w:t>.</w:t>
      </w:r>
    </w:p>
    <w:p w14:paraId="226692FB" w14:textId="5658ADFC"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Производительность водозаборных сооружений </w:t>
      </w:r>
      <w:r w:rsidR="0084240A" w:rsidRPr="005A4272">
        <w:rPr>
          <w:rFonts w:ascii="Times New Roman" w:eastAsia="Calibri" w:hAnsi="Times New Roman" w:cs="Times New Roman"/>
          <w:sz w:val="28"/>
          <w:szCs w:val="28"/>
          <w:lang w:eastAsia="ru-RU"/>
        </w:rPr>
        <w:t>составляет</w:t>
      </w:r>
      <w:r w:rsidRPr="005A4272">
        <w:rPr>
          <w:rFonts w:ascii="Times New Roman" w:eastAsia="Calibri" w:hAnsi="Times New Roman" w:cs="Times New Roman"/>
          <w:sz w:val="28"/>
          <w:szCs w:val="28"/>
          <w:lang w:eastAsia="ru-RU"/>
        </w:rPr>
        <w:t xml:space="preserve"> 8000 </w:t>
      </w:r>
      <w:r w:rsidR="0084240A" w:rsidRPr="005A4272">
        <w:rPr>
          <w:rFonts w:ascii="Times New Roman" w:eastAsia="Calibri" w:hAnsi="Times New Roman" w:cs="Times New Roman"/>
          <w:sz w:val="28"/>
          <w:szCs w:val="28"/>
          <w:lang w:eastAsia="ru-RU"/>
        </w:rPr>
        <w:t>м</w:t>
      </w:r>
      <w:r w:rsidR="0084240A" w:rsidRPr="005A4272">
        <w:rPr>
          <w:rFonts w:ascii="Times New Roman" w:eastAsia="Calibri" w:hAnsi="Times New Roman" w:cs="Times New Roman"/>
          <w:sz w:val="28"/>
          <w:szCs w:val="28"/>
          <w:vertAlign w:val="superscript"/>
          <w:lang w:eastAsia="ru-RU"/>
        </w:rPr>
        <w:t>3</w:t>
      </w:r>
      <w:r w:rsidRPr="005A4272">
        <w:rPr>
          <w:rFonts w:ascii="Times New Roman" w:eastAsia="Calibri" w:hAnsi="Times New Roman" w:cs="Times New Roman"/>
          <w:sz w:val="28"/>
          <w:szCs w:val="28"/>
          <w:lang w:eastAsia="ru-RU"/>
        </w:rPr>
        <w:t xml:space="preserve"> в сутки. В связи с высоким износом оборудования фактический забор воды составляет по городу 411 </w:t>
      </w:r>
      <w:r w:rsidR="0084240A" w:rsidRPr="005A4272">
        <w:rPr>
          <w:rFonts w:ascii="Times New Roman" w:eastAsia="Calibri" w:hAnsi="Times New Roman" w:cs="Times New Roman"/>
          <w:sz w:val="28"/>
          <w:szCs w:val="28"/>
          <w:lang w:eastAsia="ru-RU"/>
        </w:rPr>
        <w:t>м</w:t>
      </w:r>
      <w:r w:rsidR="0084240A" w:rsidRPr="005A4272">
        <w:rPr>
          <w:rFonts w:ascii="Times New Roman" w:eastAsia="Calibri" w:hAnsi="Times New Roman" w:cs="Times New Roman"/>
          <w:sz w:val="28"/>
          <w:szCs w:val="28"/>
          <w:vertAlign w:val="superscript"/>
          <w:lang w:eastAsia="ru-RU"/>
        </w:rPr>
        <w:t>3</w:t>
      </w:r>
      <w:r w:rsidRPr="005A4272">
        <w:rPr>
          <w:rFonts w:ascii="Times New Roman" w:eastAsia="Calibri" w:hAnsi="Times New Roman" w:cs="Times New Roman"/>
          <w:sz w:val="28"/>
          <w:szCs w:val="28"/>
          <w:lang w:eastAsia="ru-RU"/>
        </w:rPr>
        <w:t xml:space="preserve"> в сутки, коэффициент использования производственной мощности сооружений 5,1%.</w:t>
      </w:r>
    </w:p>
    <w:p w14:paraId="54217F00" w14:textId="23178FCA"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Подача воды в город осуществляется по одному центральному водоводу, для хранения нормативных запасов воды имеются емкости (резервуар чистой воды). Водоснабжение потребителей осуществляется от насосных станций II подъема. Протяженность распределительных сетей водопровода по городу составляет: центральный водопровод</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11,1 км"/>
        </w:smartTagPr>
        <w:r w:rsidRPr="005A4272">
          <w:rPr>
            <w:rFonts w:ascii="Times New Roman" w:eastAsia="Calibri" w:hAnsi="Times New Roman" w:cs="Times New Roman"/>
            <w:sz w:val="28"/>
            <w:szCs w:val="28"/>
            <w:lang w:eastAsia="ru-RU"/>
          </w:rPr>
          <w:t>11,1 км</w:t>
        </w:r>
      </w:smartTag>
      <w:r w:rsidRPr="005A4272">
        <w:rPr>
          <w:rFonts w:ascii="Times New Roman" w:eastAsia="Calibri" w:hAnsi="Times New Roman" w:cs="Times New Roman"/>
          <w:sz w:val="28"/>
          <w:szCs w:val="28"/>
          <w:lang w:eastAsia="ru-RU"/>
        </w:rPr>
        <w:t xml:space="preserve">, уличные сети – </w:t>
      </w:r>
      <w:smartTag w:uri="urn:schemas-microsoft-com:office:smarttags" w:element="metricconverter">
        <w:smartTagPr>
          <w:attr w:name="ProductID" w:val="21,5 км"/>
        </w:smartTagPr>
        <w:r w:rsidRPr="005A4272">
          <w:rPr>
            <w:rFonts w:ascii="Times New Roman" w:eastAsia="Calibri" w:hAnsi="Times New Roman" w:cs="Times New Roman"/>
            <w:sz w:val="28"/>
            <w:szCs w:val="28"/>
            <w:lang w:eastAsia="ru-RU"/>
          </w:rPr>
          <w:t>21,5 км</w:t>
        </w:r>
      </w:smartTag>
      <w:r w:rsidRPr="005A4272">
        <w:rPr>
          <w:rFonts w:ascii="Times New Roman" w:eastAsia="Calibri" w:hAnsi="Times New Roman" w:cs="Times New Roman"/>
          <w:sz w:val="28"/>
          <w:szCs w:val="28"/>
          <w:lang w:eastAsia="ru-RU"/>
        </w:rPr>
        <w:t>, внутриквартальные сети</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19,73 км"/>
        </w:smartTagPr>
        <w:r w:rsidRPr="005A4272">
          <w:rPr>
            <w:rFonts w:ascii="Times New Roman" w:eastAsia="Calibri" w:hAnsi="Times New Roman" w:cs="Times New Roman"/>
            <w:sz w:val="28"/>
            <w:szCs w:val="28"/>
            <w:lang w:eastAsia="ru-RU"/>
          </w:rPr>
          <w:t>19,73 км</w:t>
        </w:r>
      </w:smartTag>
      <w:r w:rsidRPr="005A4272">
        <w:rPr>
          <w:rFonts w:ascii="Times New Roman" w:eastAsia="Calibri" w:hAnsi="Times New Roman" w:cs="Times New Roman"/>
          <w:sz w:val="28"/>
          <w:szCs w:val="28"/>
          <w:lang w:eastAsia="ru-RU"/>
        </w:rPr>
        <w:t>, значительная часть находится в неудовлетворительном состоянии и требует замены.</w:t>
      </w:r>
    </w:p>
    <w:p w14:paraId="2411F858" w14:textId="59F3F9CB"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В настоящее время река Луза меняет свое русло, что вызывает существенные риски в сохранении объема воды. Общий износ систем водоснабжения </w:t>
      </w:r>
      <w:r w:rsidR="0084240A" w:rsidRPr="005A4272">
        <w:rPr>
          <w:rFonts w:ascii="Times New Roman" w:eastAsia="Calibri" w:hAnsi="Times New Roman" w:cs="Times New Roman"/>
          <w:sz w:val="28"/>
          <w:szCs w:val="28"/>
          <w:lang w:eastAsia="ru-RU"/>
        </w:rPr>
        <w:t>составляет</w:t>
      </w:r>
      <w:r w:rsidRPr="005A4272">
        <w:rPr>
          <w:rFonts w:ascii="Times New Roman" w:eastAsia="Calibri" w:hAnsi="Times New Roman" w:cs="Times New Roman"/>
          <w:sz w:val="28"/>
          <w:szCs w:val="28"/>
          <w:lang w:eastAsia="ru-RU"/>
        </w:rPr>
        <w:t xml:space="preserve"> 71,5% (в том числе оборудование ВОС</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 83%)</w:t>
      </w:r>
      <w:r w:rsidR="0084240A" w:rsidRPr="005A4272">
        <w:rPr>
          <w:rFonts w:ascii="Times New Roman" w:eastAsia="Calibri" w:hAnsi="Times New Roman" w:cs="Times New Roman"/>
          <w:sz w:val="28"/>
          <w:szCs w:val="28"/>
          <w:lang w:eastAsia="ru-RU"/>
        </w:rPr>
        <w:t xml:space="preserve">. </w:t>
      </w:r>
      <w:r w:rsidR="0084240A" w:rsidRPr="005A4272">
        <w:rPr>
          <w:rFonts w:ascii="Times New Roman" w:eastAsia="Calibri" w:hAnsi="Times New Roman" w:cs="Times New Roman"/>
          <w:sz w:val="28"/>
          <w:szCs w:val="28"/>
          <w:lang w:eastAsia="ru-RU"/>
        </w:rPr>
        <w:br/>
        <w:t>Е</w:t>
      </w:r>
      <w:r w:rsidRPr="005A4272">
        <w:rPr>
          <w:rFonts w:ascii="Times New Roman" w:eastAsia="Calibri" w:hAnsi="Times New Roman" w:cs="Times New Roman"/>
          <w:sz w:val="28"/>
          <w:szCs w:val="28"/>
          <w:lang w:eastAsia="ru-RU"/>
        </w:rPr>
        <w:t xml:space="preserve">е завышенная мощность вызывает сверхнормативные затраты и ведет к </w:t>
      </w:r>
      <w:r w:rsidR="0084240A" w:rsidRPr="005A4272">
        <w:rPr>
          <w:rFonts w:ascii="Times New Roman" w:eastAsia="Calibri" w:hAnsi="Times New Roman" w:cs="Times New Roman"/>
          <w:sz w:val="28"/>
          <w:szCs w:val="28"/>
          <w:lang w:eastAsia="ru-RU"/>
        </w:rPr>
        <w:t>убыткам</w:t>
      </w:r>
      <w:r w:rsidRPr="005A4272">
        <w:rPr>
          <w:rFonts w:ascii="Times New Roman" w:eastAsia="Calibri" w:hAnsi="Times New Roman" w:cs="Times New Roman"/>
          <w:sz w:val="28"/>
          <w:szCs w:val="28"/>
          <w:lang w:eastAsia="ru-RU"/>
        </w:rPr>
        <w:t xml:space="preserve"> при оказании коммунальных услуг, что не позволяет осуществлять текущее состояние существующего оборудования.</w:t>
      </w:r>
    </w:p>
    <w:p w14:paraId="60711D89" w14:textId="7FC2D089" w:rsidR="00E43476" w:rsidRPr="005A4272" w:rsidRDefault="0084240A"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О</w:t>
      </w:r>
      <w:r w:rsidR="00E43476" w:rsidRPr="005A4272">
        <w:rPr>
          <w:rFonts w:ascii="Times New Roman" w:eastAsia="Calibri" w:hAnsi="Times New Roman" w:cs="Times New Roman"/>
          <w:sz w:val="28"/>
          <w:szCs w:val="28"/>
          <w:lang w:eastAsia="ru-RU"/>
        </w:rPr>
        <w:t>рганизацией</w:t>
      </w:r>
      <w:r w:rsidRPr="005A4272">
        <w:rPr>
          <w:rFonts w:ascii="Times New Roman" w:eastAsia="Calibri" w:hAnsi="Times New Roman" w:cs="Times New Roman"/>
          <w:sz w:val="28"/>
          <w:szCs w:val="28"/>
          <w:lang w:eastAsia="ru-RU"/>
        </w:rPr>
        <w:t>,</w:t>
      </w:r>
      <w:r w:rsidR="00E43476" w:rsidRPr="005A4272">
        <w:rPr>
          <w:rFonts w:ascii="Times New Roman" w:eastAsia="Calibri" w:hAnsi="Times New Roman" w:cs="Times New Roman"/>
          <w:sz w:val="28"/>
          <w:szCs w:val="28"/>
          <w:lang w:eastAsia="ru-RU"/>
        </w:rPr>
        <w:t xml:space="preserve"> обеспечивающей водоснабжение и водоотведение на территории Лузского городского поселения</w:t>
      </w:r>
      <w:r w:rsidRPr="005A4272">
        <w:rPr>
          <w:rFonts w:ascii="Times New Roman" w:eastAsia="Calibri" w:hAnsi="Times New Roman" w:cs="Times New Roman"/>
          <w:sz w:val="28"/>
          <w:szCs w:val="28"/>
          <w:lang w:eastAsia="ru-RU"/>
        </w:rPr>
        <w:t>,</w:t>
      </w:r>
      <w:r w:rsidR="00E43476" w:rsidRPr="005A4272">
        <w:rPr>
          <w:rFonts w:ascii="Times New Roman" w:eastAsia="Calibri" w:hAnsi="Times New Roman" w:cs="Times New Roman"/>
          <w:sz w:val="28"/>
          <w:szCs w:val="28"/>
          <w:lang w:eastAsia="ru-RU"/>
        </w:rPr>
        <w:t xml:space="preserve"> является </w:t>
      </w:r>
      <w:r w:rsidR="009D054F" w:rsidRPr="005A4272">
        <w:rPr>
          <w:rFonts w:ascii="Times New Roman" w:eastAsia="Calibri" w:hAnsi="Times New Roman" w:cs="Times New Roman"/>
          <w:sz w:val="28"/>
          <w:szCs w:val="28"/>
          <w:lang w:eastAsia="ru-RU"/>
        </w:rPr>
        <w:t>ООО «Волго-</w:t>
      </w:r>
      <w:r w:rsidR="00FA148A" w:rsidRPr="005A4272">
        <w:rPr>
          <w:rFonts w:ascii="Times New Roman" w:eastAsia="Calibri" w:hAnsi="Times New Roman" w:cs="Times New Roman"/>
          <w:sz w:val="28"/>
          <w:szCs w:val="28"/>
          <w:lang w:eastAsia="ru-RU"/>
        </w:rPr>
        <w:t>В</w:t>
      </w:r>
      <w:r w:rsidR="009D054F" w:rsidRPr="005A4272">
        <w:rPr>
          <w:rFonts w:ascii="Times New Roman" w:eastAsia="Calibri" w:hAnsi="Times New Roman" w:cs="Times New Roman"/>
          <w:sz w:val="28"/>
          <w:szCs w:val="28"/>
          <w:lang w:eastAsia="ru-RU"/>
        </w:rPr>
        <w:t>ятские коммунальные системы»</w:t>
      </w:r>
      <w:r w:rsidR="00E43476" w:rsidRPr="005A4272">
        <w:rPr>
          <w:rFonts w:ascii="Times New Roman" w:eastAsia="Calibri" w:hAnsi="Times New Roman" w:cs="Times New Roman"/>
          <w:sz w:val="28"/>
          <w:szCs w:val="28"/>
          <w:lang w:eastAsia="ru-RU"/>
        </w:rPr>
        <w:t>.</w:t>
      </w:r>
    </w:p>
    <w:p w14:paraId="6E86FB3D" w14:textId="428A584E"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Предприятие обслуживает </w:t>
      </w:r>
      <w:smartTag w:uri="urn:schemas-microsoft-com:office:smarttags" w:element="metricconverter">
        <w:smartTagPr>
          <w:attr w:name="ProductID" w:val="16,5 км"/>
        </w:smartTagPr>
        <w:r w:rsidRPr="005A4272">
          <w:rPr>
            <w:rFonts w:ascii="Times New Roman" w:eastAsia="Calibri" w:hAnsi="Times New Roman" w:cs="Times New Roman"/>
            <w:sz w:val="28"/>
            <w:szCs w:val="28"/>
            <w:lang w:eastAsia="ru-RU"/>
          </w:rPr>
          <w:t>16,5 км</w:t>
        </w:r>
      </w:smartTag>
      <w:r w:rsidRPr="005A4272">
        <w:rPr>
          <w:rFonts w:ascii="Times New Roman" w:eastAsia="Calibri" w:hAnsi="Times New Roman" w:cs="Times New Roman"/>
          <w:sz w:val="28"/>
          <w:szCs w:val="28"/>
          <w:lang w:eastAsia="ru-RU"/>
        </w:rPr>
        <w:t xml:space="preserve"> канализационных сетей</w:t>
      </w:r>
      <w:r w:rsidR="00AD2FC5">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 xml:space="preserve">     </w:t>
      </w:r>
      <w:r w:rsidR="0084240A" w:rsidRPr="005A4272">
        <w:rPr>
          <w:rFonts w:ascii="Times New Roman" w:eastAsia="Calibri" w:hAnsi="Times New Roman" w:cs="Times New Roman"/>
          <w:sz w:val="28"/>
          <w:szCs w:val="28"/>
          <w:lang w:eastAsia="ru-RU"/>
        </w:rPr>
        <w:br/>
      </w:r>
      <w:r w:rsidRPr="005A4272">
        <w:rPr>
          <w:rFonts w:ascii="Times New Roman" w:eastAsia="Calibri" w:hAnsi="Times New Roman" w:cs="Times New Roman"/>
          <w:sz w:val="28"/>
          <w:szCs w:val="28"/>
          <w:lang w:eastAsia="ru-RU"/>
        </w:rPr>
        <w:t>5</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канализационно-насосных станций, канализационно-очистные сооружения. </w:t>
      </w:r>
    </w:p>
    <w:p w14:paraId="4B6157A2" w14:textId="43FAFCB0"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Протяженность канализационных сетей: центральный коллектор – </w:t>
      </w:r>
      <w:smartTag w:uri="urn:schemas-microsoft-com:office:smarttags" w:element="metricconverter">
        <w:smartTagPr>
          <w:attr w:name="ProductID" w:val="9,9 км"/>
        </w:smartTagPr>
        <w:r w:rsidR="0084240A" w:rsidRPr="005A4272">
          <w:rPr>
            <w:rFonts w:ascii="Times New Roman" w:eastAsia="Calibri" w:hAnsi="Times New Roman" w:cs="Times New Roman"/>
            <w:sz w:val="28"/>
            <w:szCs w:val="28"/>
            <w:lang w:eastAsia="ru-RU"/>
          </w:rPr>
          <w:br/>
        </w:r>
        <w:r w:rsidRPr="005A4272">
          <w:rPr>
            <w:rFonts w:ascii="Times New Roman" w:eastAsia="Calibri" w:hAnsi="Times New Roman" w:cs="Times New Roman"/>
            <w:sz w:val="28"/>
            <w:szCs w:val="28"/>
            <w:lang w:eastAsia="ru-RU"/>
          </w:rPr>
          <w:t>9,9 км</w:t>
        </w:r>
      </w:smartTag>
      <w:r w:rsidRPr="005A4272">
        <w:rPr>
          <w:rFonts w:ascii="Times New Roman" w:eastAsia="Calibri" w:hAnsi="Times New Roman" w:cs="Times New Roman"/>
          <w:sz w:val="28"/>
          <w:szCs w:val="28"/>
          <w:lang w:eastAsia="ru-RU"/>
        </w:rPr>
        <w:t xml:space="preserve">, уличные сети – </w:t>
      </w:r>
      <w:smartTag w:uri="urn:schemas-microsoft-com:office:smarttags" w:element="metricconverter">
        <w:smartTagPr>
          <w:attr w:name="ProductID" w:val="4,78 км"/>
        </w:smartTagPr>
        <w:r w:rsidRPr="005A4272">
          <w:rPr>
            <w:rFonts w:ascii="Times New Roman" w:eastAsia="Calibri" w:hAnsi="Times New Roman" w:cs="Times New Roman"/>
            <w:sz w:val="28"/>
            <w:szCs w:val="28"/>
            <w:lang w:eastAsia="ru-RU"/>
          </w:rPr>
          <w:t>4,78 км</w:t>
        </w:r>
      </w:smartTag>
      <w:r w:rsidRPr="005A4272">
        <w:rPr>
          <w:rFonts w:ascii="Times New Roman" w:eastAsia="Calibri" w:hAnsi="Times New Roman" w:cs="Times New Roman"/>
          <w:sz w:val="28"/>
          <w:szCs w:val="28"/>
          <w:lang w:eastAsia="ru-RU"/>
        </w:rPr>
        <w:t xml:space="preserve">. Часть сетей находится в </w:t>
      </w:r>
      <w:r w:rsidRPr="005A4272">
        <w:rPr>
          <w:rFonts w:ascii="Times New Roman" w:eastAsia="Calibri" w:hAnsi="Times New Roman" w:cs="Times New Roman"/>
          <w:sz w:val="28"/>
          <w:szCs w:val="28"/>
          <w:lang w:eastAsia="ru-RU"/>
        </w:rPr>
        <w:lastRenderedPageBreak/>
        <w:t xml:space="preserve">неудовлетворительном состоянии. Система канализации эксплуатируется уже около 28 лет, ряд коллекторов и насосных станций перегружены. Оборудование отработало свой ресурс. Бухгалтерский износ оборудования с учетом срока эксплуатации составляет 100 %. Физический износ оборудования составляет 69%. </w:t>
      </w:r>
    </w:p>
    <w:p w14:paraId="70DB3DA9" w14:textId="0EBCBBE4" w:rsidR="00E43476" w:rsidRPr="005A4272" w:rsidRDefault="00E43476" w:rsidP="00135313">
      <w:pPr>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Очистные сооружения введены в эксплуатацию в 1981</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г</w:t>
      </w:r>
      <w:r w:rsidR="0084240A" w:rsidRPr="005A4272">
        <w:rPr>
          <w:rFonts w:ascii="Times New Roman" w:eastAsia="Calibri" w:hAnsi="Times New Roman" w:cs="Times New Roman"/>
          <w:sz w:val="28"/>
          <w:szCs w:val="28"/>
          <w:lang w:eastAsia="ru-RU"/>
        </w:rPr>
        <w:t>оду</w:t>
      </w:r>
      <w:r w:rsidRPr="005A4272">
        <w:rPr>
          <w:rFonts w:ascii="Times New Roman" w:eastAsia="Calibri" w:hAnsi="Times New Roman" w:cs="Times New Roman"/>
          <w:sz w:val="28"/>
          <w:szCs w:val="28"/>
          <w:lang w:eastAsia="ru-RU"/>
        </w:rPr>
        <w:t>.</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Проектная мощность КОС (с 1982 года) составляет 6,6 тыс.</w:t>
      </w:r>
      <w:r w:rsidR="0084240A"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м</w:t>
      </w:r>
      <w:r w:rsidR="0084240A" w:rsidRPr="005A4272">
        <w:rPr>
          <w:rFonts w:ascii="Times New Roman" w:eastAsia="Calibri" w:hAnsi="Times New Roman" w:cs="Times New Roman"/>
          <w:sz w:val="28"/>
          <w:szCs w:val="28"/>
          <w:vertAlign w:val="superscript"/>
          <w:lang w:eastAsia="ru-RU"/>
        </w:rPr>
        <w:t>3</w:t>
      </w:r>
      <w:r w:rsidRPr="005A4272">
        <w:rPr>
          <w:rFonts w:ascii="Times New Roman" w:eastAsia="Calibri" w:hAnsi="Times New Roman" w:cs="Times New Roman"/>
          <w:sz w:val="28"/>
          <w:szCs w:val="28"/>
          <w:lang w:eastAsia="ru-RU"/>
        </w:rPr>
        <w:t xml:space="preserve"> в сутки, фактический объем очистки стоков по г. Луза 0,3 тыс.</w:t>
      </w:r>
      <w:r w:rsidR="0084240A" w:rsidRPr="005A4272">
        <w:rPr>
          <w:rFonts w:ascii="Times New Roman" w:eastAsia="Calibri" w:hAnsi="Times New Roman" w:cs="Times New Roman"/>
          <w:sz w:val="28"/>
          <w:szCs w:val="28"/>
          <w:lang w:eastAsia="ru-RU"/>
        </w:rPr>
        <w:t xml:space="preserve"> м</w:t>
      </w:r>
      <w:r w:rsidR="0084240A" w:rsidRPr="005A4272">
        <w:rPr>
          <w:rFonts w:ascii="Times New Roman" w:eastAsia="Calibri" w:hAnsi="Times New Roman" w:cs="Times New Roman"/>
          <w:sz w:val="28"/>
          <w:szCs w:val="28"/>
          <w:vertAlign w:val="superscript"/>
          <w:lang w:eastAsia="ru-RU"/>
        </w:rPr>
        <w:t xml:space="preserve">3 </w:t>
      </w:r>
      <w:r w:rsidR="0084240A" w:rsidRPr="005A4272">
        <w:rPr>
          <w:rFonts w:ascii="Times New Roman" w:eastAsia="Calibri" w:hAnsi="Times New Roman" w:cs="Times New Roman"/>
          <w:sz w:val="28"/>
          <w:szCs w:val="28"/>
          <w:lang w:eastAsia="ru-RU"/>
        </w:rPr>
        <w:t>в</w:t>
      </w:r>
      <w:r w:rsidRPr="005A4272">
        <w:rPr>
          <w:rFonts w:ascii="Times New Roman" w:eastAsia="Calibri" w:hAnsi="Times New Roman" w:cs="Times New Roman"/>
          <w:sz w:val="28"/>
          <w:szCs w:val="28"/>
          <w:lang w:eastAsia="ru-RU"/>
        </w:rPr>
        <w:t xml:space="preserve"> сутки, т.е</w:t>
      </w:r>
      <w:r w:rsidR="0084240A" w:rsidRPr="005A4272">
        <w:rPr>
          <w:rFonts w:ascii="Times New Roman" w:eastAsia="Calibri" w:hAnsi="Times New Roman" w:cs="Times New Roman"/>
          <w:sz w:val="28"/>
          <w:szCs w:val="28"/>
          <w:lang w:eastAsia="ru-RU"/>
        </w:rPr>
        <w:t>.</w:t>
      </w:r>
      <w:r w:rsidRPr="005A4272">
        <w:rPr>
          <w:rFonts w:ascii="Times New Roman" w:eastAsia="Calibri" w:hAnsi="Times New Roman" w:cs="Times New Roman"/>
          <w:sz w:val="28"/>
          <w:szCs w:val="28"/>
          <w:lang w:eastAsia="ru-RU"/>
        </w:rPr>
        <w:t xml:space="preserve"> используется на 4,5%.</w:t>
      </w:r>
    </w:p>
    <w:p w14:paraId="6157DB03" w14:textId="2886E53E" w:rsidR="00FA148A" w:rsidRDefault="00FA148A" w:rsidP="00135313">
      <w:pPr>
        <w:suppressAutoHyphens/>
        <w:spacing w:after="0" w:line="360" w:lineRule="exact"/>
        <w:ind w:firstLine="709"/>
        <w:jc w:val="both"/>
        <w:rPr>
          <w:rFonts w:ascii="Times New Roman" w:eastAsia="Times New Roman" w:hAnsi="Times New Roman" w:cs="Times New Roman"/>
          <w:sz w:val="28"/>
          <w:szCs w:val="28"/>
        </w:rPr>
      </w:pPr>
      <w:r w:rsidRPr="005A4272">
        <w:rPr>
          <w:rFonts w:ascii="Times New Roman" w:eastAsia="Times New Roman" w:hAnsi="Times New Roman" w:cs="Times New Roman"/>
          <w:sz w:val="28"/>
          <w:szCs w:val="28"/>
        </w:rPr>
        <w:t>В рамках заключенного соглашения между Кировской областью</w:t>
      </w:r>
      <w:r w:rsidRPr="005A4272">
        <w:rPr>
          <w:rFonts w:ascii="Times New Roman" w:eastAsia="Times New Roman" w:hAnsi="Times New Roman" w:cs="Times New Roman"/>
          <w:sz w:val="28"/>
          <w:szCs w:val="28"/>
        </w:rPr>
        <w:br/>
        <w:t>и некоммерческой организацией «Фонд развития моногородов» (далее – Фонд)</w:t>
      </w:r>
      <w:r w:rsidR="0084240A" w:rsidRPr="005A4272">
        <w:rPr>
          <w:rFonts w:ascii="Times New Roman" w:eastAsia="Times New Roman" w:hAnsi="Times New Roman" w:cs="Times New Roman"/>
          <w:sz w:val="28"/>
          <w:szCs w:val="28"/>
        </w:rPr>
        <w:t xml:space="preserve"> </w:t>
      </w:r>
      <w:r w:rsidRPr="005A4272">
        <w:rPr>
          <w:rFonts w:ascii="Times New Roman" w:eastAsia="Times New Roman" w:hAnsi="Times New Roman" w:cs="Times New Roman"/>
          <w:sz w:val="28"/>
          <w:szCs w:val="28"/>
        </w:rPr>
        <w:t>по снятию инфраструктурных ограничений для реализации инвестиционных проектов путем привлечения средств Фонда в 2016 году в моногороде Луза реконструированы канализационно-очистные сооружения (КОС) на сумму 113,3 млн. рублей.</w:t>
      </w:r>
      <w:r w:rsidR="00182070" w:rsidRPr="005A4272">
        <w:rPr>
          <w:rFonts w:ascii="Times New Roman" w:eastAsia="Times New Roman" w:hAnsi="Times New Roman" w:cs="Times New Roman"/>
          <w:sz w:val="28"/>
          <w:szCs w:val="28"/>
        </w:rPr>
        <w:t xml:space="preserve"> Запуск объекта в эксплуатацию </w:t>
      </w:r>
      <w:r w:rsidR="005F6C78" w:rsidRPr="005A4272">
        <w:rPr>
          <w:rFonts w:ascii="Times New Roman" w:eastAsia="Times New Roman" w:hAnsi="Times New Roman" w:cs="Times New Roman"/>
          <w:sz w:val="28"/>
          <w:szCs w:val="28"/>
        </w:rPr>
        <w:t xml:space="preserve">осуществлен </w:t>
      </w:r>
      <w:r w:rsidR="00182070" w:rsidRPr="005A4272">
        <w:rPr>
          <w:rFonts w:ascii="Times New Roman" w:eastAsia="Times New Roman" w:hAnsi="Times New Roman" w:cs="Times New Roman"/>
          <w:sz w:val="28"/>
          <w:szCs w:val="28"/>
        </w:rPr>
        <w:t>в августе 2020 года.</w:t>
      </w:r>
    </w:p>
    <w:p w14:paraId="5A155044" w14:textId="77777777" w:rsidR="004F0AAE" w:rsidRPr="005A4272" w:rsidRDefault="004F0AAE" w:rsidP="00135313">
      <w:pPr>
        <w:suppressAutoHyphens/>
        <w:spacing w:after="0" w:line="360" w:lineRule="exact"/>
        <w:ind w:firstLine="709"/>
        <w:jc w:val="both"/>
        <w:rPr>
          <w:rFonts w:ascii="Times New Roman" w:eastAsia="Times New Roman" w:hAnsi="Times New Roman" w:cs="Times New Roman"/>
          <w:sz w:val="28"/>
          <w:szCs w:val="28"/>
        </w:rPr>
      </w:pPr>
    </w:p>
    <w:p w14:paraId="46607A2C" w14:textId="063028F1" w:rsidR="00D479A3" w:rsidRPr="005A4272" w:rsidRDefault="00366DF8" w:rsidP="00B15096">
      <w:pPr>
        <w:pStyle w:val="20"/>
        <w:shd w:val="clear" w:color="auto" w:fill="auto"/>
        <w:spacing w:line="276" w:lineRule="auto"/>
        <w:jc w:val="both"/>
        <w:rPr>
          <w:b/>
          <w:bCs/>
          <w:sz w:val="28"/>
          <w:szCs w:val="28"/>
        </w:rPr>
      </w:pPr>
      <w:r w:rsidRPr="005A4272">
        <w:rPr>
          <w:b/>
          <w:bCs/>
          <w:color w:val="000000"/>
          <w:sz w:val="28"/>
          <w:szCs w:val="28"/>
          <w:lang w:eastAsia="ru-RU" w:bidi="ru-RU"/>
        </w:rPr>
        <w:t>3.6.</w:t>
      </w:r>
      <w:r w:rsidR="007B22AC" w:rsidRPr="005A4272">
        <w:rPr>
          <w:b/>
          <w:bCs/>
          <w:color w:val="000000"/>
          <w:sz w:val="28"/>
          <w:szCs w:val="28"/>
          <w:lang w:eastAsia="ru-RU" w:bidi="ru-RU"/>
        </w:rPr>
        <w:t xml:space="preserve"> </w:t>
      </w:r>
      <w:r w:rsidR="00EC4065" w:rsidRPr="005A4272">
        <w:rPr>
          <w:b/>
          <w:bCs/>
          <w:color w:val="000000"/>
          <w:sz w:val="28"/>
          <w:szCs w:val="28"/>
          <w:lang w:eastAsia="ru-RU" w:bidi="ru-RU"/>
        </w:rPr>
        <w:t>Теплоснабжение</w:t>
      </w:r>
      <w:r w:rsidR="009F643F" w:rsidRPr="005A4272">
        <w:rPr>
          <w:b/>
          <w:bCs/>
          <w:color w:val="000000"/>
          <w:sz w:val="28"/>
          <w:szCs w:val="28"/>
          <w:lang w:eastAsia="ru-RU" w:bidi="ru-RU"/>
        </w:rPr>
        <w:t>.</w:t>
      </w:r>
    </w:p>
    <w:p w14:paraId="526C5772" w14:textId="23F6F8F0" w:rsidR="005B608A" w:rsidRPr="005A4272" w:rsidRDefault="005B608A" w:rsidP="00135313">
      <w:pPr>
        <w:pStyle w:val="20"/>
        <w:shd w:val="clear" w:color="auto" w:fill="auto"/>
        <w:spacing w:line="360" w:lineRule="exact"/>
        <w:ind w:firstLine="709"/>
        <w:jc w:val="both"/>
        <w:rPr>
          <w:color w:val="000000"/>
          <w:sz w:val="28"/>
          <w:szCs w:val="28"/>
          <w:lang w:eastAsia="ru-RU" w:bidi="ru-RU"/>
        </w:rPr>
      </w:pPr>
      <w:r w:rsidRPr="005A4272">
        <w:rPr>
          <w:sz w:val="28"/>
          <w:szCs w:val="28"/>
        </w:rPr>
        <w:t xml:space="preserve">В Лузском </w:t>
      </w:r>
      <w:r w:rsidR="005F6C78" w:rsidRPr="005A4272">
        <w:rPr>
          <w:sz w:val="28"/>
          <w:szCs w:val="28"/>
        </w:rPr>
        <w:t>городском поселении</w:t>
      </w:r>
      <w:r w:rsidRPr="005A4272">
        <w:rPr>
          <w:sz w:val="28"/>
          <w:szCs w:val="28"/>
        </w:rPr>
        <w:t xml:space="preserve"> 12 котельных находятся в хозяйственном ведении ООО «Лузская теплоснабжающая компания»</w:t>
      </w:r>
      <w:r w:rsidR="00FF37C3" w:rsidRPr="005A4272">
        <w:rPr>
          <w:sz w:val="28"/>
          <w:szCs w:val="28"/>
        </w:rPr>
        <w:t xml:space="preserve"> (концессионное соглашение в отношении объектов теплоснабжения)</w:t>
      </w:r>
      <w:r w:rsidRPr="005A4272">
        <w:rPr>
          <w:sz w:val="28"/>
          <w:szCs w:val="28"/>
        </w:rPr>
        <w:t xml:space="preserve"> и отапливают 70 МКД</w:t>
      </w:r>
      <w:r w:rsidR="005F6C78" w:rsidRPr="005A4272">
        <w:rPr>
          <w:sz w:val="28"/>
          <w:szCs w:val="28"/>
        </w:rPr>
        <w:t xml:space="preserve">, </w:t>
      </w:r>
      <w:r w:rsidRPr="005A4272">
        <w:rPr>
          <w:color w:val="000000"/>
          <w:sz w:val="28"/>
          <w:szCs w:val="28"/>
        </w:rPr>
        <w:t>38 о</w:t>
      </w:r>
      <w:r w:rsidRPr="005A4272">
        <w:rPr>
          <w:sz w:val="28"/>
          <w:szCs w:val="28"/>
        </w:rPr>
        <w:t>бъектов бюджетной сферы</w:t>
      </w:r>
      <w:r w:rsidR="00FF37C3" w:rsidRPr="005A4272">
        <w:rPr>
          <w:sz w:val="28"/>
          <w:szCs w:val="28"/>
        </w:rPr>
        <w:t>.</w:t>
      </w:r>
    </w:p>
    <w:p w14:paraId="101527E6" w14:textId="12F02EA7" w:rsidR="005B608A" w:rsidRPr="00135313" w:rsidRDefault="005B608A" w:rsidP="00135313">
      <w:pPr>
        <w:tabs>
          <w:tab w:val="left" w:pos="851"/>
        </w:tabs>
        <w:suppressAutoHyphens/>
        <w:spacing w:after="0" w:line="360" w:lineRule="exact"/>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В настоящее время в Лузско</w:t>
      </w:r>
      <w:r w:rsidR="005F6C78" w:rsidRPr="005A4272">
        <w:rPr>
          <w:rFonts w:ascii="Times New Roman" w:eastAsia="Calibri" w:hAnsi="Times New Roman" w:cs="Times New Roman"/>
          <w:sz w:val="28"/>
          <w:szCs w:val="28"/>
          <w:lang w:eastAsia="ru-RU"/>
        </w:rPr>
        <w:t>м</w:t>
      </w:r>
      <w:r w:rsidRPr="005A4272">
        <w:rPr>
          <w:rFonts w:ascii="Times New Roman" w:eastAsia="Calibri" w:hAnsi="Times New Roman" w:cs="Times New Roman"/>
          <w:sz w:val="28"/>
          <w:szCs w:val="28"/>
          <w:lang w:eastAsia="ru-RU"/>
        </w:rPr>
        <w:t xml:space="preserve"> городско</w:t>
      </w:r>
      <w:r w:rsidR="005F6C78" w:rsidRPr="005A4272">
        <w:rPr>
          <w:rFonts w:ascii="Times New Roman" w:eastAsia="Calibri" w:hAnsi="Times New Roman" w:cs="Times New Roman"/>
          <w:sz w:val="28"/>
          <w:szCs w:val="28"/>
          <w:lang w:eastAsia="ru-RU"/>
        </w:rPr>
        <w:t>м</w:t>
      </w:r>
      <w:r w:rsidRPr="005A4272">
        <w:rPr>
          <w:rFonts w:ascii="Times New Roman" w:eastAsia="Calibri" w:hAnsi="Times New Roman" w:cs="Times New Roman"/>
          <w:sz w:val="28"/>
          <w:szCs w:val="28"/>
          <w:lang w:eastAsia="ru-RU"/>
        </w:rPr>
        <w:t xml:space="preserve"> поселени</w:t>
      </w:r>
      <w:r w:rsidR="005F6C78" w:rsidRPr="005A4272">
        <w:rPr>
          <w:rFonts w:ascii="Times New Roman" w:eastAsia="Calibri" w:hAnsi="Times New Roman" w:cs="Times New Roman"/>
          <w:sz w:val="28"/>
          <w:szCs w:val="28"/>
          <w:lang w:eastAsia="ru-RU"/>
        </w:rPr>
        <w:t>и</w:t>
      </w:r>
      <w:r w:rsidRPr="005A4272">
        <w:rPr>
          <w:rFonts w:ascii="Times New Roman" w:eastAsia="Calibri" w:hAnsi="Times New Roman" w:cs="Times New Roman"/>
          <w:sz w:val="28"/>
          <w:szCs w:val="28"/>
          <w:lang w:eastAsia="ru-RU"/>
        </w:rPr>
        <w:t xml:space="preserve"> действуют изолированные системы теплоснабжения, образованные на базе котельных. Самая крупная – с установленной тепловой мощностью котлоагрегатов </w:t>
      </w:r>
      <w:r w:rsidR="005F6C78" w:rsidRPr="005A4272">
        <w:rPr>
          <w:rFonts w:ascii="Times New Roman" w:eastAsia="Calibri" w:hAnsi="Times New Roman" w:cs="Times New Roman"/>
          <w:sz w:val="28"/>
          <w:szCs w:val="28"/>
          <w:lang w:eastAsia="ru-RU"/>
        </w:rPr>
        <w:br/>
      </w:r>
      <w:r w:rsidRPr="005A4272">
        <w:rPr>
          <w:rFonts w:ascii="Times New Roman" w:eastAsia="Calibri" w:hAnsi="Times New Roman" w:cs="Times New Roman"/>
          <w:sz w:val="28"/>
          <w:szCs w:val="28"/>
          <w:lang w:eastAsia="ru-RU"/>
        </w:rPr>
        <w:t>7,3</w:t>
      </w:r>
      <w:r w:rsidR="005F6C78" w:rsidRPr="005A4272">
        <w:rPr>
          <w:rFonts w:ascii="Times New Roman" w:eastAsia="Calibri" w:hAnsi="Times New Roman" w:cs="Times New Roman"/>
          <w:sz w:val="28"/>
          <w:szCs w:val="28"/>
          <w:lang w:eastAsia="ru-RU"/>
        </w:rPr>
        <w:t xml:space="preserve"> </w:t>
      </w:r>
      <w:r w:rsidRPr="005A4272">
        <w:rPr>
          <w:rFonts w:ascii="Times New Roman" w:eastAsia="Calibri" w:hAnsi="Times New Roman" w:cs="Times New Roman"/>
          <w:sz w:val="28"/>
          <w:szCs w:val="28"/>
          <w:lang w:eastAsia="ru-RU"/>
        </w:rPr>
        <w:t xml:space="preserve">Гкал/ч и годовой выработкой теплоты около 6714,9 Гкал. Остальные системы теплоснабжения образованы на базе котельных с установленной мощностью </w:t>
      </w:r>
      <w:r w:rsidRPr="00135313">
        <w:rPr>
          <w:rFonts w:ascii="Times New Roman" w:eastAsia="Calibri" w:hAnsi="Times New Roman" w:cs="Times New Roman"/>
          <w:sz w:val="28"/>
          <w:szCs w:val="28"/>
          <w:lang w:eastAsia="ru-RU"/>
        </w:rPr>
        <w:t>от 0,4</w:t>
      </w:r>
      <w:r w:rsidR="005F6C78" w:rsidRPr="00135313">
        <w:rPr>
          <w:rFonts w:ascii="Times New Roman" w:eastAsia="Calibri" w:hAnsi="Times New Roman" w:cs="Times New Roman"/>
          <w:sz w:val="28"/>
          <w:szCs w:val="28"/>
          <w:lang w:eastAsia="ru-RU"/>
        </w:rPr>
        <w:t xml:space="preserve"> до </w:t>
      </w:r>
      <w:r w:rsidRPr="00135313">
        <w:rPr>
          <w:rFonts w:ascii="Times New Roman" w:eastAsia="Calibri" w:hAnsi="Times New Roman" w:cs="Times New Roman"/>
          <w:sz w:val="28"/>
          <w:szCs w:val="28"/>
          <w:lang w:eastAsia="ru-RU"/>
        </w:rPr>
        <w:t xml:space="preserve">4,5 Гкал/ч. </w:t>
      </w:r>
      <w:r w:rsidR="007F4433" w:rsidRPr="00135313">
        <w:rPr>
          <w:rFonts w:ascii="Times New Roman" w:eastAsia="Calibri" w:hAnsi="Times New Roman" w:cs="Times New Roman"/>
          <w:sz w:val="28"/>
          <w:szCs w:val="28"/>
          <w:lang w:eastAsia="ru-RU"/>
        </w:rPr>
        <w:t>К</w:t>
      </w:r>
      <w:r w:rsidRPr="00135313">
        <w:rPr>
          <w:rFonts w:ascii="Times New Roman" w:eastAsia="Calibri" w:hAnsi="Times New Roman" w:cs="Times New Roman"/>
          <w:sz w:val="28"/>
          <w:szCs w:val="28"/>
          <w:lang w:eastAsia="ru-RU"/>
        </w:rPr>
        <w:t>отельные используют для выработки тепло</w:t>
      </w:r>
      <w:r w:rsidR="007F4433" w:rsidRPr="00135313">
        <w:rPr>
          <w:rFonts w:ascii="Times New Roman" w:eastAsia="Calibri" w:hAnsi="Times New Roman" w:cs="Times New Roman"/>
          <w:sz w:val="28"/>
          <w:szCs w:val="28"/>
          <w:lang w:eastAsia="ru-RU"/>
        </w:rPr>
        <w:t>вой энергии</w:t>
      </w:r>
      <w:r w:rsidRPr="00135313">
        <w:rPr>
          <w:rFonts w:ascii="Times New Roman" w:eastAsia="Calibri" w:hAnsi="Times New Roman" w:cs="Times New Roman"/>
          <w:sz w:val="28"/>
          <w:szCs w:val="28"/>
          <w:lang w:eastAsia="ru-RU"/>
        </w:rPr>
        <w:t xml:space="preserve"> дрова или уголь</w:t>
      </w:r>
      <w:r w:rsidR="007F4433" w:rsidRPr="00135313">
        <w:rPr>
          <w:rFonts w:ascii="Times New Roman" w:eastAsia="Calibri" w:hAnsi="Times New Roman" w:cs="Times New Roman"/>
          <w:sz w:val="28"/>
          <w:szCs w:val="28"/>
          <w:lang w:eastAsia="ru-RU"/>
        </w:rPr>
        <w:t xml:space="preserve">, одна </w:t>
      </w:r>
      <w:r w:rsidR="005F6C78" w:rsidRPr="00135313">
        <w:rPr>
          <w:rFonts w:ascii="Times New Roman" w:eastAsia="Calibri" w:hAnsi="Times New Roman" w:cs="Times New Roman"/>
          <w:sz w:val="28"/>
          <w:szCs w:val="28"/>
          <w:lang w:eastAsia="ru-RU"/>
        </w:rPr>
        <w:t xml:space="preserve">работает </w:t>
      </w:r>
      <w:r w:rsidR="007F4433" w:rsidRPr="00135313">
        <w:rPr>
          <w:rFonts w:ascii="Times New Roman" w:eastAsia="Calibri" w:hAnsi="Times New Roman" w:cs="Times New Roman"/>
          <w:sz w:val="28"/>
          <w:szCs w:val="28"/>
          <w:lang w:eastAsia="ru-RU"/>
        </w:rPr>
        <w:t>на опиле</w:t>
      </w:r>
      <w:r w:rsidRPr="00135313">
        <w:rPr>
          <w:rFonts w:ascii="Times New Roman" w:eastAsia="Calibri" w:hAnsi="Times New Roman" w:cs="Times New Roman"/>
          <w:sz w:val="28"/>
          <w:szCs w:val="28"/>
          <w:lang w:eastAsia="ru-RU"/>
        </w:rPr>
        <w:t>.</w:t>
      </w:r>
    </w:p>
    <w:p w14:paraId="1490F6E0" w14:textId="043C909F" w:rsidR="0008037C" w:rsidRDefault="005B608A" w:rsidP="00135313">
      <w:pPr>
        <w:tabs>
          <w:tab w:val="left" w:pos="851"/>
        </w:tabs>
        <w:suppressAutoHyphens/>
        <w:spacing w:after="0" w:line="360" w:lineRule="exact"/>
        <w:ind w:firstLine="709"/>
        <w:jc w:val="both"/>
        <w:rPr>
          <w:rFonts w:ascii="Times New Roman" w:eastAsia="Calibri" w:hAnsi="Times New Roman" w:cs="Times New Roman"/>
          <w:sz w:val="28"/>
          <w:szCs w:val="28"/>
          <w:lang w:eastAsia="ru-RU"/>
        </w:rPr>
      </w:pPr>
      <w:r w:rsidRPr="00135313">
        <w:rPr>
          <w:rFonts w:ascii="Times New Roman" w:eastAsia="Calibri" w:hAnsi="Times New Roman" w:cs="Times New Roman"/>
          <w:sz w:val="28"/>
          <w:szCs w:val="28"/>
          <w:lang w:eastAsia="ru-RU"/>
        </w:rPr>
        <w:t>К тепловым сетям котельных, эксплуатируемых этими предприятиями, присоединено 149 жилых зданий общей площадью 433,54 тыс. м</w:t>
      </w:r>
      <w:r w:rsidR="005F6C78" w:rsidRPr="00135313">
        <w:rPr>
          <w:rFonts w:ascii="Times New Roman" w:eastAsia="Calibri" w:hAnsi="Times New Roman" w:cs="Times New Roman"/>
          <w:sz w:val="28"/>
          <w:szCs w:val="28"/>
          <w:vertAlign w:val="superscript"/>
          <w:lang w:eastAsia="ru-RU"/>
        </w:rPr>
        <w:t>2</w:t>
      </w:r>
      <w:r w:rsidRPr="00135313">
        <w:rPr>
          <w:rFonts w:ascii="Times New Roman" w:eastAsia="Calibri" w:hAnsi="Times New Roman" w:cs="Times New Roman"/>
          <w:sz w:val="28"/>
          <w:szCs w:val="28"/>
          <w:lang w:eastAsia="ru-RU"/>
        </w:rPr>
        <w:t>.</w:t>
      </w:r>
      <w:r w:rsidR="00135313">
        <w:rPr>
          <w:rFonts w:ascii="Times New Roman" w:eastAsia="Calibri" w:hAnsi="Times New Roman" w:cs="Times New Roman"/>
          <w:sz w:val="28"/>
          <w:szCs w:val="28"/>
          <w:lang w:eastAsia="ru-RU"/>
        </w:rPr>
        <w:t xml:space="preserve"> </w:t>
      </w:r>
      <w:r w:rsidR="00135313" w:rsidRPr="00135313">
        <w:rPr>
          <w:rFonts w:ascii="Times New Roman" w:eastAsia="Calibri" w:hAnsi="Times New Roman" w:cs="Times New Roman"/>
          <w:sz w:val="28"/>
          <w:szCs w:val="28"/>
          <w:lang w:eastAsia="ru-RU"/>
        </w:rPr>
        <w:t>Тепловые сети города находятся в неудовлетворительном состоянии.</w:t>
      </w:r>
    </w:p>
    <w:p w14:paraId="2284E853" w14:textId="77777777" w:rsidR="00135313" w:rsidRPr="00135313" w:rsidRDefault="00135313" w:rsidP="00135313">
      <w:pPr>
        <w:tabs>
          <w:tab w:val="left" w:pos="851"/>
        </w:tabs>
        <w:suppressAutoHyphens/>
        <w:spacing w:after="0" w:line="360" w:lineRule="exact"/>
        <w:ind w:firstLine="709"/>
        <w:jc w:val="both"/>
        <w:rPr>
          <w:rFonts w:ascii="Times New Roman" w:eastAsia="Calibri" w:hAnsi="Times New Roman" w:cs="Times New Roman"/>
          <w:sz w:val="28"/>
          <w:szCs w:val="28"/>
          <w:lang w:eastAsia="ru-RU"/>
        </w:rPr>
      </w:pPr>
    </w:p>
    <w:p w14:paraId="3769EA30" w14:textId="54D2F81A" w:rsidR="00EC4065" w:rsidRPr="005A4272" w:rsidRDefault="00366DF8" w:rsidP="00B15096">
      <w:pPr>
        <w:pStyle w:val="20"/>
        <w:shd w:val="clear" w:color="auto" w:fill="auto"/>
        <w:spacing w:line="276" w:lineRule="auto"/>
        <w:jc w:val="both"/>
        <w:rPr>
          <w:b/>
          <w:bCs/>
          <w:color w:val="000000"/>
          <w:sz w:val="28"/>
          <w:szCs w:val="28"/>
          <w:lang w:eastAsia="ru-RU" w:bidi="ru-RU"/>
        </w:rPr>
      </w:pPr>
      <w:r w:rsidRPr="005A4272">
        <w:rPr>
          <w:b/>
          <w:bCs/>
          <w:color w:val="000000"/>
          <w:sz w:val="28"/>
          <w:szCs w:val="28"/>
          <w:lang w:eastAsia="ru-RU" w:bidi="ru-RU"/>
        </w:rPr>
        <w:t>3.7.</w:t>
      </w:r>
      <w:r w:rsidR="00517DE8" w:rsidRPr="005A4272">
        <w:rPr>
          <w:b/>
          <w:bCs/>
          <w:color w:val="000000"/>
          <w:sz w:val="28"/>
          <w:szCs w:val="28"/>
          <w:lang w:eastAsia="ru-RU" w:bidi="ru-RU"/>
        </w:rPr>
        <w:t xml:space="preserve"> </w:t>
      </w:r>
      <w:r w:rsidR="00EC4065" w:rsidRPr="005A4272">
        <w:rPr>
          <w:b/>
          <w:bCs/>
          <w:color w:val="000000"/>
          <w:sz w:val="28"/>
          <w:szCs w:val="28"/>
          <w:lang w:eastAsia="ru-RU" w:bidi="ru-RU"/>
        </w:rPr>
        <w:t>Э</w:t>
      </w:r>
      <w:r w:rsidR="00935257" w:rsidRPr="005A4272">
        <w:rPr>
          <w:b/>
          <w:bCs/>
          <w:color w:val="000000"/>
          <w:sz w:val="28"/>
          <w:szCs w:val="28"/>
          <w:lang w:eastAsia="ru-RU" w:bidi="ru-RU"/>
        </w:rPr>
        <w:t>нерго</w:t>
      </w:r>
      <w:r w:rsidR="00EC4065" w:rsidRPr="005A4272">
        <w:rPr>
          <w:b/>
          <w:bCs/>
          <w:color w:val="000000"/>
          <w:sz w:val="28"/>
          <w:szCs w:val="28"/>
          <w:lang w:eastAsia="ru-RU" w:bidi="ru-RU"/>
        </w:rPr>
        <w:t>снабжение.</w:t>
      </w:r>
    </w:p>
    <w:p w14:paraId="2907D356" w14:textId="0AE0ECE0" w:rsidR="003547BE" w:rsidRPr="005A4272" w:rsidRDefault="003547BE" w:rsidP="00135313">
      <w:pPr>
        <w:pStyle w:val="20"/>
        <w:spacing w:line="360" w:lineRule="exact"/>
        <w:ind w:firstLine="709"/>
        <w:jc w:val="both"/>
        <w:rPr>
          <w:rFonts w:eastAsiaTheme="minorHAnsi"/>
          <w:iCs/>
          <w:color w:val="000000"/>
          <w:sz w:val="28"/>
          <w:szCs w:val="28"/>
          <w:lang w:eastAsia="ru-RU" w:bidi="ru-RU"/>
        </w:rPr>
      </w:pPr>
      <w:r w:rsidRPr="005A4272">
        <w:rPr>
          <w:rFonts w:eastAsiaTheme="minorHAnsi"/>
          <w:iCs/>
          <w:color w:val="000000"/>
          <w:sz w:val="28"/>
          <w:szCs w:val="28"/>
          <w:lang w:eastAsia="ru-RU" w:bidi="ru-RU"/>
        </w:rPr>
        <w:t>Обеспечение электрической энергией осуществляется</w:t>
      </w:r>
      <w:r w:rsidR="00AD2FC5">
        <w:rPr>
          <w:rFonts w:eastAsiaTheme="minorHAnsi"/>
          <w:iCs/>
          <w:color w:val="000000"/>
          <w:sz w:val="28"/>
          <w:szCs w:val="28"/>
          <w:lang w:eastAsia="ru-RU" w:bidi="ru-RU"/>
        </w:rPr>
        <w:t xml:space="preserve"> </w:t>
      </w:r>
      <w:r w:rsidRPr="005A4272">
        <w:rPr>
          <w:rFonts w:eastAsiaTheme="minorHAnsi"/>
          <w:iCs/>
          <w:color w:val="000000"/>
          <w:sz w:val="28"/>
          <w:szCs w:val="28"/>
          <w:lang w:eastAsia="ru-RU" w:bidi="ru-RU"/>
        </w:rPr>
        <w:t>Лузским мастерским участком Подосиновского РКЭС Котельнического МПЭС ОАО «Коммунэнерго»</w:t>
      </w:r>
      <w:r w:rsidR="00AD2FC5">
        <w:rPr>
          <w:rFonts w:eastAsiaTheme="minorHAnsi"/>
          <w:iCs/>
          <w:color w:val="000000"/>
          <w:sz w:val="28"/>
          <w:szCs w:val="28"/>
          <w:lang w:eastAsia="ru-RU" w:bidi="ru-RU"/>
        </w:rPr>
        <w:t xml:space="preserve"> и </w:t>
      </w:r>
      <w:r w:rsidRPr="005A4272">
        <w:rPr>
          <w:rFonts w:eastAsiaTheme="minorHAnsi"/>
          <w:iCs/>
          <w:color w:val="000000"/>
          <w:sz w:val="28"/>
          <w:szCs w:val="28"/>
          <w:lang w:eastAsia="ru-RU" w:bidi="ru-RU"/>
        </w:rPr>
        <w:t>Лузским РЭС филиала Кировэнерго ОАО «МРСК Центра и Приволжья» ПО «Северные электрические сети».</w:t>
      </w:r>
    </w:p>
    <w:p w14:paraId="1AEC4491" w14:textId="7EB52B3F" w:rsidR="003547BE" w:rsidRDefault="003547BE" w:rsidP="00135313">
      <w:pPr>
        <w:pStyle w:val="20"/>
        <w:shd w:val="clear" w:color="auto" w:fill="auto"/>
        <w:spacing w:line="360" w:lineRule="exact"/>
        <w:ind w:firstLine="709"/>
        <w:jc w:val="both"/>
        <w:rPr>
          <w:rFonts w:eastAsiaTheme="minorHAnsi"/>
          <w:i/>
          <w:iCs/>
          <w:color w:val="000000"/>
          <w:sz w:val="28"/>
          <w:szCs w:val="28"/>
          <w:lang w:eastAsia="ru-RU" w:bidi="ru-RU"/>
        </w:rPr>
      </w:pPr>
    </w:p>
    <w:p w14:paraId="07491B55" w14:textId="77777777" w:rsidR="004F0AAE" w:rsidRPr="005A4272" w:rsidRDefault="004F0AAE" w:rsidP="00135313">
      <w:pPr>
        <w:pStyle w:val="20"/>
        <w:shd w:val="clear" w:color="auto" w:fill="auto"/>
        <w:spacing w:line="360" w:lineRule="exact"/>
        <w:ind w:firstLine="709"/>
        <w:jc w:val="both"/>
        <w:rPr>
          <w:rFonts w:eastAsiaTheme="minorHAnsi"/>
          <w:i/>
          <w:iCs/>
          <w:color w:val="000000"/>
          <w:sz w:val="28"/>
          <w:szCs w:val="28"/>
          <w:lang w:eastAsia="ru-RU" w:bidi="ru-RU"/>
        </w:rPr>
      </w:pPr>
    </w:p>
    <w:p w14:paraId="754A101F" w14:textId="199F9A39" w:rsidR="00EC4065" w:rsidRPr="005A4272" w:rsidRDefault="00366DF8" w:rsidP="00B15096">
      <w:pPr>
        <w:pStyle w:val="20"/>
        <w:shd w:val="clear" w:color="auto" w:fill="auto"/>
        <w:spacing w:line="276" w:lineRule="auto"/>
        <w:jc w:val="both"/>
        <w:rPr>
          <w:b/>
          <w:bCs/>
          <w:color w:val="000000"/>
          <w:sz w:val="28"/>
          <w:szCs w:val="28"/>
          <w:lang w:eastAsia="ru-RU" w:bidi="ru-RU"/>
        </w:rPr>
      </w:pPr>
      <w:r w:rsidRPr="005A4272">
        <w:rPr>
          <w:b/>
          <w:bCs/>
          <w:color w:val="000000"/>
          <w:sz w:val="28"/>
          <w:szCs w:val="28"/>
          <w:lang w:eastAsia="ru-RU" w:bidi="ru-RU"/>
        </w:rPr>
        <w:lastRenderedPageBreak/>
        <w:t>3.8.</w:t>
      </w:r>
      <w:r w:rsidR="00517DE8" w:rsidRPr="005A4272">
        <w:rPr>
          <w:b/>
          <w:bCs/>
          <w:color w:val="000000"/>
          <w:sz w:val="28"/>
          <w:szCs w:val="28"/>
          <w:lang w:eastAsia="ru-RU" w:bidi="ru-RU"/>
        </w:rPr>
        <w:t xml:space="preserve"> </w:t>
      </w:r>
      <w:r w:rsidR="00EC4065" w:rsidRPr="005A4272">
        <w:rPr>
          <w:b/>
          <w:bCs/>
          <w:color w:val="000000"/>
          <w:sz w:val="28"/>
          <w:szCs w:val="28"/>
          <w:lang w:eastAsia="ru-RU" w:bidi="ru-RU"/>
        </w:rPr>
        <w:t>Газоснабжение.</w:t>
      </w:r>
    </w:p>
    <w:p w14:paraId="22A68B8B" w14:textId="5D73E39D" w:rsidR="0008037C" w:rsidRPr="005A4272" w:rsidRDefault="00D37DF0" w:rsidP="00135313">
      <w:pPr>
        <w:spacing w:after="0" w:line="360" w:lineRule="exact"/>
        <w:ind w:firstLine="709"/>
        <w:jc w:val="both"/>
        <w:rPr>
          <w:rFonts w:ascii="Times New Roman" w:hAnsi="Times New Roman" w:cs="Times New Roman"/>
          <w:b/>
          <w:bCs/>
          <w:color w:val="000000"/>
          <w:sz w:val="28"/>
          <w:szCs w:val="28"/>
          <w:lang w:eastAsia="ru-RU" w:bidi="ru-RU"/>
        </w:rPr>
      </w:pPr>
      <w:r w:rsidRPr="005A4272">
        <w:rPr>
          <w:rFonts w:ascii="Times New Roman" w:eastAsia="Times New Roman" w:hAnsi="Times New Roman" w:cs="Times New Roman"/>
          <w:color w:val="000000"/>
          <w:sz w:val="28"/>
          <w:szCs w:val="28"/>
          <w:lang w:eastAsia="ru-RU"/>
        </w:rPr>
        <w:t>Лузский район не газифицирован</w:t>
      </w:r>
      <w:r w:rsidR="004E3C1B" w:rsidRPr="005A4272">
        <w:rPr>
          <w:rFonts w:ascii="Times New Roman" w:eastAsia="Times New Roman" w:hAnsi="Times New Roman" w:cs="Times New Roman"/>
          <w:color w:val="000000"/>
          <w:sz w:val="28"/>
          <w:szCs w:val="28"/>
          <w:lang w:eastAsia="ru-RU"/>
        </w:rPr>
        <w:t xml:space="preserve"> природным газом</w:t>
      </w:r>
      <w:r w:rsidR="0008037C" w:rsidRPr="005A4272">
        <w:rPr>
          <w:rFonts w:ascii="Times New Roman" w:hAnsi="Times New Roman" w:cs="Times New Roman"/>
          <w:i/>
          <w:iCs/>
          <w:color w:val="000000"/>
          <w:sz w:val="28"/>
          <w:szCs w:val="28"/>
          <w:lang w:eastAsia="ru-RU" w:bidi="ru-RU"/>
        </w:rPr>
        <w:t>.</w:t>
      </w:r>
    </w:p>
    <w:p w14:paraId="2CE32B04" w14:textId="77777777" w:rsidR="00823993" w:rsidRPr="005A4272" w:rsidRDefault="00823993" w:rsidP="00B15096">
      <w:pPr>
        <w:pStyle w:val="20"/>
        <w:shd w:val="clear" w:color="auto" w:fill="auto"/>
        <w:spacing w:line="276" w:lineRule="auto"/>
        <w:jc w:val="both"/>
        <w:rPr>
          <w:sz w:val="28"/>
          <w:szCs w:val="28"/>
        </w:rPr>
      </w:pPr>
    </w:p>
    <w:p w14:paraId="3559698D" w14:textId="4D81D4DC" w:rsidR="00534582" w:rsidRPr="005A4272" w:rsidRDefault="00366DF8" w:rsidP="00B15096">
      <w:pPr>
        <w:pStyle w:val="20"/>
        <w:shd w:val="clear" w:color="auto" w:fill="auto"/>
        <w:spacing w:line="276" w:lineRule="auto"/>
        <w:jc w:val="both"/>
        <w:rPr>
          <w:b/>
          <w:bCs/>
          <w:color w:val="000000"/>
          <w:sz w:val="28"/>
          <w:szCs w:val="28"/>
          <w:lang w:eastAsia="ru-RU" w:bidi="ru-RU"/>
        </w:rPr>
      </w:pPr>
      <w:r w:rsidRPr="005A4272">
        <w:rPr>
          <w:b/>
          <w:bCs/>
          <w:sz w:val="28"/>
          <w:szCs w:val="28"/>
        </w:rPr>
        <w:t>3.9.</w:t>
      </w:r>
      <w:r w:rsidR="00517DE8" w:rsidRPr="005A4272">
        <w:rPr>
          <w:b/>
          <w:bCs/>
          <w:sz w:val="28"/>
          <w:szCs w:val="28"/>
        </w:rPr>
        <w:t xml:space="preserve"> </w:t>
      </w:r>
      <w:r w:rsidR="005D2294" w:rsidRPr="005A4272">
        <w:rPr>
          <w:b/>
          <w:bCs/>
          <w:sz w:val="28"/>
          <w:szCs w:val="28"/>
        </w:rPr>
        <w:t>Связь</w:t>
      </w:r>
      <w:r w:rsidR="00935257" w:rsidRPr="005A4272">
        <w:rPr>
          <w:b/>
          <w:bCs/>
          <w:sz w:val="28"/>
          <w:szCs w:val="28"/>
        </w:rPr>
        <w:t>, телекоммуникации</w:t>
      </w:r>
      <w:r w:rsidR="005D2294" w:rsidRPr="005A4272">
        <w:rPr>
          <w:b/>
          <w:bCs/>
          <w:sz w:val="28"/>
          <w:szCs w:val="28"/>
        </w:rPr>
        <w:t xml:space="preserve"> (проводная, сотовая, почтовая, СМИ).</w:t>
      </w:r>
    </w:p>
    <w:p w14:paraId="7562AF77" w14:textId="2EA11551" w:rsidR="005F6C78" w:rsidRDefault="003547BE" w:rsidP="00135313">
      <w:pPr>
        <w:pStyle w:val="20"/>
        <w:tabs>
          <w:tab w:val="left" w:pos="0"/>
        </w:tabs>
        <w:spacing w:line="360" w:lineRule="exact"/>
        <w:ind w:firstLine="709"/>
        <w:jc w:val="both"/>
        <w:rPr>
          <w:color w:val="000000"/>
          <w:sz w:val="28"/>
          <w:szCs w:val="28"/>
          <w:lang w:eastAsia="ru-RU" w:bidi="ru-RU"/>
        </w:rPr>
      </w:pPr>
      <w:r w:rsidRPr="005A4272">
        <w:rPr>
          <w:color w:val="000000"/>
          <w:sz w:val="28"/>
          <w:szCs w:val="28"/>
          <w:lang w:eastAsia="ru-RU" w:bidi="ru-RU"/>
        </w:rPr>
        <w:t>Деятельность в области информации и связи осуществляется</w:t>
      </w:r>
      <w:r w:rsidR="005F6C78" w:rsidRPr="005A4272">
        <w:rPr>
          <w:color w:val="000000"/>
          <w:sz w:val="28"/>
          <w:szCs w:val="28"/>
          <w:lang w:eastAsia="ru-RU" w:bidi="ru-RU"/>
        </w:rPr>
        <w:t xml:space="preserve"> м</w:t>
      </w:r>
      <w:r w:rsidRPr="005A4272">
        <w:rPr>
          <w:color w:val="000000"/>
          <w:sz w:val="28"/>
          <w:szCs w:val="28"/>
          <w:lang w:eastAsia="ru-RU" w:bidi="ru-RU"/>
        </w:rPr>
        <w:t>ежрайонным центром технической эксплуатации телекоммуникации г. Лузы Кировского филиала ОАО «Ростелеком»</w:t>
      </w:r>
      <w:r w:rsidR="005F6C78" w:rsidRPr="005A4272">
        <w:rPr>
          <w:color w:val="000000"/>
          <w:sz w:val="28"/>
          <w:szCs w:val="28"/>
          <w:lang w:eastAsia="ru-RU" w:bidi="ru-RU"/>
        </w:rPr>
        <w:t>, а также</w:t>
      </w:r>
      <w:r w:rsidRPr="005A4272">
        <w:rPr>
          <w:color w:val="000000"/>
          <w:sz w:val="28"/>
          <w:szCs w:val="28"/>
          <w:lang w:eastAsia="ru-RU" w:bidi="ru-RU"/>
        </w:rPr>
        <w:t xml:space="preserve"> Лузским </w:t>
      </w:r>
      <w:r w:rsidR="006B6296" w:rsidRPr="005A4272">
        <w:rPr>
          <w:color w:val="000000"/>
          <w:sz w:val="28"/>
          <w:szCs w:val="28"/>
          <w:lang w:eastAsia="ru-RU" w:bidi="ru-RU"/>
        </w:rPr>
        <w:t>почтамтом</w:t>
      </w:r>
      <w:r w:rsidRPr="005A4272">
        <w:rPr>
          <w:color w:val="000000"/>
          <w:sz w:val="28"/>
          <w:szCs w:val="28"/>
          <w:lang w:eastAsia="ru-RU" w:bidi="ru-RU"/>
        </w:rPr>
        <w:t xml:space="preserve"> УФПС Кировской области</w:t>
      </w:r>
      <w:r w:rsidR="005F6C78" w:rsidRPr="005A4272">
        <w:rPr>
          <w:color w:val="000000"/>
          <w:sz w:val="28"/>
          <w:szCs w:val="28"/>
          <w:lang w:eastAsia="ru-RU" w:bidi="ru-RU"/>
        </w:rPr>
        <w:t xml:space="preserve"> –</w:t>
      </w:r>
      <w:r w:rsidRPr="005A4272">
        <w:rPr>
          <w:color w:val="000000"/>
          <w:sz w:val="28"/>
          <w:szCs w:val="28"/>
          <w:lang w:eastAsia="ru-RU" w:bidi="ru-RU"/>
        </w:rPr>
        <w:t xml:space="preserve"> филиала ФГУП «Почта России».</w:t>
      </w:r>
    </w:p>
    <w:p w14:paraId="212901FB" w14:textId="08EF33B6" w:rsidR="00135313" w:rsidRPr="00D22562" w:rsidRDefault="00135313" w:rsidP="00135313">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D22562">
        <w:rPr>
          <w:rFonts w:ascii="Times New Roman" w:hAnsi="Times New Roman" w:cs="Times New Roman"/>
          <w:color w:val="000000"/>
          <w:sz w:val="28"/>
          <w:szCs w:val="28"/>
          <w:lang w:eastAsia="ru-RU" w:bidi="ru-RU"/>
        </w:rPr>
        <w:t xml:space="preserve">Основными операторами сотовой связи являются ОАО «Мобильные Телесистемы», «Мегафон», «Билайн», «МТС», «TELE  2». </w:t>
      </w:r>
    </w:p>
    <w:p w14:paraId="109B580B" w14:textId="77777777" w:rsidR="009F643F" w:rsidRPr="005A4272" w:rsidRDefault="009F643F" w:rsidP="003547BE">
      <w:pPr>
        <w:pStyle w:val="20"/>
        <w:tabs>
          <w:tab w:val="left" w:pos="0"/>
        </w:tabs>
        <w:spacing w:line="360" w:lineRule="exact"/>
        <w:jc w:val="both"/>
        <w:rPr>
          <w:color w:val="000000"/>
          <w:sz w:val="28"/>
          <w:szCs w:val="28"/>
          <w:lang w:eastAsia="ru-RU" w:bidi="ru-RU"/>
        </w:rPr>
      </w:pPr>
    </w:p>
    <w:p w14:paraId="1D60AEB0" w14:textId="08CFE4AD" w:rsidR="00EC4065" w:rsidRPr="005A4272" w:rsidRDefault="00366DF8" w:rsidP="004F0AAE">
      <w:pPr>
        <w:pStyle w:val="12"/>
        <w:shd w:val="clear" w:color="auto" w:fill="auto"/>
        <w:tabs>
          <w:tab w:val="left" w:pos="1094"/>
        </w:tabs>
        <w:spacing w:before="0" w:after="0" w:line="276" w:lineRule="auto"/>
        <w:ind w:firstLine="0"/>
        <w:rPr>
          <w:color w:val="000000"/>
          <w:sz w:val="28"/>
          <w:szCs w:val="28"/>
          <w:lang w:eastAsia="ru-RU" w:bidi="ru-RU"/>
        </w:rPr>
      </w:pPr>
      <w:r w:rsidRPr="005A4272">
        <w:rPr>
          <w:color w:val="000000"/>
          <w:sz w:val="28"/>
          <w:szCs w:val="28"/>
          <w:lang w:eastAsia="ru-RU" w:bidi="ru-RU"/>
        </w:rPr>
        <w:t xml:space="preserve">4. </w:t>
      </w:r>
      <w:r w:rsidR="00EC4065" w:rsidRPr="005A4272">
        <w:rPr>
          <w:color w:val="000000"/>
          <w:sz w:val="28"/>
          <w:szCs w:val="28"/>
          <w:lang w:eastAsia="ru-RU" w:bidi="ru-RU"/>
        </w:rPr>
        <w:t>Реализуемые и планируемые к реализации инвестиционные проекты</w:t>
      </w:r>
      <w:r w:rsidR="00AE63F6" w:rsidRPr="005A4272">
        <w:rPr>
          <w:color w:val="000000"/>
          <w:sz w:val="28"/>
          <w:szCs w:val="28"/>
          <w:lang w:eastAsia="ru-RU" w:bidi="ru-RU"/>
        </w:rPr>
        <w:t xml:space="preserve"> (форма прилагается)</w:t>
      </w:r>
      <w:r w:rsidR="00EC4065" w:rsidRPr="005A4272">
        <w:rPr>
          <w:color w:val="000000"/>
          <w:sz w:val="28"/>
          <w:szCs w:val="28"/>
          <w:lang w:eastAsia="ru-RU" w:bidi="ru-RU"/>
        </w:rPr>
        <w:t>.</w:t>
      </w:r>
    </w:p>
    <w:p w14:paraId="441B01D8" w14:textId="09A7EE74" w:rsidR="00812332" w:rsidRPr="005A4272" w:rsidRDefault="00812332" w:rsidP="00B15096">
      <w:pPr>
        <w:spacing w:after="0" w:line="276" w:lineRule="auto"/>
        <w:ind w:firstLine="709"/>
        <w:jc w:val="both"/>
        <w:rPr>
          <w:rFonts w:ascii="Times New Roman" w:eastAsia="Calibri" w:hAnsi="Times New Roman" w:cs="Times New Roman"/>
          <w:sz w:val="28"/>
          <w:szCs w:val="28"/>
        </w:rPr>
      </w:pPr>
      <w:r w:rsidRPr="005A4272">
        <w:rPr>
          <w:rFonts w:ascii="Times New Roman" w:eastAsia="Calibri" w:hAnsi="Times New Roman" w:cs="Times New Roman"/>
          <w:sz w:val="28"/>
          <w:szCs w:val="28"/>
        </w:rPr>
        <w:t>Реализованные инвестиционные проекты на территории моногорода Луза по состоянию на 01.01.2020:</w:t>
      </w:r>
    </w:p>
    <w:p w14:paraId="063279D7" w14:textId="0B228E28" w:rsidR="00812332" w:rsidRPr="005A4272" w:rsidRDefault="00D20A0E" w:rsidP="00B15096">
      <w:pPr>
        <w:spacing w:after="0" w:line="276" w:lineRule="auto"/>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rPr>
        <w:t xml:space="preserve">1. </w:t>
      </w:r>
      <w:r w:rsidR="00812332" w:rsidRPr="005A4272">
        <w:rPr>
          <w:rFonts w:ascii="Times New Roman" w:eastAsia="Calibri" w:hAnsi="Times New Roman" w:cs="Times New Roman"/>
          <w:sz w:val="28"/>
          <w:szCs w:val="28"/>
        </w:rPr>
        <w:t>С 2016 года осуществляется реализация инвестиционного проекта</w:t>
      </w:r>
      <w:r w:rsidR="00812332" w:rsidRPr="005A4272">
        <w:rPr>
          <w:rFonts w:ascii="Times New Roman" w:eastAsia="Calibri" w:hAnsi="Times New Roman" w:cs="Times New Roman"/>
          <w:sz w:val="28"/>
          <w:szCs w:val="28"/>
        </w:rPr>
        <w:br/>
        <w:t>ООО «Хольц Хаус» «</w:t>
      </w:r>
      <w:r w:rsidR="00812332" w:rsidRPr="005A4272">
        <w:rPr>
          <w:rFonts w:ascii="Times New Roman" w:eastAsia="Calibri" w:hAnsi="Times New Roman" w:cs="Times New Roman"/>
          <w:sz w:val="28"/>
          <w:szCs w:val="28"/>
          <w:lang w:eastAsia="ru-RU"/>
        </w:rPr>
        <w:t>Организация производства клееного бруса на территории моногорода Луза», сумма вложенных инвестиций по проекту составила 804,545 млн. рублей, создано 274 новых рабочих мест.</w:t>
      </w:r>
      <w:r w:rsidR="00812332" w:rsidRPr="005A4272">
        <w:rPr>
          <w:rFonts w:ascii="Times New Roman" w:eastAsia="Calibri" w:hAnsi="Times New Roman" w:cs="Times New Roman"/>
          <w:bCs/>
          <w:sz w:val="28"/>
          <w:szCs w:val="28"/>
        </w:rPr>
        <w:t xml:space="preserve"> </w:t>
      </w:r>
      <w:r w:rsidR="00812332" w:rsidRPr="005A4272">
        <w:rPr>
          <w:rFonts w:ascii="Times New Roman" w:eastAsia="Calibri" w:hAnsi="Times New Roman" w:cs="Times New Roman"/>
          <w:sz w:val="28"/>
          <w:szCs w:val="28"/>
          <w:lang w:eastAsia="ru-RU"/>
        </w:rPr>
        <w:t xml:space="preserve">В ходе реализации проекта достигнуты следующие результаты: </w:t>
      </w:r>
    </w:p>
    <w:p w14:paraId="5978D14B" w14:textId="77777777" w:rsidR="00812332" w:rsidRPr="005A4272" w:rsidRDefault="00812332" w:rsidP="00B15096">
      <w:pPr>
        <w:spacing w:after="0" w:line="276" w:lineRule="auto"/>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осуществляется лесозаготовка древесины;  </w:t>
      </w:r>
    </w:p>
    <w:p w14:paraId="0B022030" w14:textId="77777777" w:rsidR="00812332" w:rsidRPr="005A4272" w:rsidRDefault="00812332" w:rsidP="00B15096">
      <w:pPr>
        <w:spacing w:after="0" w:line="276" w:lineRule="auto"/>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в апреле 2017 года запущен цех распиловки и переработки древесины; </w:t>
      </w:r>
    </w:p>
    <w:p w14:paraId="0E7E21DE" w14:textId="77777777" w:rsidR="005F6C78" w:rsidRPr="005A4272" w:rsidRDefault="00812332" w:rsidP="00B15096">
      <w:pPr>
        <w:spacing w:after="0" w:line="276" w:lineRule="auto"/>
        <w:ind w:firstLine="709"/>
        <w:jc w:val="both"/>
        <w:rPr>
          <w:rFonts w:ascii="Times New Roman" w:eastAsia="Calibri" w:hAnsi="Times New Roman" w:cs="Times New Roman"/>
          <w:b/>
          <w:sz w:val="28"/>
          <w:szCs w:val="28"/>
          <w:lang w:eastAsia="ru-RU"/>
        </w:rPr>
      </w:pPr>
      <w:r w:rsidRPr="005A4272">
        <w:rPr>
          <w:rFonts w:ascii="Times New Roman" w:eastAsia="Calibri" w:hAnsi="Times New Roman" w:cs="Times New Roman"/>
          <w:sz w:val="28"/>
          <w:szCs w:val="28"/>
          <w:lang w:eastAsia="ru-RU"/>
        </w:rPr>
        <w:t>в июне 2019 года запущен цех по производству клееного бруса.</w:t>
      </w:r>
      <w:r w:rsidR="005F6C78" w:rsidRPr="005A4272">
        <w:rPr>
          <w:rFonts w:ascii="Times New Roman" w:eastAsia="Calibri" w:hAnsi="Times New Roman" w:cs="Times New Roman"/>
          <w:b/>
          <w:sz w:val="28"/>
          <w:szCs w:val="28"/>
          <w:lang w:eastAsia="ru-RU"/>
        </w:rPr>
        <w:t xml:space="preserve"> </w:t>
      </w:r>
    </w:p>
    <w:p w14:paraId="6B99812A" w14:textId="672EEB2D" w:rsidR="00812332" w:rsidRPr="005A4272" w:rsidRDefault="005F6C78" w:rsidP="00B15096">
      <w:pPr>
        <w:spacing w:after="0" w:line="276" w:lineRule="auto"/>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bCs/>
          <w:sz w:val="28"/>
          <w:szCs w:val="28"/>
          <w:lang w:eastAsia="ru-RU"/>
        </w:rPr>
        <w:t>С 2019 года ООО «Хольц Хаус» начал реализацию второго инвестиционного проекта «Организация пеллетного производств, склада по хранению и увлажнению пиловочника на территории моногорода Луза» с привлечением инвестиций в размере 112,5 млн. рублей и созданием 12 рабочих мест. По состоянию на 01.01.2020 в рамках инвестиционного проекта вложено 50,523 млн. рублей.</w:t>
      </w:r>
    </w:p>
    <w:p w14:paraId="3F7DD52A" w14:textId="771CADA9" w:rsidR="00D20A0E" w:rsidRPr="005A4272" w:rsidRDefault="00D20A0E" w:rsidP="00B15096">
      <w:pPr>
        <w:spacing w:after="0" w:line="276" w:lineRule="auto"/>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2. С 2015 года осуществлялась реализация инвестиционного проекта</w:t>
      </w:r>
      <w:r w:rsidRPr="005A4272">
        <w:rPr>
          <w:rFonts w:ascii="Times New Roman" w:eastAsia="Calibri" w:hAnsi="Times New Roman" w:cs="Times New Roman"/>
          <w:sz w:val="28"/>
          <w:szCs w:val="28"/>
          <w:lang w:eastAsia="ru-RU"/>
        </w:rPr>
        <w:br/>
        <w:t>ООО «Северная Лесная Компания» «Создание предприятия по глубокой переработке древесины на территории Лузского района Кировской области» сумма вложенных инвестиций по проекту составила 26,201 млн. рублей, создано 27 новых рабочих мест. Было запущено производство пеллет.</w:t>
      </w:r>
      <w:r w:rsidR="00B3328D" w:rsidRPr="005A4272">
        <w:rPr>
          <w:rFonts w:ascii="Times New Roman" w:eastAsia="Calibri" w:hAnsi="Times New Roman" w:cs="Times New Roman"/>
          <w:sz w:val="28"/>
          <w:szCs w:val="28"/>
          <w:lang w:eastAsia="ru-RU"/>
        </w:rPr>
        <w:t xml:space="preserve"> В связи с ухудшением финансового положения, с 2019 года ООО «СЛК» переносит дальнейшую реализацию проекта на неопределенный срок.</w:t>
      </w:r>
    </w:p>
    <w:p w14:paraId="4CA57529" w14:textId="4785A29A" w:rsidR="00D20A0E" w:rsidRPr="005A4272" w:rsidRDefault="00D20A0E" w:rsidP="00B15096">
      <w:pPr>
        <w:spacing w:after="0" w:line="276" w:lineRule="auto"/>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 xml:space="preserve">3. С 2016 года осуществлялась реализация инвестиционного проекта «Сборка деревянных конструкций на территории Лузского района» </w:t>
      </w:r>
      <w:r w:rsidR="005F6C78" w:rsidRPr="005A4272">
        <w:rPr>
          <w:rFonts w:ascii="Times New Roman" w:eastAsia="Calibri" w:hAnsi="Times New Roman" w:cs="Times New Roman"/>
          <w:sz w:val="28"/>
          <w:szCs w:val="28"/>
          <w:lang w:eastAsia="ru-RU"/>
        </w:rPr>
        <w:br/>
      </w:r>
      <w:r w:rsidRPr="005A4272">
        <w:rPr>
          <w:rFonts w:ascii="Times New Roman" w:eastAsia="Calibri" w:hAnsi="Times New Roman" w:cs="Times New Roman"/>
          <w:sz w:val="28"/>
          <w:szCs w:val="28"/>
          <w:lang w:eastAsia="ru-RU"/>
        </w:rPr>
        <w:t>ИП Сокольников А.В.</w:t>
      </w:r>
      <w:r w:rsidR="005F6C78" w:rsidRPr="005A4272">
        <w:rPr>
          <w:rFonts w:ascii="Times New Roman" w:eastAsia="Calibri" w:hAnsi="Times New Roman" w:cs="Times New Roman"/>
          <w:sz w:val="28"/>
          <w:szCs w:val="28"/>
          <w:lang w:eastAsia="ru-RU"/>
        </w:rPr>
        <w:t>, с</w:t>
      </w:r>
      <w:r w:rsidR="00B3328D" w:rsidRPr="005A4272">
        <w:rPr>
          <w:rFonts w:ascii="Times New Roman" w:eastAsia="Calibri" w:hAnsi="Times New Roman" w:cs="Times New Roman"/>
          <w:sz w:val="28"/>
          <w:szCs w:val="28"/>
          <w:lang w:eastAsia="ru-RU"/>
        </w:rPr>
        <w:t xml:space="preserve">оздано 8 новых рабочих мест. В связи с ухудшением </w:t>
      </w:r>
      <w:r w:rsidR="00B3328D" w:rsidRPr="005A4272">
        <w:rPr>
          <w:rFonts w:ascii="Times New Roman" w:eastAsia="Calibri" w:hAnsi="Times New Roman" w:cs="Times New Roman"/>
          <w:sz w:val="28"/>
          <w:szCs w:val="28"/>
          <w:lang w:eastAsia="ru-RU"/>
        </w:rPr>
        <w:lastRenderedPageBreak/>
        <w:t>финансового положения, с 2019 года индивидуальный предприниматель переносит дальнейшую реализацию проекта на неопределенный срок.</w:t>
      </w:r>
    </w:p>
    <w:p w14:paraId="6A415513" w14:textId="56446174" w:rsidR="00CA27DF" w:rsidRPr="005A4272" w:rsidRDefault="00D20A0E" w:rsidP="00B15096">
      <w:pPr>
        <w:spacing w:after="0" w:line="276" w:lineRule="auto"/>
        <w:ind w:firstLine="709"/>
        <w:jc w:val="both"/>
        <w:rPr>
          <w:rFonts w:ascii="Times New Roman" w:eastAsia="Calibri" w:hAnsi="Times New Roman" w:cs="Times New Roman"/>
          <w:sz w:val="28"/>
          <w:szCs w:val="28"/>
          <w:lang w:eastAsia="ru-RU"/>
        </w:rPr>
      </w:pPr>
      <w:r w:rsidRPr="005A4272">
        <w:rPr>
          <w:rFonts w:ascii="Times New Roman" w:eastAsia="Calibri" w:hAnsi="Times New Roman" w:cs="Times New Roman"/>
          <w:sz w:val="28"/>
          <w:szCs w:val="28"/>
          <w:lang w:eastAsia="ru-RU"/>
        </w:rPr>
        <w:t>4. С 2016 года осуществлялась реализация инвестиционного проекта «Комплексная переработка древесины» ИП Румянцев И.Н.</w:t>
      </w:r>
      <w:r w:rsidR="005F6C78" w:rsidRPr="005A4272">
        <w:rPr>
          <w:rFonts w:ascii="Times New Roman" w:eastAsia="Calibri" w:hAnsi="Times New Roman" w:cs="Times New Roman"/>
          <w:sz w:val="28"/>
          <w:szCs w:val="28"/>
          <w:lang w:eastAsia="ru-RU"/>
        </w:rPr>
        <w:t>, с</w:t>
      </w:r>
      <w:r w:rsidR="00B3328D" w:rsidRPr="005A4272">
        <w:rPr>
          <w:rFonts w:ascii="Times New Roman" w:eastAsia="Calibri" w:hAnsi="Times New Roman" w:cs="Times New Roman"/>
          <w:sz w:val="28"/>
          <w:szCs w:val="28"/>
          <w:lang w:eastAsia="ru-RU"/>
        </w:rPr>
        <w:t>оздано 6 новых рабочих мест, сумма вложенных инвестиций по проекту составила 0,22 млн. рублей. В связи с ухудшением финансового положения, с 2019 года индивидуальный предприниматель переносит дальнейшую реализацию проекта на неопределенный срок.</w:t>
      </w:r>
    </w:p>
    <w:p w14:paraId="6769B682" w14:textId="17E5EA6A" w:rsidR="00CA27DF" w:rsidRPr="005A4272" w:rsidRDefault="00CA27DF" w:rsidP="005F6C78">
      <w:pPr>
        <w:pStyle w:val="12"/>
        <w:shd w:val="clear" w:color="auto" w:fill="auto"/>
        <w:tabs>
          <w:tab w:val="left" w:pos="0"/>
        </w:tabs>
        <w:spacing w:before="0" w:after="0" w:line="276" w:lineRule="auto"/>
        <w:ind w:firstLine="0"/>
        <w:jc w:val="both"/>
        <w:rPr>
          <w:rFonts w:eastAsia="Calibri"/>
          <w:sz w:val="28"/>
          <w:szCs w:val="28"/>
          <w:lang w:eastAsia="ru-RU"/>
        </w:rPr>
      </w:pPr>
      <w:r w:rsidRPr="005A4272">
        <w:rPr>
          <w:rFonts w:eastAsia="Calibri"/>
          <w:b w:val="0"/>
          <w:sz w:val="28"/>
          <w:szCs w:val="28"/>
          <w:lang w:eastAsia="ru-RU"/>
        </w:rPr>
        <w:tab/>
      </w:r>
    </w:p>
    <w:p w14:paraId="09CF8A0D" w14:textId="2A8471C7" w:rsidR="00EC4065" w:rsidRPr="005A4272" w:rsidRDefault="00366DF8" w:rsidP="00B15096">
      <w:pPr>
        <w:pStyle w:val="12"/>
        <w:shd w:val="clear" w:color="auto" w:fill="auto"/>
        <w:tabs>
          <w:tab w:val="left" w:pos="1094"/>
        </w:tabs>
        <w:spacing w:before="0" w:after="0" w:line="276" w:lineRule="auto"/>
        <w:ind w:firstLine="0"/>
        <w:jc w:val="both"/>
        <w:rPr>
          <w:color w:val="000000"/>
          <w:sz w:val="28"/>
          <w:szCs w:val="28"/>
          <w:lang w:eastAsia="ru-RU" w:bidi="ru-RU"/>
        </w:rPr>
      </w:pPr>
      <w:r w:rsidRPr="005A4272">
        <w:rPr>
          <w:color w:val="000000"/>
          <w:sz w:val="28"/>
          <w:szCs w:val="28"/>
          <w:lang w:eastAsia="ru-RU" w:bidi="ru-RU"/>
        </w:rPr>
        <w:t xml:space="preserve">5. </w:t>
      </w:r>
      <w:r w:rsidR="00EC4065" w:rsidRPr="005A4272">
        <w:rPr>
          <w:color w:val="000000"/>
          <w:sz w:val="28"/>
          <w:szCs w:val="28"/>
          <w:lang w:eastAsia="ru-RU" w:bidi="ru-RU"/>
        </w:rPr>
        <w:t>Поддержка инициаторов инвестиционных проектов (ТОСЭР, федеральные и региональные институты развития).</w:t>
      </w:r>
    </w:p>
    <w:p w14:paraId="11B205B7" w14:textId="77777777" w:rsidR="004F0AAE" w:rsidRDefault="004F0AAE" w:rsidP="004F0AAE">
      <w:pPr>
        <w:pStyle w:val="12"/>
        <w:shd w:val="clear" w:color="auto" w:fill="auto"/>
        <w:tabs>
          <w:tab w:val="left" w:pos="1094"/>
        </w:tabs>
        <w:spacing w:before="0" w:after="0" w:line="276" w:lineRule="auto"/>
        <w:ind w:firstLine="0"/>
        <w:jc w:val="both"/>
        <w:rPr>
          <w:bCs w:val="0"/>
          <w:color w:val="000000"/>
          <w:sz w:val="28"/>
          <w:szCs w:val="28"/>
          <w:lang w:eastAsia="ru-RU" w:bidi="ru-RU"/>
        </w:rPr>
      </w:pPr>
    </w:p>
    <w:p w14:paraId="57E9733F" w14:textId="5787D98E" w:rsidR="004F0AAE" w:rsidRPr="009E52A3" w:rsidRDefault="004F0AAE" w:rsidP="004F0AAE">
      <w:pPr>
        <w:pStyle w:val="12"/>
        <w:shd w:val="clear" w:color="auto" w:fill="auto"/>
        <w:tabs>
          <w:tab w:val="left" w:pos="1094"/>
        </w:tabs>
        <w:spacing w:before="0" w:after="0" w:line="276" w:lineRule="auto"/>
        <w:ind w:firstLine="0"/>
        <w:jc w:val="both"/>
        <w:rPr>
          <w:b w:val="0"/>
          <w:sz w:val="28"/>
          <w:szCs w:val="28"/>
          <w:lang w:eastAsia="ru-RU" w:bidi="ru-RU"/>
        </w:rPr>
      </w:pPr>
      <w:r w:rsidRPr="005D001C">
        <w:rPr>
          <w:bCs w:val="0"/>
          <w:color w:val="000000"/>
          <w:sz w:val="28"/>
          <w:szCs w:val="28"/>
          <w:lang w:eastAsia="ru-RU" w:bidi="ru-RU"/>
        </w:rPr>
        <w:t>5.1</w:t>
      </w:r>
      <w:r>
        <w:rPr>
          <w:bCs w:val="0"/>
          <w:color w:val="000000"/>
          <w:sz w:val="28"/>
          <w:szCs w:val="28"/>
          <w:lang w:eastAsia="ru-RU" w:bidi="ru-RU"/>
        </w:rPr>
        <w:t xml:space="preserve">. </w:t>
      </w:r>
      <w:r w:rsidRPr="00235FFD">
        <w:rPr>
          <w:bCs w:val="0"/>
          <w:color w:val="000000"/>
          <w:sz w:val="28"/>
          <w:szCs w:val="28"/>
          <w:lang w:eastAsia="ru-RU" w:bidi="ru-RU"/>
        </w:rPr>
        <w:t>АО «</w:t>
      </w:r>
      <w:r w:rsidRPr="00235FFD">
        <w:rPr>
          <w:bCs w:val="0"/>
          <w:sz w:val="28"/>
          <w:szCs w:val="28"/>
          <w:lang w:eastAsia="ru-RU" w:bidi="ru-RU"/>
        </w:rPr>
        <w:t>Корпорация МСП»</w:t>
      </w:r>
      <w:r>
        <w:rPr>
          <w:bCs w:val="0"/>
          <w:sz w:val="28"/>
          <w:szCs w:val="28"/>
          <w:lang w:eastAsia="ru-RU" w:bidi="ru-RU"/>
        </w:rPr>
        <w:t>.</w:t>
      </w:r>
    </w:p>
    <w:p w14:paraId="31F7231C" w14:textId="4FA61B35" w:rsidR="004F0AAE" w:rsidRPr="00DB2446" w:rsidRDefault="004F0AAE" w:rsidP="004F0AAE">
      <w:pPr>
        <w:pStyle w:val="12"/>
        <w:shd w:val="clear" w:color="auto" w:fill="auto"/>
        <w:tabs>
          <w:tab w:val="left" w:pos="1094"/>
        </w:tabs>
        <w:spacing w:before="0" w:after="0" w:line="276" w:lineRule="auto"/>
        <w:ind w:left="360" w:firstLine="0"/>
        <w:jc w:val="both"/>
        <w:rPr>
          <w:b w:val="0"/>
          <w:sz w:val="28"/>
          <w:szCs w:val="28"/>
          <w:lang w:eastAsia="ru-RU" w:bidi="ru-RU"/>
        </w:rPr>
      </w:pPr>
      <w:r w:rsidRPr="009E52A3">
        <w:rPr>
          <w:b w:val="0"/>
          <w:sz w:val="28"/>
          <w:szCs w:val="28"/>
          <w:lang w:eastAsia="ru-RU" w:bidi="ru-RU"/>
        </w:rPr>
        <w:t xml:space="preserve">Адрес: </w:t>
      </w:r>
      <w:hyperlink r:id="rId14" w:history="1">
        <w:r w:rsidRPr="00DB2446">
          <w:rPr>
            <w:rStyle w:val="aa"/>
            <w:b w:val="0"/>
            <w:color w:val="auto"/>
            <w:sz w:val="28"/>
            <w:szCs w:val="28"/>
            <w:u w:val="none"/>
            <w:lang w:eastAsia="ru-RU" w:bidi="ru-RU"/>
          </w:rPr>
          <w:t>Славянская пл.</w:t>
        </w:r>
        <w:r w:rsidR="00DB2446">
          <w:rPr>
            <w:rStyle w:val="aa"/>
            <w:b w:val="0"/>
            <w:color w:val="auto"/>
            <w:sz w:val="28"/>
            <w:szCs w:val="28"/>
            <w:u w:val="none"/>
            <w:lang w:eastAsia="ru-RU" w:bidi="ru-RU"/>
          </w:rPr>
          <w:t>,</w:t>
        </w:r>
        <w:r w:rsidRPr="00DB2446">
          <w:rPr>
            <w:rStyle w:val="aa"/>
            <w:b w:val="0"/>
            <w:color w:val="auto"/>
            <w:sz w:val="28"/>
            <w:szCs w:val="28"/>
            <w:u w:val="none"/>
            <w:lang w:eastAsia="ru-RU" w:bidi="ru-RU"/>
          </w:rPr>
          <w:t xml:space="preserve"> 4 стр. 1, Москва</w:t>
        </w:r>
      </w:hyperlink>
      <w:r w:rsidRPr="00DB2446">
        <w:rPr>
          <w:b w:val="0"/>
          <w:sz w:val="28"/>
          <w:szCs w:val="28"/>
          <w:lang w:eastAsia="ru-RU" w:bidi="ru-RU"/>
        </w:rPr>
        <w:t xml:space="preserve"> </w:t>
      </w:r>
    </w:p>
    <w:p w14:paraId="710AC03C" w14:textId="77777777" w:rsidR="004F0AAE" w:rsidRPr="00DB2446" w:rsidRDefault="004F0AAE" w:rsidP="004F0AAE">
      <w:pPr>
        <w:pStyle w:val="12"/>
        <w:shd w:val="clear" w:color="auto" w:fill="auto"/>
        <w:tabs>
          <w:tab w:val="left" w:pos="1094"/>
        </w:tabs>
        <w:spacing w:before="0" w:after="0" w:line="276" w:lineRule="auto"/>
        <w:ind w:left="360" w:firstLine="0"/>
        <w:jc w:val="both"/>
        <w:rPr>
          <w:b w:val="0"/>
          <w:bCs w:val="0"/>
          <w:sz w:val="28"/>
          <w:szCs w:val="28"/>
          <w:lang w:eastAsia="ru-RU" w:bidi="ru-RU"/>
        </w:rPr>
      </w:pPr>
      <w:r w:rsidRPr="00DB2446">
        <w:rPr>
          <w:b w:val="0"/>
          <w:bCs w:val="0"/>
          <w:sz w:val="28"/>
          <w:szCs w:val="28"/>
        </w:rPr>
        <w:t xml:space="preserve">Телефон: </w:t>
      </w:r>
      <w:hyperlink r:id="rId15" w:history="1">
        <w:r w:rsidRPr="00DB2446">
          <w:rPr>
            <w:rStyle w:val="aa"/>
            <w:b w:val="0"/>
            <w:bCs w:val="0"/>
            <w:color w:val="auto"/>
            <w:sz w:val="28"/>
            <w:szCs w:val="28"/>
            <w:u w:val="none"/>
            <w:lang w:eastAsia="ru-RU" w:bidi="ru-RU"/>
          </w:rPr>
          <w:t>+7 (495) 698-98-00</w:t>
        </w:r>
      </w:hyperlink>
    </w:p>
    <w:p w14:paraId="447DC08C" w14:textId="77777777" w:rsidR="004F0AAE" w:rsidRPr="009E52A3" w:rsidRDefault="004F0AAE" w:rsidP="004F0AAE">
      <w:pPr>
        <w:pStyle w:val="12"/>
        <w:shd w:val="clear" w:color="auto" w:fill="auto"/>
        <w:tabs>
          <w:tab w:val="left" w:pos="1094"/>
        </w:tabs>
        <w:spacing w:before="0" w:after="0" w:line="276" w:lineRule="auto"/>
        <w:ind w:left="360" w:firstLine="0"/>
        <w:jc w:val="both"/>
        <w:rPr>
          <w:b w:val="0"/>
          <w:bCs w:val="0"/>
          <w:sz w:val="28"/>
          <w:szCs w:val="28"/>
          <w:lang w:eastAsia="ru-RU" w:bidi="ru-RU"/>
        </w:rPr>
      </w:pPr>
      <w:r w:rsidRPr="009E52A3">
        <w:rPr>
          <w:b w:val="0"/>
          <w:bCs w:val="0"/>
          <w:sz w:val="28"/>
          <w:szCs w:val="28"/>
        </w:rPr>
        <w:t xml:space="preserve">Сайт: </w:t>
      </w:r>
      <w:hyperlink r:id="rId16" w:history="1">
        <w:r w:rsidRPr="009E52A3">
          <w:rPr>
            <w:rStyle w:val="aa"/>
            <w:b w:val="0"/>
            <w:bCs w:val="0"/>
            <w:sz w:val="28"/>
            <w:szCs w:val="28"/>
            <w:lang w:eastAsia="ru-RU" w:bidi="ru-RU"/>
          </w:rPr>
          <w:t>http://corpmsp.ru/</w:t>
        </w:r>
      </w:hyperlink>
    </w:p>
    <w:p w14:paraId="2750935A" w14:textId="77777777" w:rsidR="004F0AAE" w:rsidRDefault="004F0AAE" w:rsidP="004F0AAE">
      <w:pPr>
        <w:pStyle w:val="12"/>
        <w:shd w:val="clear" w:color="auto" w:fill="auto"/>
        <w:tabs>
          <w:tab w:val="left" w:pos="1094"/>
        </w:tabs>
        <w:spacing w:before="0" w:after="0" w:line="276" w:lineRule="auto"/>
        <w:ind w:left="360" w:firstLine="0"/>
        <w:jc w:val="both"/>
        <w:rPr>
          <w:b w:val="0"/>
          <w:color w:val="000000"/>
          <w:sz w:val="28"/>
          <w:szCs w:val="28"/>
          <w:lang w:eastAsia="ru-RU" w:bidi="ru-RU"/>
        </w:rPr>
      </w:pPr>
    </w:p>
    <w:p w14:paraId="5931AB07" w14:textId="77777777" w:rsidR="004F0AAE" w:rsidRPr="00235FFD" w:rsidRDefault="004F0AAE" w:rsidP="004F0AAE">
      <w:pPr>
        <w:pStyle w:val="12"/>
        <w:shd w:val="clear" w:color="auto" w:fill="auto"/>
        <w:tabs>
          <w:tab w:val="left" w:pos="1094"/>
        </w:tabs>
        <w:spacing w:before="0" w:after="0" w:line="276" w:lineRule="auto"/>
        <w:ind w:firstLine="0"/>
        <w:jc w:val="both"/>
        <w:rPr>
          <w:bCs w:val="0"/>
          <w:color w:val="000000"/>
          <w:sz w:val="28"/>
          <w:szCs w:val="28"/>
          <w:lang w:eastAsia="ru-RU" w:bidi="ru-RU"/>
        </w:rPr>
      </w:pPr>
      <w:r w:rsidRPr="00E05B55">
        <w:rPr>
          <w:bCs w:val="0"/>
          <w:color w:val="000000"/>
          <w:sz w:val="28"/>
          <w:szCs w:val="28"/>
          <w:lang w:eastAsia="ru-RU" w:bidi="ru-RU"/>
        </w:rPr>
        <w:t>5.2.</w:t>
      </w:r>
      <w:r>
        <w:rPr>
          <w:b w:val="0"/>
          <w:color w:val="000000"/>
          <w:sz w:val="28"/>
          <w:szCs w:val="28"/>
          <w:lang w:eastAsia="ru-RU" w:bidi="ru-RU"/>
        </w:rPr>
        <w:t xml:space="preserve"> </w:t>
      </w:r>
      <w:r w:rsidRPr="00235FFD">
        <w:rPr>
          <w:bCs w:val="0"/>
          <w:color w:val="000000"/>
          <w:sz w:val="28"/>
          <w:szCs w:val="28"/>
          <w:lang w:eastAsia="ru-RU" w:bidi="ru-RU"/>
        </w:rPr>
        <w:t>КОГКУ «Агентство по развитию моногородов Кировской области»:</w:t>
      </w:r>
    </w:p>
    <w:p w14:paraId="617B0262" w14:textId="77777777" w:rsidR="004F0AAE" w:rsidRDefault="004F0AAE" w:rsidP="004F0AAE">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создание благоприятных условий для доступа заинтересованных лиц </w:t>
      </w:r>
      <w:r>
        <w:rPr>
          <w:rFonts w:ascii="Times New Roman" w:hAnsi="Times New Roman" w:cs="Times New Roman"/>
          <w:bCs/>
          <w:sz w:val="28"/>
          <w:szCs w:val="28"/>
        </w:rPr>
        <w:br/>
        <w:t>к инвестиционным ресурсам Кировской области (земельные участки, инвестиционные площадки, информация о наличии кадровых, природных, финансовых, инфраструктурных и иных ресурсов на территории муниципальных образований с монопрофильной структурой экономики (моногородов) Кировской области);</w:t>
      </w:r>
    </w:p>
    <w:p w14:paraId="47175772" w14:textId="77777777" w:rsidR="004F0AAE" w:rsidRDefault="004F0AAE" w:rsidP="004F0AAE">
      <w:pPr>
        <w:pStyle w:val="12"/>
        <w:shd w:val="clear" w:color="auto" w:fill="auto"/>
        <w:tabs>
          <w:tab w:val="left" w:pos="1094"/>
        </w:tabs>
        <w:spacing w:before="0" w:after="0" w:line="276" w:lineRule="auto"/>
        <w:ind w:firstLine="709"/>
        <w:jc w:val="both"/>
        <w:rPr>
          <w:b w:val="0"/>
          <w:sz w:val="28"/>
          <w:szCs w:val="28"/>
        </w:rPr>
      </w:pPr>
      <w:r w:rsidRPr="009E52A3">
        <w:rPr>
          <w:b w:val="0"/>
          <w:sz w:val="28"/>
          <w:szCs w:val="28"/>
        </w:rPr>
        <w:t>информационно-консультативное обслуживание инвесторов.</w:t>
      </w:r>
    </w:p>
    <w:p w14:paraId="65829531" w14:textId="77777777" w:rsidR="004F0AAE" w:rsidRPr="009E52A3"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r>
        <w:rPr>
          <w:b w:val="0"/>
          <w:color w:val="000000"/>
          <w:sz w:val="28"/>
          <w:szCs w:val="28"/>
          <w:lang w:eastAsia="ru-RU" w:bidi="ru-RU"/>
        </w:rPr>
        <w:t>Адрес: 610000, г. Киров, ул. Комсомольская, д. 10,</w:t>
      </w:r>
    </w:p>
    <w:p w14:paraId="5DA25E67" w14:textId="77777777" w:rsidR="004F0AAE"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r w:rsidRPr="009E52A3">
        <w:rPr>
          <w:b w:val="0"/>
          <w:color w:val="000000"/>
          <w:sz w:val="28"/>
          <w:szCs w:val="28"/>
          <w:lang w:eastAsia="ru-RU" w:bidi="ru-RU"/>
        </w:rPr>
        <w:t xml:space="preserve">Телефон: +7 (8332) 22-10-77 </w:t>
      </w:r>
    </w:p>
    <w:p w14:paraId="390C7AF2" w14:textId="77777777" w:rsidR="004F0AAE" w:rsidRPr="00DB2446"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r w:rsidRPr="009E52A3">
        <w:rPr>
          <w:b w:val="0"/>
          <w:color w:val="000000"/>
          <w:sz w:val="28"/>
          <w:szCs w:val="28"/>
          <w:lang w:eastAsia="ru-RU" w:bidi="ru-RU"/>
        </w:rPr>
        <w:t>Сайт</w:t>
      </w:r>
      <w:r w:rsidRPr="00DB2446">
        <w:rPr>
          <w:b w:val="0"/>
          <w:color w:val="000000"/>
          <w:sz w:val="28"/>
          <w:szCs w:val="28"/>
          <w:lang w:eastAsia="ru-RU" w:bidi="ru-RU"/>
        </w:rPr>
        <w:t xml:space="preserve">: </w:t>
      </w:r>
      <w:hyperlink r:id="rId17" w:history="1">
        <w:r w:rsidRPr="00DB2446">
          <w:rPr>
            <w:rStyle w:val="aa"/>
            <w:b w:val="0"/>
            <w:color w:val="000000"/>
            <w:sz w:val="28"/>
            <w:szCs w:val="28"/>
            <w:lang w:val="en-US" w:eastAsia="ru-RU" w:bidi="ru-RU"/>
          </w:rPr>
          <w:t>https</w:t>
        </w:r>
        <w:r w:rsidRPr="00DB2446">
          <w:rPr>
            <w:rStyle w:val="aa"/>
            <w:b w:val="0"/>
            <w:color w:val="000000"/>
            <w:sz w:val="28"/>
            <w:szCs w:val="28"/>
            <w:lang w:eastAsia="ru-RU" w:bidi="ru-RU"/>
          </w:rPr>
          <w:t>://</w:t>
        </w:r>
        <w:r w:rsidRPr="00DB2446">
          <w:rPr>
            <w:rStyle w:val="aa"/>
            <w:b w:val="0"/>
            <w:color w:val="000000"/>
            <w:sz w:val="28"/>
            <w:szCs w:val="28"/>
            <w:lang w:val="en-US" w:eastAsia="ru-RU" w:bidi="ru-RU"/>
          </w:rPr>
          <w:t>vk</w:t>
        </w:r>
        <w:r w:rsidRPr="00DB2446">
          <w:rPr>
            <w:rStyle w:val="aa"/>
            <w:b w:val="0"/>
            <w:color w:val="000000"/>
            <w:sz w:val="28"/>
            <w:szCs w:val="28"/>
            <w:lang w:eastAsia="ru-RU" w:bidi="ru-RU"/>
          </w:rPr>
          <w:t>.</w:t>
        </w:r>
        <w:r w:rsidRPr="00DB2446">
          <w:rPr>
            <w:rStyle w:val="aa"/>
            <w:b w:val="0"/>
            <w:color w:val="000000"/>
            <w:sz w:val="28"/>
            <w:szCs w:val="28"/>
            <w:lang w:val="en-US" w:eastAsia="ru-RU" w:bidi="ru-RU"/>
          </w:rPr>
          <w:t>com</w:t>
        </w:r>
        <w:r w:rsidRPr="00DB2446">
          <w:rPr>
            <w:rStyle w:val="aa"/>
            <w:b w:val="0"/>
            <w:color w:val="000000"/>
            <w:sz w:val="28"/>
            <w:szCs w:val="28"/>
            <w:lang w:eastAsia="ru-RU" w:bidi="ru-RU"/>
          </w:rPr>
          <w:t>/</w:t>
        </w:r>
        <w:r w:rsidRPr="00DB2446">
          <w:rPr>
            <w:rStyle w:val="aa"/>
            <w:b w:val="0"/>
            <w:color w:val="000000"/>
            <w:sz w:val="28"/>
            <w:szCs w:val="28"/>
            <w:lang w:val="en-US" w:eastAsia="ru-RU" w:bidi="ru-RU"/>
          </w:rPr>
          <w:t>club</w:t>
        </w:r>
        <w:r w:rsidRPr="00DB2446">
          <w:rPr>
            <w:rStyle w:val="aa"/>
            <w:b w:val="0"/>
            <w:color w:val="000000"/>
            <w:sz w:val="28"/>
            <w:szCs w:val="28"/>
            <w:lang w:eastAsia="ru-RU" w:bidi="ru-RU"/>
          </w:rPr>
          <w:t>_</w:t>
        </w:r>
        <w:r w:rsidRPr="00DB2446">
          <w:rPr>
            <w:rStyle w:val="aa"/>
            <w:b w:val="0"/>
            <w:color w:val="000000"/>
            <w:sz w:val="28"/>
            <w:szCs w:val="28"/>
            <w:lang w:val="en-US" w:eastAsia="ru-RU" w:bidi="ru-RU"/>
          </w:rPr>
          <w:t>armko</w:t>
        </w:r>
      </w:hyperlink>
      <w:r w:rsidRPr="00DB2446">
        <w:rPr>
          <w:b w:val="0"/>
          <w:color w:val="000000"/>
          <w:sz w:val="28"/>
          <w:szCs w:val="28"/>
          <w:lang w:eastAsia="ru-RU" w:bidi="ru-RU"/>
        </w:rPr>
        <w:t xml:space="preserve"> </w:t>
      </w:r>
    </w:p>
    <w:p w14:paraId="2ED5747A" w14:textId="77777777" w:rsidR="004F0AAE" w:rsidRPr="00DB2446"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r w:rsidRPr="00DB2446">
        <w:rPr>
          <w:b w:val="0"/>
          <w:color w:val="000000"/>
          <w:sz w:val="28"/>
          <w:szCs w:val="28"/>
          <w:lang w:val="en-US" w:eastAsia="ru-RU" w:bidi="ru-RU"/>
        </w:rPr>
        <w:t>E</w:t>
      </w:r>
      <w:r w:rsidRPr="00DB2446">
        <w:rPr>
          <w:b w:val="0"/>
          <w:color w:val="000000"/>
          <w:sz w:val="28"/>
          <w:szCs w:val="28"/>
          <w:lang w:eastAsia="ru-RU" w:bidi="ru-RU"/>
        </w:rPr>
        <w:t>-</w:t>
      </w:r>
      <w:r w:rsidRPr="00DB2446">
        <w:rPr>
          <w:b w:val="0"/>
          <w:color w:val="000000"/>
          <w:sz w:val="28"/>
          <w:szCs w:val="28"/>
          <w:lang w:val="en-US" w:eastAsia="ru-RU" w:bidi="ru-RU"/>
        </w:rPr>
        <w:t>mail</w:t>
      </w:r>
      <w:r w:rsidRPr="00DB2446">
        <w:rPr>
          <w:b w:val="0"/>
          <w:color w:val="000000"/>
          <w:sz w:val="28"/>
          <w:szCs w:val="28"/>
          <w:lang w:eastAsia="ru-RU" w:bidi="ru-RU"/>
        </w:rPr>
        <w:t xml:space="preserve">: </w:t>
      </w:r>
      <w:hyperlink r:id="rId18" w:history="1">
        <w:r w:rsidRPr="00DB2446">
          <w:rPr>
            <w:rStyle w:val="aa"/>
            <w:b w:val="0"/>
            <w:color w:val="000000"/>
            <w:sz w:val="28"/>
            <w:szCs w:val="28"/>
            <w:lang w:val="en-US" w:eastAsia="ru-RU" w:bidi="ru-RU"/>
          </w:rPr>
          <w:t>armko</w:t>
        </w:r>
        <w:r w:rsidRPr="00DB2446">
          <w:rPr>
            <w:rStyle w:val="aa"/>
            <w:b w:val="0"/>
            <w:color w:val="000000"/>
            <w:sz w:val="28"/>
            <w:szCs w:val="28"/>
            <w:lang w:eastAsia="ru-RU" w:bidi="ru-RU"/>
          </w:rPr>
          <w:t>43@</w:t>
        </w:r>
        <w:r w:rsidRPr="00DB2446">
          <w:rPr>
            <w:rStyle w:val="aa"/>
            <w:b w:val="0"/>
            <w:color w:val="000000"/>
            <w:sz w:val="28"/>
            <w:szCs w:val="28"/>
            <w:lang w:val="en-US" w:eastAsia="ru-RU" w:bidi="ru-RU"/>
          </w:rPr>
          <w:t>mail</w:t>
        </w:r>
        <w:r w:rsidRPr="00DB2446">
          <w:rPr>
            <w:rStyle w:val="aa"/>
            <w:b w:val="0"/>
            <w:color w:val="000000"/>
            <w:sz w:val="28"/>
            <w:szCs w:val="28"/>
            <w:lang w:eastAsia="ru-RU" w:bidi="ru-RU"/>
          </w:rPr>
          <w:t>.</w:t>
        </w:r>
        <w:r w:rsidRPr="00DB2446">
          <w:rPr>
            <w:rStyle w:val="aa"/>
            <w:b w:val="0"/>
            <w:color w:val="000000"/>
            <w:sz w:val="28"/>
            <w:szCs w:val="28"/>
            <w:lang w:val="en-US" w:eastAsia="ru-RU" w:bidi="ru-RU"/>
          </w:rPr>
          <w:t>ru</w:t>
        </w:r>
      </w:hyperlink>
    </w:p>
    <w:p w14:paraId="4DE228A3" w14:textId="77777777" w:rsidR="004F0AAE" w:rsidRPr="00DB2446" w:rsidRDefault="004F0AAE" w:rsidP="004F0AAE">
      <w:pPr>
        <w:pStyle w:val="12"/>
        <w:shd w:val="clear" w:color="auto" w:fill="auto"/>
        <w:tabs>
          <w:tab w:val="left" w:pos="1094"/>
        </w:tabs>
        <w:spacing w:before="0" w:after="0" w:line="276" w:lineRule="auto"/>
        <w:ind w:left="360" w:firstLine="0"/>
        <w:jc w:val="both"/>
        <w:rPr>
          <w:b w:val="0"/>
          <w:color w:val="000000"/>
          <w:sz w:val="28"/>
          <w:szCs w:val="28"/>
          <w:lang w:eastAsia="ru-RU" w:bidi="ru-RU"/>
        </w:rPr>
      </w:pPr>
    </w:p>
    <w:p w14:paraId="783DD785" w14:textId="77777777" w:rsidR="004F0AAE" w:rsidRPr="00DB2446" w:rsidRDefault="004F0AAE" w:rsidP="004F0AAE">
      <w:pPr>
        <w:pStyle w:val="12"/>
        <w:shd w:val="clear" w:color="auto" w:fill="auto"/>
        <w:tabs>
          <w:tab w:val="left" w:pos="1094"/>
        </w:tabs>
        <w:spacing w:before="0" w:after="0" w:line="276" w:lineRule="auto"/>
        <w:ind w:firstLine="0"/>
        <w:jc w:val="both"/>
        <w:rPr>
          <w:bCs w:val="0"/>
          <w:color w:val="000000"/>
          <w:sz w:val="28"/>
          <w:szCs w:val="28"/>
          <w:lang w:eastAsia="ru-RU" w:bidi="ru-RU"/>
        </w:rPr>
      </w:pPr>
      <w:r w:rsidRPr="00DB2446">
        <w:rPr>
          <w:bCs w:val="0"/>
          <w:color w:val="000000"/>
          <w:sz w:val="28"/>
          <w:szCs w:val="28"/>
          <w:lang w:eastAsia="ru-RU" w:bidi="ru-RU"/>
        </w:rPr>
        <w:t>5.3.</w:t>
      </w:r>
      <w:r w:rsidRPr="00DB2446">
        <w:rPr>
          <w:b w:val="0"/>
          <w:color w:val="000000"/>
          <w:sz w:val="28"/>
          <w:szCs w:val="28"/>
          <w:lang w:eastAsia="ru-RU" w:bidi="ru-RU"/>
        </w:rPr>
        <w:t xml:space="preserve"> </w:t>
      </w:r>
      <w:r w:rsidRPr="00DB2446">
        <w:rPr>
          <w:bCs w:val="0"/>
          <w:color w:val="000000"/>
          <w:sz w:val="28"/>
          <w:szCs w:val="28"/>
          <w:lang w:eastAsia="ru-RU" w:bidi="ru-RU"/>
        </w:rPr>
        <w:t xml:space="preserve">Кировский областной фонд поддержки малого и среднего предпринимательства: </w:t>
      </w:r>
    </w:p>
    <w:p w14:paraId="7781EF24" w14:textId="77777777" w:rsidR="004F0AAE" w:rsidRPr="00DB2446" w:rsidRDefault="004F0AAE" w:rsidP="004F0AAE">
      <w:pPr>
        <w:pStyle w:val="12"/>
        <w:shd w:val="clear" w:color="auto" w:fill="auto"/>
        <w:tabs>
          <w:tab w:val="left" w:pos="1094"/>
        </w:tabs>
        <w:spacing w:before="0" w:after="0" w:line="276" w:lineRule="auto"/>
        <w:ind w:firstLine="851"/>
        <w:jc w:val="both"/>
        <w:rPr>
          <w:bCs w:val="0"/>
          <w:color w:val="000000"/>
          <w:sz w:val="28"/>
          <w:szCs w:val="28"/>
          <w:lang w:eastAsia="ru-RU" w:bidi="ru-RU"/>
        </w:rPr>
      </w:pPr>
      <w:r w:rsidRPr="00DB2446">
        <w:rPr>
          <w:b w:val="0"/>
          <w:color w:val="000000"/>
          <w:sz w:val="28"/>
          <w:szCs w:val="28"/>
          <w:lang w:eastAsia="ru-RU" w:bidi="ru-RU"/>
        </w:rPr>
        <w:t xml:space="preserve">координация системы гарантийного кредитования (финансовая, информационно-консультационная, методическая помощь муниципальным фондам, обучение кадров муниципальных фондов); </w:t>
      </w:r>
      <w:r w:rsidRPr="00DB2446">
        <w:rPr>
          <w:b w:val="0"/>
          <w:color w:val="000000"/>
          <w:sz w:val="28"/>
          <w:szCs w:val="28"/>
          <w:lang w:eastAsia="ru-RU" w:bidi="ru-RU"/>
        </w:rPr>
        <w:br/>
        <w:t xml:space="preserve">координация системы льготного кредитования действующих субъектов малого и среднего предпринимательства; </w:t>
      </w:r>
    </w:p>
    <w:p w14:paraId="4EC03296" w14:textId="77777777" w:rsidR="004F0AAE" w:rsidRPr="00DB2446" w:rsidRDefault="004F0AAE" w:rsidP="004F0AAE">
      <w:pPr>
        <w:pStyle w:val="12"/>
        <w:shd w:val="clear" w:color="auto" w:fill="auto"/>
        <w:spacing w:before="0" w:after="0" w:line="276" w:lineRule="auto"/>
        <w:ind w:firstLine="709"/>
        <w:jc w:val="both"/>
        <w:rPr>
          <w:b w:val="0"/>
          <w:color w:val="000000"/>
          <w:sz w:val="28"/>
          <w:szCs w:val="28"/>
          <w:lang w:eastAsia="ru-RU" w:bidi="ru-RU"/>
        </w:rPr>
      </w:pPr>
      <w:r w:rsidRPr="00DB2446">
        <w:rPr>
          <w:b w:val="0"/>
          <w:color w:val="000000"/>
          <w:sz w:val="28"/>
          <w:szCs w:val="28"/>
          <w:lang w:eastAsia="ru-RU" w:bidi="ru-RU"/>
        </w:rPr>
        <w:t xml:space="preserve">поддержка начинающих предпринимателей. </w:t>
      </w:r>
    </w:p>
    <w:p w14:paraId="3E617DBB" w14:textId="77777777" w:rsidR="004F0AAE" w:rsidRPr="00DB2446"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r w:rsidRPr="00DB2446">
        <w:rPr>
          <w:b w:val="0"/>
          <w:color w:val="000000"/>
          <w:sz w:val="28"/>
          <w:szCs w:val="28"/>
          <w:lang w:eastAsia="ru-RU" w:bidi="ru-RU"/>
        </w:rPr>
        <w:t xml:space="preserve">Адрес: г. Киров, Динамовский проезд 4, 2 этаж.   </w:t>
      </w:r>
    </w:p>
    <w:p w14:paraId="3D215596" w14:textId="77777777" w:rsidR="004F0AAE" w:rsidRPr="00DB2446"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r w:rsidRPr="00DB2446">
        <w:rPr>
          <w:b w:val="0"/>
          <w:color w:val="000000"/>
          <w:sz w:val="28"/>
          <w:szCs w:val="28"/>
          <w:lang w:eastAsia="ru-RU" w:bidi="ru-RU"/>
        </w:rPr>
        <w:lastRenderedPageBreak/>
        <w:t xml:space="preserve">Телефон: (8332) 46-10-06, 46-19-76 </w:t>
      </w:r>
    </w:p>
    <w:p w14:paraId="42DD2F7D" w14:textId="77777777" w:rsidR="004F0AAE" w:rsidRPr="00DB2446"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r w:rsidRPr="00DB2446">
        <w:rPr>
          <w:b w:val="0"/>
          <w:color w:val="000000"/>
          <w:sz w:val="28"/>
          <w:szCs w:val="28"/>
          <w:lang w:eastAsia="ru-RU" w:bidi="ru-RU"/>
        </w:rPr>
        <w:t xml:space="preserve">E-mail:  </w:t>
      </w:r>
      <w:hyperlink r:id="rId19" w:history="1">
        <w:r w:rsidRPr="00DB2446">
          <w:rPr>
            <w:rStyle w:val="aa"/>
            <w:b w:val="0"/>
            <w:color w:val="000000"/>
            <w:sz w:val="28"/>
            <w:szCs w:val="28"/>
            <w:lang w:eastAsia="ru-RU" w:bidi="ru-RU"/>
          </w:rPr>
          <w:t>mail@kfpp.ru</w:t>
        </w:r>
      </w:hyperlink>
      <w:r w:rsidRPr="00DB2446">
        <w:rPr>
          <w:b w:val="0"/>
          <w:color w:val="000000"/>
          <w:sz w:val="28"/>
          <w:szCs w:val="28"/>
          <w:lang w:eastAsia="ru-RU" w:bidi="ru-RU"/>
        </w:rPr>
        <w:t xml:space="preserve">    </w:t>
      </w:r>
    </w:p>
    <w:p w14:paraId="3A7399A4" w14:textId="47ADCEEF" w:rsidR="004F0AAE" w:rsidRPr="00DB2446" w:rsidRDefault="004F0AAE" w:rsidP="004F0AAE">
      <w:pPr>
        <w:pStyle w:val="12"/>
        <w:shd w:val="clear" w:color="auto" w:fill="auto"/>
        <w:tabs>
          <w:tab w:val="left" w:pos="1094"/>
        </w:tabs>
        <w:spacing w:before="0" w:after="0" w:line="276" w:lineRule="auto"/>
        <w:ind w:firstLine="709"/>
        <w:jc w:val="both"/>
        <w:rPr>
          <w:rStyle w:val="aa"/>
          <w:b w:val="0"/>
          <w:color w:val="000000"/>
          <w:sz w:val="28"/>
          <w:szCs w:val="28"/>
          <w:lang w:eastAsia="ru-RU" w:bidi="ru-RU"/>
        </w:rPr>
      </w:pPr>
      <w:r w:rsidRPr="00DB2446">
        <w:rPr>
          <w:b w:val="0"/>
          <w:color w:val="000000"/>
          <w:sz w:val="28"/>
          <w:szCs w:val="28"/>
          <w:lang w:eastAsia="ru-RU" w:bidi="ru-RU"/>
        </w:rPr>
        <w:t xml:space="preserve">Сайт: </w:t>
      </w:r>
      <w:hyperlink r:id="rId20" w:history="1">
        <w:r w:rsidRPr="00DB2446">
          <w:rPr>
            <w:rStyle w:val="aa"/>
            <w:b w:val="0"/>
            <w:color w:val="000000"/>
            <w:sz w:val="28"/>
            <w:szCs w:val="28"/>
            <w:lang w:eastAsia="ru-RU" w:bidi="ru-RU"/>
          </w:rPr>
          <w:t>www.kfpp.ru</w:t>
        </w:r>
      </w:hyperlink>
      <w:r w:rsidRPr="00DB2446">
        <w:rPr>
          <w:rStyle w:val="aa"/>
          <w:b w:val="0"/>
          <w:color w:val="000000"/>
          <w:sz w:val="28"/>
          <w:szCs w:val="28"/>
          <w:lang w:eastAsia="ru-RU" w:bidi="ru-RU"/>
        </w:rPr>
        <w:t xml:space="preserve"> </w:t>
      </w:r>
    </w:p>
    <w:p w14:paraId="71E89258" w14:textId="77777777" w:rsidR="004F0AAE" w:rsidRPr="00DB2446" w:rsidRDefault="004F0AAE" w:rsidP="004F0AAE">
      <w:pPr>
        <w:pStyle w:val="12"/>
        <w:shd w:val="clear" w:color="auto" w:fill="auto"/>
        <w:tabs>
          <w:tab w:val="left" w:pos="1094"/>
        </w:tabs>
        <w:spacing w:before="0" w:after="0" w:line="276" w:lineRule="auto"/>
        <w:ind w:firstLine="709"/>
        <w:jc w:val="both"/>
        <w:rPr>
          <w:b w:val="0"/>
          <w:color w:val="000000"/>
          <w:sz w:val="28"/>
          <w:szCs w:val="28"/>
          <w:lang w:eastAsia="ru-RU" w:bidi="ru-RU"/>
        </w:rPr>
      </w:pPr>
    </w:p>
    <w:p w14:paraId="6729827E" w14:textId="3D8BFD1F" w:rsidR="004F0AAE" w:rsidRPr="00DB2446" w:rsidRDefault="004F0AAE" w:rsidP="004F0AAE">
      <w:pPr>
        <w:pStyle w:val="12"/>
        <w:shd w:val="clear" w:color="auto" w:fill="auto"/>
        <w:spacing w:before="0" w:after="0" w:line="276" w:lineRule="auto"/>
        <w:ind w:firstLine="0"/>
        <w:jc w:val="both"/>
        <w:rPr>
          <w:b w:val="0"/>
          <w:bCs w:val="0"/>
          <w:color w:val="000000"/>
          <w:sz w:val="28"/>
          <w:szCs w:val="28"/>
          <w:shd w:val="clear" w:color="auto" w:fill="FFFFFF"/>
        </w:rPr>
      </w:pPr>
      <w:r w:rsidRPr="00DB2446">
        <w:rPr>
          <w:color w:val="000000"/>
          <w:sz w:val="28"/>
          <w:szCs w:val="28"/>
          <w:lang w:eastAsia="ru-RU" w:bidi="ru-RU"/>
        </w:rPr>
        <w:t>5.4.</w:t>
      </w:r>
      <w:r w:rsidRPr="00DB2446">
        <w:rPr>
          <w:b w:val="0"/>
          <w:bCs w:val="0"/>
          <w:color w:val="000000"/>
          <w:sz w:val="28"/>
          <w:szCs w:val="28"/>
          <w:lang w:eastAsia="ru-RU" w:bidi="ru-RU"/>
        </w:rPr>
        <w:t xml:space="preserve"> </w:t>
      </w:r>
      <w:r w:rsidR="00291B4B" w:rsidRPr="00DB2446">
        <w:rPr>
          <w:color w:val="000000"/>
          <w:sz w:val="28"/>
          <w:szCs w:val="28"/>
          <w:shd w:val="clear" w:color="auto" w:fill="FFFFFF"/>
        </w:rPr>
        <w:t>Лузский муниципальный фонд поддержки малого и среднего предпринимательства «Бизнес-центр»</w:t>
      </w:r>
    </w:p>
    <w:p w14:paraId="3E7FFB3C" w14:textId="4C512843" w:rsidR="004F0AAE" w:rsidRPr="00DB2446" w:rsidRDefault="004F0AAE" w:rsidP="004F0AAE">
      <w:pPr>
        <w:pStyle w:val="af0"/>
        <w:shd w:val="clear" w:color="auto" w:fill="FFFFFF"/>
        <w:spacing w:before="0" w:after="0" w:line="276" w:lineRule="auto"/>
        <w:ind w:firstLine="709"/>
        <w:jc w:val="both"/>
        <w:rPr>
          <w:color w:val="000000"/>
          <w:sz w:val="28"/>
          <w:szCs w:val="28"/>
        </w:rPr>
      </w:pPr>
      <w:r w:rsidRPr="00DB2446">
        <w:rPr>
          <w:color w:val="000000"/>
          <w:sz w:val="28"/>
          <w:szCs w:val="28"/>
        </w:rPr>
        <w:t>Директор:</w:t>
      </w:r>
      <w:r w:rsidRPr="00DB2446">
        <w:rPr>
          <w:i/>
          <w:iCs/>
          <w:color w:val="000000"/>
          <w:sz w:val="28"/>
          <w:szCs w:val="28"/>
        </w:rPr>
        <w:t xml:space="preserve"> </w:t>
      </w:r>
      <w:r w:rsidR="00291B4B" w:rsidRPr="00DB2446">
        <w:rPr>
          <w:color w:val="000000"/>
          <w:sz w:val="28"/>
          <w:szCs w:val="28"/>
        </w:rPr>
        <w:t>Глазков Александр Владимирович</w:t>
      </w:r>
    </w:p>
    <w:p w14:paraId="4ED5F002" w14:textId="471F50CA" w:rsidR="004F0AAE" w:rsidRPr="00DB2446" w:rsidRDefault="004F0AAE" w:rsidP="004F0AAE">
      <w:pPr>
        <w:pStyle w:val="af0"/>
        <w:shd w:val="clear" w:color="auto" w:fill="FFFFFF"/>
        <w:spacing w:before="0" w:after="0" w:line="276" w:lineRule="auto"/>
        <w:ind w:firstLine="709"/>
        <w:jc w:val="both"/>
        <w:rPr>
          <w:sz w:val="28"/>
          <w:szCs w:val="28"/>
        </w:rPr>
      </w:pPr>
      <w:r w:rsidRPr="00DB2446">
        <w:rPr>
          <w:color w:val="000000"/>
          <w:sz w:val="28"/>
          <w:szCs w:val="28"/>
        </w:rPr>
        <w:t xml:space="preserve">Адрес: </w:t>
      </w:r>
      <w:r w:rsidR="00291B4B" w:rsidRPr="00DB2446">
        <w:rPr>
          <w:color w:val="000000"/>
          <w:sz w:val="28"/>
          <w:szCs w:val="28"/>
        </w:rPr>
        <w:t>г. луза, ул. Ленина, д. 35 каб. 6</w:t>
      </w:r>
    </w:p>
    <w:p w14:paraId="006553F3" w14:textId="17B12495" w:rsidR="004F0AAE" w:rsidRPr="00DB2446" w:rsidRDefault="004F0AAE" w:rsidP="004F0AAE">
      <w:pPr>
        <w:pStyle w:val="af0"/>
        <w:shd w:val="clear" w:color="auto" w:fill="FFFFFF"/>
        <w:spacing w:before="0" w:after="0" w:line="276" w:lineRule="auto"/>
        <w:ind w:firstLine="709"/>
        <w:jc w:val="both"/>
        <w:rPr>
          <w:sz w:val="28"/>
          <w:szCs w:val="28"/>
        </w:rPr>
      </w:pPr>
      <w:r w:rsidRPr="00DB2446">
        <w:rPr>
          <w:sz w:val="28"/>
          <w:szCs w:val="28"/>
        </w:rPr>
        <w:t xml:space="preserve">Телефон: (83346) </w:t>
      </w:r>
      <w:r w:rsidR="00291B4B" w:rsidRPr="00DB2446">
        <w:rPr>
          <w:sz w:val="28"/>
          <w:szCs w:val="28"/>
        </w:rPr>
        <w:t>5-12-58</w:t>
      </w:r>
    </w:p>
    <w:p w14:paraId="5811A759" w14:textId="77777777" w:rsidR="00AD2FC5" w:rsidRPr="00DB2446" w:rsidRDefault="00AD2FC5" w:rsidP="00B15096">
      <w:pPr>
        <w:pStyle w:val="a3"/>
        <w:spacing w:after="0" w:line="276" w:lineRule="auto"/>
        <w:ind w:left="0"/>
        <w:jc w:val="center"/>
        <w:rPr>
          <w:rFonts w:ascii="Times New Roman" w:hAnsi="Times New Roman" w:cs="Times New Roman"/>
          <w:color w:val="000000"/>
          <w:sz w:val="28"/>
          <w:szCs w:val="28"/>
          <w:lang w:eastAsia="ru-RU" w:bidi="ru-RU"/>
        </w:rPr>
      </w:pPr>
    </w:p>
    <w:p w14:paraId="014A2266" w14:textId="7F01E784" w:rsidR="00B15096" w:rsidRPr="00DB2446" w:rsidRDefault="00CE0D62" w:rsidP="00B15096">
      <w:pPr>
        <w:pStyle w:val="12"/>
        <w:shd w:val="clear" w:color="auto" w:fill="auto"/>
        <w:tabs>
          <w:tab w:val="left" w:pos="1094"/>
        </w:tabs>
        <w:spacing w:before="0" w:after="0" w:line="276" w:lineRule="auto"/>
        <w:ind w:firstLine="0"/>
        <w:jc w:val="both"/>
        <w:rPr>
          <w:color w:val="000000"/>
          <w:sz w:val="28"/>
          <w:szCs w:val="28"/>
          <w:lang w:eastAsia="ru-RU" w:bidi="ru-RU"/>
        </w:rPr>
      </w:pPr>
      <w:r w:rsidRPr="00DB2446">
        <w:rPr>
          <w:color w:val="000000"/>
          <w:sz w:val="28"/>
          <w:szCs w:val="28"/>
          <w:lang w:eastAsia="ru-RU" w:bidi="ru-RU"/>
        </w:rPr>
        <w:t xml:space="preserve">6. </w:t>
      </w:r>
      <w:r w:rsidR="00935257" w:rsidRPr="00DB2446">
        <w:rPr>
          <w:color w:val="000000"/>
          <w:sz w:val="28"/>
          <w:szCs w:val="28"/>
          <w:lang w:eastAsia="ru-RU" w:bidi="ru-RU"/>
        </w:rPr>
        <w:t>Перспективы развития муниципального образования.</w:t>
      </w:r>
    </w:p>
    <w:p w14:paraId="49EBF75A" w14:textId="1175A2E8" w:rsidR="00B15096" w:rsidRPr="00DB2446" w:rsidRDefault="00B15096" w:rsidP="00135313">
      <w:pPr>
        <w:spacing w:after="0" w:line="360" w:lineRule="exact"/>
        <w:ind w:firstLine="709"/>
        <w:jc w:val="both"/>
        <w:rPr>
          <w:rFonts w:ascii="Times New Roman" w:hAnsi="Times New Roman" w:cs="Times New Roman"/>
          <w:sz w:val="28"/>
          <w:szCs w:val="28"/>
        </w:rPr>
      </w:pPr>
      <w:r w:rsidRPr="00DB2446">
        <w:rPr>
          <w:rFonts w:ascii="Times New Roman" w:hAnsi="Times New Roman" w:cs="Times New Roman"/>
          <w:sz w:val="28"/>
          <w:szCs w:val="28"/>
        </w:rPr>
        <w:t xml:space="preserve">Лузское городское поселение характеризуются концентрацией деятельности по заготовке и промышленной переработке древесины. Значительный объем продукции деревообработки, производимый в </w:t>
      </w:r>
      <w:r w:rsidR="00862C70" w:rsidRPr="00DB2446">
        <w:rPr>
          <w:rFonts w:ascii="Times New Roman" w:hAnsi="Times New Roman" w:cs="Times New Roman"/>
          <w:sz w:val="28"/>
          <w:szCs w:val="28"/>
        </w:rPr>
        <w:t>поселении</w:t>
      </w:r>
      <w:r w:rsidRPr="00DB2446">
        <w:rPr>
          <w:rFonts w:ascii="Times New Roman" w:hAnsi="Times New Roman" w:cs="Times New Roman"/>
          <w:sz w:val="28"/>
          <w:szCs w:val="28"/>
        </w:rPr>
        <w:t xml:space="preserve">, реализуется на экспорт. </w:t>
      </w:r>
    </w:p>
    <w:p w14:paraId="65E57365" w14:textId="795EC4CE" w:rsidR="00862C70" w:rsidRPr="00DB2446" w:rsidRDefault="00862C70" w:rsidP="00135313">
      <w:pPr>
        <w:spacing w:after="0" w:line="360" w:lineRule="exact"/>
        <w:ind w:firstLine="709"/>
        <w:jc w:val="both"/>
        <w:rPr>
          <w:rFonts w:ascii="Times New Roman" w:hAnsi="Times New Roman" w:cs="Times New Roman"/>
          <w:sz w:val="28"/>
          <w:szCs w:val="28"/>
          <w:lang w:eastAsia="ru-RU"/>
        </w:rPr>
      </w:pPr>
      <w:r w:rsidRPr="00DB2446">
        <w:rPr>
          <w:rFonts w:ascii="Times New Roman" w:hAnsi="Times New Roman" w:cs="Times New Roman"/>
          <w:sz w:val="28"/>
          <w:szCs w:val="28"/>
          <w:lang w:eastAsia="ru-RU"/>
        </w:rPr>
        <w:t>Развитие Лузского городского поселения с монопрофильной структурой экономики</w:t>
      </w:r>
      <w:r w:rsidR="005F6C78" w:rsidRPr="00DB2446">
        <w:rPr>
          <w:rFonts w:ascii="Times New Roman" w:hAnsi="Times New Roman" w:cs="Times New Roman"/>
          <w:sz w:val="28"/>
          <w:szCs w:val="28"/>
          <w:lang w:eastAsia="ru-RU"/>
        </w:rPr>
        <w:t xml:space="preserve"> –</w:t>
      </w:r>
      <w:r w:rsidRPr="00DB2446">
        <w:rPr>
          <w:rFonts w:ascii="Times New Roman" w:hAnsi="Times New Roman" w:cs="Times New Roman"/>
          <w:sz w:val="28"/>
          <w:szCs w:val="28"/>
          <w:lang w:eastAsia="ru-RU"/>
        </w:rPr>
        <w:t xml:space="preserve"> важная задача в развитии экономического потенциала Лузского района. </w:t>
      </w:r>
    </w:p>
    <w:p w14:paraId="52122F70" w14:textId="233A78EA" w:rsidR="00862C70" w:rsidRPr="00DB2446" w:rsidRDefault="00862C70" w:rsidP="00135313">
      <w:pPr>
        <w:spacing w:after="0" w:line="360" w:lineRule="exact"/>
        <w:ind w:firstLine="709"/>
        <w:jc w:val="both"/>
        <w:rPr>
          <w:rFonts w:ascii="Times New Roman" w:hAnsi="Times New Roman" w:cs="Times New Roman"/>
          <w:sz w:val="28"/>
          <w:szCs w:val="28"/>
          <w:lang w:eastAsia="ru-RU"/>
        </w:rPr>
      </w:pPr>
      <w:r w:rsidRPr="00DB2446">
        <w:rPr>
          <w:rFonts w:ascii="Times New Roman" w:hAnsi="Times New Roman" w:cs="Times New Roman"/>
          <w:sz w:val="28"/>
          <w:szCs w:val="28"/>
          <w:lang w:eastAsia="ru-RU"/>
        </w:rPr>
        <w:t xml:space="preserve">Для снижения социальной напряженности, привлечения внутренних и внешних инвестиций в экономику </w:t>
      </w:r>
      <w:r w:rsidR="00E27ABB" w:rsidRPr="00DB2446">
        <w:rPr>
          <w:rFonts w:ascii="Times New Roman" w:hAnsi="Times New Roman" w:cs="Times New Roman"/>
          <w:sz w:val="28"/>
          <w:szCs w:val="28"/>
          <w:lang w:eastAsia="ru-RU"/>
        </w:rPr>
        <w:t xml:space="preserve">города, </w:t>
      </w:r>
      <w:r w:rsidRPr="00DB2446">
        <w:rPr>
          <w:rFonts w:ascii="Times New Roman" w:hAnsi="Times New Roman" w:cs="Times New Roman"/>
          <w:sz w:val="28"/>
          <w:szCs w:val="28"/>
          <w:lang w:eastAsia="ru-RU"/>
        </w:rPr>
        <w:t>разработан и реализуется Комплексный инвестиционный план развития Лузского городского поселения с монопрофильной структурой экономики на 2010</w:t>
      </w:r>
      <w:r w:rsidR="00E27ABB" w:rsidRPr="00DB2446">
        <w:rPr>
          <w:rFonts w:ascii="Times New Roman" w:hAnsi="Times New Roman" w:cs="Times New Roman"/>
          <w:sz w:val="28"/>
          <w:szCs w:val="28"/>
          <w:lang w:eastAsia="ru-RU"/>
        </w:rPr>
        <w:t xml:space="preserve"> – </w:t>
      </w:r>
      <w:r w:rsidRPr="00DB2446">
        <w:rPr>
          <w:rFonts w:ascii="Times New Roman" w:hAnsi="Times New Roman" w:cs="Times New Roman"/>
          <w:sz w:val="28"/>
          <w:szCs w:val="28"/>
          <w:lang w:eastAsia="ru-RU"/>
        </w:rPr>
        <w:t>2030 годы, Программа «Комплексное развитие моногорода Лузское городское поселение»</w:t>
      </w:r>
      <w:r w:rsidR="00E27ABB" w:rsidRPr="00DB2446">
        <w:rPr>
          <w:rFonts w:ascii="Times New Roman" w:hAnsi="Times New Roman" w:cs="Times New Roman"/>
          <w:sz w:val="28"/>
          <w:szCs w:val="28"/>
          <w:lang w:eastAsia="ru-RU"/>
        </w:rPr>
        <w:t>, р</w:t>
      </w:r>
      <w:r w:rsidRPr="00DB2446">
        <w:rPr>
          <w:rFonts w:ascii="Times New Roman" w:hAnsi="Times New Roman" w:cs="Times New Roman"/>
          <w:sz w:val="28"/>
          <w:szCs w:val="28"/>
          <w:lang w:eastAsia="ru-RU"/>
        </w:rPr>
        <w:t>азработана Стратегия развития моногорода Луза</w:t>
      </w:r>
      <w:r w:rsidR="00E27ABB" w:rsidRPr="00DB2446">
        <w:rPr>
          <w:rFonts w:ascii="Times New Roman" w:hAnsi="Times New Roman" w:cs="Times New Roman"/>
          <w:sz w:val="28"/>
          <w:szCs w:val="28"/>
          <w:lang w:eastAsia="ru-RU"/>
        </w:rPr>
        <w:t>.</w:t>
      </w:r>
    </w:p>
    <w:p w14:paraId="481BD707" w14:textId="5A7E88E9" w:rsidR="00862C70" w:rsidRPr="00DB2446" w:rsidRDefault="00862C70" w:rsidP="00135313">
      <w:pPr>
        <w:spacing w:after="0" w:line="360" w:lineRule="exact"/>
        <w:ind w:firstLine="709"/>
        <w:jc w:val="both"/>
        <w:rPr>
          <w:rFonts w:ascii="Times New Roman" w:hAnsi="Times New Roman" w:cs="Times New Roman"/>
          <w:sz w:val="28"/>
          <w:szCs w:val="28"/>
          <w:lang w:eastAsia="ru-RU"/>
        </w:rPr>
      </w:pPr>
      <w:r w:rsidRPr="00DB2446">
        <w:rPr>
          <w:rFonts w:ascii="Times New Roman" w:hAnsi="Times New Roman" w:cs="Times New Roman"/>
          <w:sz w:val="28"/>
          <w:szCs w:val="28"/>
          <w:lang w:eastAsia="ru-RU"/>
        </w:rPr>
        <w:t>Проведена определенная работа по привлечению инвестиций субъектами малого предпринимательства, по привлечению федеральных средств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парковой зоне города Луза.</w:t>
      </w:r>
    </w:p>
    <w:p w14:paraId="6F14F6BD" w14:textId="69B6FBEB"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DB2446">
        <w:rPr>
          <w:rFonts w:ascii="Times New Roman" w:hAnsi="Times New Roman" w:cs="Times New Roman"/>
          <w:sz w:val="28"/>
          <w:szCs w:val="28"/>
          <w:lang w:eastAsia="ru-RU"/>
        </w:rPr>
        <w:t>При реализации</w:t>
      </w:r>
      <w:r w:rsidRPr="005A4272">
        <w:rPr>
          <w:rFonts w:ascii="Times New Roman" w:hAnsi="Times New Roman" w:cs="Times New Roman"/>
          <w:sz w:val="28"/>
          <w:szCs w:val="28"/>
          <w:lang w:eastAsia="ru-RU"/>
        </w:rPr>
        <w:t xml:space="preserve"> мероприятий КИП с начала реализации из 1244 р</w:t>
      </w:r>
      <w:r w:rsidR="00927E87" w:rsidRPr="005A4272">
        <w:rPr>
          <w:rFonts w:ascii="Times New Roman" w:hAnsi="Times New Roman" w:cs="Times New Roman"/>
          <w:sz w:val="28"/>
          <w:szCs w:val="28"/>
          <w:lang w:eastAsia="ru-RU"/>
        </w:rPr>
        <w:t>абочих мест</w:t>
      </w:r>
      <w:r w:rsidRPr="005A4272">
        <w:rPr>
          <w:rFonts w:ascii="Times New Roman" w:hAnsi="Times New Roman" w:cs="Times New Roman"/>
          <w:sz w:val="28"/>
          <w:szCs w:val="28"/>
          <w:lang w:eastAsia="ru-RU"/>
        </w:rPr>
        <w:t xml:space="preserve">. создано </w:t>
      </w:r>
      <w:r w:rsidR="00927E87" w:rsidRPr="005A4272">
        <w:rPr>
          <w:rFonts w:ascii="Times New Roman" w:hAnsi="Times New Roman" w:cs="Times New Roman"/>
          <w:sz w:val="28"/>
          <w:szCs w:val="28"/>
          <w:lang w:eastAsia="ru-RU"/>
        </w:rPr>
        <w:t>960</w:t>
      </w:r>
      <w:r w:rsidRPr="005A4272">
        <w:rPr>
          <w:rFonts w:ascii="Times New Roman" w:hAnsi="Times New Roman" w:cs="Times New Roman"/>
          <w:sz w:val="28"/>
          <w:szCs w:val="28"/>
          <w:lang w:eastAsia="ru-RU"/>
        </w:rPr>
        <w:t xml:space="preserve"> рабочих мест (</w:t>
      </w:r>
      <w:r w:rsidR="00927E87" w:rsidRPr="005A4272">
        <w:rPr>
          <w:rFonts w:ascii="Times New Roman" w:hAnsi="Times New Roman" w:cs="Times New Roman"/>
          <w:sz w:val="28"/>
          <w:szCs w:val="28"/>
          <w:lang w:eastAsia="ru-RU"/>
        </w:rPr>
        <w:t>промышленная площадка</w:t>
      </w:r>
      <w:r w:rsidRPr="005A4272">
        <w:rPr>
          <w:rFonts w:ascii="Times New Roman" w:hAnsi="Times New Roman" w:cs="Times New Roman"/>
          <w:sz w:val="28"/>
          <w:szCs w:val="28"/>
          <w:lang w:eastAsia="ru-RU"/>
        </w:rPr>
        <w:t xml:space="preserve"> </w:t>
      </w:r>
      <w:r w:rsidR="00927E87" w:rsidRPr="005A4272">
        <w:rPr>
          <w:rFonts w:ascii="Times New Roman" w:hAnsi="Times New Roman" w:cs="Times New Roman"/>
          <w:sz w:val="28"/>
          <w:szCs w:val="28"/>
          <w:lang w:eastAsia="ru-RU"/>
        </w:rPr>
        <w:t>500</w:t>
      </w:r>
      <w:r w:rsidRPr="005A4272">
        <w:rPr>
          <w:rFonts w:ascii="Times New Roman" w:hAnsi="Times New Roman" w:cs="Times New Roman"/>
          <w:sz w:val="28"/>
          <w:szCs w:val="28"/>
          <w:lang w:eastAsia="ru-RU"/>
        </w:rPr>
        <w:t xml:space="preserve"> р</w:t>
      </w:r>
      <w:r w:rsidR="00AD2FC5">
        <w:rPr>
          <w:rFonts w:ascii="Times New Roman" w:hAnsi="Times New Roman" w:cs="Times New Roman"/>
          <w:sz w:val="28"/>
          <w:szCs w:val="28"/>
          <w:lang w:eastAsia="ru-RU"/>
        </w:rPr>
        <w:t xml:space="preserve">абочих </w:t>
      </w:r>
      <w:r w:rsidRPr="005A4272">
        <w:rPr>
          <w:rFonts w:ascii="Times New Roman" w:hAnsi="Times New Roman" w:cs="Times New Roman"/>
          <w:sz w:val="28"/>
          <w:szCs w:val="28"/>
          <w:lang w:eastAsia="ru-RU"/>
        </w:rPr>
        <w:t>м</w:t>
      </w:r>
      <w:r w:rsidR="00AD2FC5">
        <w:rPr>
          <w:rFonts w:ascii="Times New Roman" w:hAnsi="Times New Roman" w:cs="Times New Roman"/>
          <w:sz w:val="28"/>
          <w:szCs w:val="28"/>
          <w:lang w:eastAsia="ru-RU"/>
        </w:rPr>
        <w:t>ест</w:t>
      </w:r>
      <w:r w:rsidRPr="005A4272">
        <w:rPr>
          <w:rFonts w:ascii="Times New Roman" w:hAnsi="Times New Roman" w:cs="Times New Roman"/>
          <w:sz w:val="28"/>
          <w:szCs w:val="28"/>
          <w:lang w:eastAsia="ru-RU"/>
        </w:rPr>
        <w:t>, в т.ч. за 201</w:t>
      </w:r>
      <w:r w:rsidR="00927E87" w:rsidRPr="005A4272">
        <w:rPr>
          <w:rFonts w:ascii="Times New Roman" w:hAnsi="Times New Roman" w:cs="Times New Roman"/>
          <w:sz w:val="28"/>
          <w:szCs w:val="28"/>
          <w:lang w:eastAsia="ru-RU"/>
        </w:rPr>
        <w:t>9</w:t>
      </w:r>
      <w:r w:rsidRPr="005A4272">
        <w:rPr>
          <w:rFonts w:ascii="Times New Roman" w:hAnsi="Times New Roman" w:cs="Times New Roman"/>
          <w:sz w:val="28"/>
          <w:szCs w:val="28"/>
          <w:lang w:eastAsia="ru-RU"/>
        </w:rPr>
        <w:t xml:space="preserve"> год – </w:t>
      </w:r>
      <w:r w:rsidR="00927E87" w:rsidRPr="005A4272">
        <w:rPr>
          <w:rFonts w:ascii="Times New Roman" w:hAnsi="Times New Roman" w:cs="Times New Roman"/>
          <w:sz w:val="28"/>
          <w:szCs w:val="28"/>
          <w:lang w:eastAsia="ru-RU"/>
        </w:rPr>
        <w:t>49</w:t>
      </w:r>
      <w:r w:rsidRPr="005A4272">
        <w:rPr>
          <w:rFonts w:ascii="Times New Roman" w:hAnsi="Times New Roman" w:cs="Times New Roman"/>
          <w:sz w:val="28"/>
          <w:szCs w:val="28"/>
          <w:lang w:eastAsia="ru-RU"/>
        </w:rPr>
        <w:t xml:space="preserve"> рабочих мест (п</w:t>
      </w:r>
      <w:r w:rsidR="00927E87" w:rsidRPr="005A4272">
        <w:rPr>
          <w:rFonts w:ascii="Times New Roman" w:hAnsi="Times New Roman" w:cs="Times New Roman"/>
          <w:sz w:val="28"/>
          <w:szCs w:val="28"/>
          <w:lang w:eastAsia="ru-RU"/>
        </w:rPr>
        <w:t>ромышленная площадка</w:t>
      </w:r>
      <w:r w:rsidRPr="005A4272">
        <w:rPr>
          <w:rFonts w:ascii="Times New Roman" w:hAnsi="Times New Roman" w:cs="Times New Roman"/>
          <w:sz w:val="28"/>
          <w:szCs w:val="28"/>
          <w:lang w:eastAsia="ru-RU"/>
        </w:rPr>
        <w:t xml:space="preserve"> </w:t>
      </w:r>
      <w:r w:rsidR="00927E87" w:rsidRPr="005A4272">
        <w:rPr>
          <w:rFonts w:ascii="Times New Roman" w:hAnsi="Times New Roman" w:cs="Times New Roman"/>
          <w:sz w:val="28"/>
          <w:szCs w:val="28"/>
          <w:lang w:eastAsia="ru-RU"/>
        </w:rPr>
        <w:t>32</w:t>
      </w:r>
      <w:r w:rsidRPr="005A4272">
        <w:rPr>
          <w:rFonts w:ascii="Times New Roman" w:hAnsi="Times New Roman" w:cs="Times New Roman"/>
          <w:sz w:val="28"/>
          <w:szCs w:val="28"/>
          <w:lang w:eastAsia="ru-RU"/>
        </w:rPr>
        <w:t xml:space="preserve"> р</w:t>
      </w:r>
      <w:r w:rsidR="00AD2FC5">
        <w:rPr>
          <w:rFonts w:ascii="Times New Roman" w:hAnsi="Times New Roman" w:cs="Times New Roman"/>
          <w:sz w:val="28"/>
          <w:szCs w:val="28"/>
          <w:lang w:eastAsia="ru-RU"/>
        </w:rPr>
        <w:t>абочих мест</w:t>
      </w:r>
      <w:r w:rsidRPr="005A4272">
        <w:rPr>
          <w:rFonts w:ascii="Times New Roman" w:hAnsi="Times New Roman" w:cs="Times New Roman"/>
          <w:sz w:val="28"/>
          <w:szCs w:val="28"/>
          <w:lang w:eastAsia="ru-RU"/>
        </w:rPr>
        <w:t xml:space="preserve">), привлечено инвестиций </w:t>
      </w:r>
      <w:r w:rsidR="00927E87" w:rsidRPr="005A4272">
        <w:rPr>
          <w:rFonts w:ascii="Times New Roman" w:hAnsi="Times New Roman" w:cs="Times New Roman"/>
          <w:sz w:val="28"/>
          <w:szCs w:val="28"/>
          <w:lang w:eastAsia="ru-RU"/>
        </w:rPr>
        <w:t>1733,5</w:t>
      </w:r>
      <w:r w:rsidRPr="005A4272">
        <w:rPr>
          <w:rFonts w:ascii="Times New Roman" w:hAnsi="Times New Roman" w:cs="Times New Roman"/>
          <w:sz w:val="28"/>
          <w:szCs w:val="28"/>
          <w:lang w:eastAsia="ru-RU"/>
        </w:rPr>
        <w:t xml:space="preserve"> м</w:t>
      </w:r>
      <w:r w:rsidR="00927E87" w:rsidRPr="005A4272">
        <w:rPr>
          <w:rFonts w:ascii="Times New Roman" w:hAnsi="Times New Roman" w:cs="Times New Roman"/>
          <w:sz w:val="28"/>
          <w:szCs w:val="28"/>
          <w:lang w:eastAsia="ru-RU"/>
        </w:rPr>
        <w:t>лн.</w:t>
      </w:r>
      <w:r w:rsidRPr="005A4272">
        <w:rPr>
          <w:rFonts w:ascii="Times New Roman" w:hAnsi="Times New Roman" w:cs="Times New Roman"/>
          <w:sz w:val="28"/>
          <w:szCs w:val="28"/>
          <w:lang w:eastAsia="ru-RU"/>
        </w:rPr>
        <w:t xml:space="preserve"> рублей (</w:t>
      </w:r>
      <w:r w:rsidR="00927E87" w:rsidRPr="005A4272">
        <w:rPr>
          <w:rFonts w:ascii="Times New Roman" w:hAnsi="Times New Roman" w:cs="Times New Roman"/>
          <w:sz w:val="28"/>
          <w:szCs w:val="28"/>
          <w:lang w:eastAsia="ru-RU"/>
        </w:rPr>
        <w:t>промышленная площадка 1022,9</w:t>
      </w:r>
      <w:r w:rsidRPr="005A4272">
        <w:rPr>
          <w:rFonts w:ascii="Times New Roman" w:hAnsi="Times New Roman" w:cs="Times New Roman"/>
          <w:sz w:val="28"/>
          <w:szCs w:val="28"/>
          <w:lang w:eastAsia="ru-RU"/>
        </w:rPr>
        <w:t xml:space="preserve"> м</w:t>
      </w:r>
      <w:r w:rsidR="00927E87" w:rsidRPr="005A4272">
        <w:rPr>
          <w:rFonts w:ascii="Times New Roman" w:hAnsi="Times New Roman" w:cs="Times New Roman"/>
          <w:sz w:val="28"/>
          <w:szCs w:val="28"/>
          <w:lang w:eastAsia="ru-RU"/>
        </w:rPr>
        <w:t>лн.</w:t>
      </w:r>
      <w:r w:rsidRPr="005A4272">
        <w:rPr>
          <w:rFonts w:ascii="Times New Roman" w:hAnsi="Times New Roman" w:cs="Times New Roman"/>
          <w:sz w:val="28"/>
          <w:szCs w:val="28"/>
          <w:lang w:eastAsia="ru-RU"/>
        </w:rPr>
        <w:t xml:space="preserve"> рублей), в т.ч. за 201</w:t>
      </w:r>
      <w:r w:rsidR="00927E87" w:rsidRPr="005A4272">
        <w:rPr>
          <w:rFonts w:ascii="Times New Roman" w:hAnsi="Times New Roman" w:cs="Times New Roman"/>
          <w:sz w:val="28"/>
          <w:szCs w:val="28"/>
          <w:lang w:eastAsia="ru-RU"/>
        </w:rPr>
        <w:t xml:space="preserve">9 </w:t>
      </w:r>
      <w:r w:rsidRPr="005A4272">
        <w:rPr>
          <w:rFonts w:ascii="Times New Roman" w:hAnsi="Times New Roman" w:cs="Times New Roman"/>
          <w:sz w:val="28"/>
          <w:szCs w:val="28"/>
          <w:lang w:eastAsia="ru-RU"/>
        </w:rPr>
        <w:t xml:space="preserve">год </w:t>
      </w:r>
      <w:r w:rsidR="00927E87" w:rsidRPr="005A4272">
        <w:rPr>
          <w:rFonts w:ascii="Times New Roman" w:hAnsi="Times New Roman" w:cs="Times New Roman"/>
          <w:sz w:val="28"/>
          <w:szCs w:val="28"/>
          <w:lang w:eastAsia="ru-RU"/>
        </w:rPr>
        <w:t>168,3 млн. рублей (промышленная площадка</w:t>
      </w:r>
      <w:r w:rsidRPr="005A4272">
        <w:rPr>
          <w:rFonts w:ascii="Times New Roman" w:hAnsi="Times New Roman" w:cs="Times New Roman"/>
          <w:sz w:val="28"/>
          <w:szCs w:val="28"/>
          <w:lang w:eastAsia="ru-RU"/>
        </w:rPr>
        <w:t xml:space="preserve"> </w:t>
      </w:r>
      <w:r w:rsidR="00927E87" w:rsidRPr="005A4272">
        <w:rPr>
          <w:rFonts w:ascii="Times New Roman" w:hAnsi="Times New Roman" w:cs="Times New Roman"/>
          <w:sz w:val="28"/>
          <w:szCs w:val="28"/>
          <w:lang w:eastAsia="ru-RU"/>
        </w:rPr>
        <w:t>77,8</w:t>
      </w:r>
      <w:r w:rsidRPr="005A4272">
        <w:rPr>
          <w:rFonts w:ascii="Times New Roman" w:hAnsi="Times New Roman" w:cs="Times New Roman"/>
          <w:sz w:val="28"/>
          <w:szCs w:val="28"/>
          <w:lang w:eastAsia="ru-RU"/>
        </w:rPr>
        <w:t xml:space="preserve"> млн.</w:t>
      </w:r>
      <w:r w:rsidR="00927E87"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рублей).</w:t>
      </w:r>
    </w:p>
    <w:p w14:paraId="124AB0A4" w14:textId="153D5DFC"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xml:space="preserve">Точками роста» в Лузском </w:t>
      </w:r>
      <w:r w:rsidR="00E27ABB" w:rsidRPr="005A4272">
        <w:rPr>
          <w:rFonts w:ascii="Times New Roman" w:hAnsi="Times New Roman" w:cs="Times New Roman"/>
          <w:sz w:val="28"/>
          <w:szCs w:val="28"/>
          <w:lang w:eastAsia="ru-RU"/>
        </w:rPr>
        <w:t>городском поселении</w:t>
      </w:r>
      <w:r w:rsidRPr="005A4272">
        <w:rPr>
          <w:rFonts w:ascii="Times New Roman" w:hAnsi="Times New Roman" w:cs="Times New Roman"/>
          <w:sz w:val="28"/>
          <w:szCs w:val="28"/>
          <w:lang w:eastAsia="ru-RU"/>
        </w:rPr>
        <w:t xml:space="preserve"> являются:</w:t>
      </w:r>
    </w:p>
    <w:p w14:paraId="56674058" w14:textId="77777777"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создание парковой зоны на территории бывшего градообразующего предприятия</w:t>
      </w:r>
    </w:p>
    <w:p w14:paraId="521C55B8" w14:textId="0E3315A7" w:rsidR="00862C70" w:rsidRPr="004F0AAE"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4F0AAE">
        <w:rPr>
          <w:rFonts w:ascii="Times New Roman" w:hAnsi="Times New Roman" w:cs="Times New Roman"/>
          <w:sz w:val="28"/>
          <w:szCs w:val="28"/>
          <w:lang w:eastAsia="ru-RU"/>
        </w:rPr>
        <w:t>создание ТОСЭР на территории моногорода</w:t>
      </w:r>
    </w:p>
    <w:p w14:paraId="2411674F" w14:textId="526E7632" w:rsidR="00862C70" w:rsidRPr="004F0AAE" w:rsidRDefault="00862C70" w:rsidP="00135313">
      <w:pPr>
        <w:spacing w:after="0" w:line="360" w:lineRule="exact"/>
        <w:ind w:firstLine="709"/>
        <w:jc w:val="both"/>
        <w:rPr>
          <w:rFonts w:ascii="Times New Roman" w:hAnsi="Times New Roman" w:cs="Times New Roman"/>
          <w:sz w:val="28"/>
          <w:szCs w:val="28"/>
          <w:lang w:eastAsia="ru-RU"/>
        </w:rPr>
      </w:pPr>
      <w:r w:rsidRPr="004F0AAE">
        <w:rPr>
          <w:rFonts w:ascii="Times New Roman" w:hAnsi="Times New Roman" w:cs="Times New Roman"/>
          <w:sz w:val="28"/>
          <w:szCs w:val="28"/>
          <w:lang w:eastAsia="ru-RU"/>
        </w:rPr>
        <w:t>-</w:t>
      </w:r>
      <w:r w:rsidR="0097562D" w:rsidRPr="004F0AAE">
        <w:rPr>
          <w:rFonts w:ascii="Times New Roman" w:hAnsi="Times New Roman" w:cs="Times New Roman"/>
          <w:sz w:val="28"/>
          <w:szCs w:val="28"/>
          <w:lang w:eastAsia="ru-RU"/>
        </w:rPr>
        <w:t xml:space="preserve"> </w:t>
      </w:r>
      <w:r w:rsidRPr="004F0AAE">
        <w:rPr>
          <w:rFonts w:ascii="Times New Roman" w:hAnsi="Times New Roman" w:cs="Times New Roman"/>
          <w:sz w:val="28"/>
          <w:szCs w:val="28"/>
          <w:lang w:eastAsia="ru-RU"/>
        </w:rPr>
        <w:t>ди</w:t>
      </w:r>
      <w:r w:rsidR="005B5ED4" w:rsidRPr="004F0AAE">
        <w:rPr>
          <w:rFonts w:ascii="Times New Roman" w:hAnsi="Times New Roman" w:cs="Times New Roman"/>
          <w:sz w:val="28"/>
          <w:szCs w:val="28"/>
          <w:lang w:eastAsia="ru-RU"/>
        </w:rPr>
        <w:t>ве</w:t>
      </w:r>
      <w:r w:rsidRPr="004F0AAE">
        <w:rPr>
          <w:rFonts w:ascii="Times New Roman" w:hAnsi="Times New Roman" w:cs="Times New Roman"/>
          <w:sz w:val="28"/>
          <w:szCs w:val="28"/>
          <w:lang w:eastAsia="ru-RU"/>
        </w:rPr>
        <w:t>рсификация экономики и создание альтернативных производств;</w:t>
      </w:r>
    </w:p>
    <w:p w14:paraId="4AB51804" w14:textId="58AEF548"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4F0AAE">
        <w:rPr>
          <w:rFonts w:ascii="Times New Roman" w:hAnsi="Times New Roman" w:cs="Times New Roman"/>
          <w:sz w:val="28"/>
          <w:szCs w:val="28"/>
          <w:lang w:eastAsia="ru-RU"/>
        </w:rPr>
        <w:lastRenderedPageBreak/>
        <w:t>-</w:t>
      </w:r>
      <w:r w:rsidR="0097562D" w:rsidRPr="004F0AAE">
        <w:rPr>
          <w:rFonts w:ascii="Times New Roman" w:hAnsi="Times New Roman" w:cs="Times New Roman"/>
          <w:sz w:val="28"/>
          <w:szCs w:val="28"/>
          <w:lang w:eastAsia="ru-RU"/>
        </w:rPr>
        <w:t xml:space="preserve"> </w:t>
      </w:r>
      <w:r w:rsidRPr="004F0AAE">
        <w:rPr>
          <w:rFonts w:ascii="Times New Roman" w:hAnsi="Times New Roman" w:cs="Times New Roman"/>
          <w:sz w:val="28"/>
          <w:szCs w:val="28"/>
          <w:lang w:eastAsia="ru-RU"/>
        </w:rPr>
        <w:t>расширение</w:t>
      </w:r>
      <w:r w:rsidRPr="005A4272">
        <w:rPr>
          <w:rFonts w:ascii="Times New Roman" w:hAnsi="Times New Roman" w:cs="Times New Roman"/>
          <w:sz w:val="28"/>
          <w:szCs w:val="28"/>
          <w:lang w:eastAsia="ru-RU"/>
        </w:rPr>
        <w:t xml:space="preserve"> сферы услуг населению;</w:t>
      </w:r>
    </w:p>
    <w:p w14:paraId="206734E3" w14:textId="2D9C1A70"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развитие инновационных проектов;</w:t>
      </w:r>
    </w:p>
    <w:p w14:paraId="32649D5E" w14:textId="00E007E9"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развитие малого предпринимательства;</w:t>
      </w:r>
    </w:p>
    <w:p w14:paraId="58F5DBC4" w14:textId="4E8FE20E"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проведение мероприятий по повышению эффективности систем жизнеобеспечения;</w:t>
      </w:r>
    </w:p>
    <w:p w14:paraId="6AFCC604" w14:textId="3CB6DED8"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формирование благоприятного климата для жизнедеятельности и здорового образа жизни населения городского поселения;</w:t>
      </w:r>
    </w:p>
    <w:p w14:paraId="7E458328" w14:textId="64AF565E"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формирование инвестиционной привлекательности Лузского городского поселения</w:t>
      </w:r>
      <w:r w:rsidR="00E27ABB" w:rsidRPr="005A4272">
        <w:rPr>
          <w:rFonts w:ascii="Times New Roman" w:hAnsi="Times New Roman" w:cs="Times New Roman"/>
          <w:sz w:val="28"/>
          <w:szCs w:val="28"/>
          <w:lang w:eastAsia="ru-RU"/>
        </w:rPr>
        <w:t>;</w:t>
      </w:r>
    </w:p>
    <w:p w14:paraId="4BC5918A" w14:textId="24F62149"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развитие городской среды и благоустройства</w:t>
      </w:r>
      <w:r w:rsidR="00E27ABB" w:rsidRPr="005A4272">
        <w:rPr>
          <w:rFonts w:ascii="Times New Roman" w:hAnsi="Times New Roman" w:cs="Times New Roman"/>
          <w:sz w:val="28"/>
          <w:szCs w:val="28"/>
          <w:lang w:eastAsia="ru-RU"/>
        </w:rPr>
        <w:t>.</w:t>
      </w:r>
    </w:p>
    <w:p w14:paraId="756D2648" w14:textId="1167B06F"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К 2030 году будут достигнуты следующие целевые показатели</w:t>
      </w:r>
    </w:p>
    <w:p w14:paraId="77629F79" w14:textId="66176D81"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создание 1244 дополнительных постоянных рабочих мест;</w:t>
      </w:r>
    </w:p>
    <w:p w14:paraId="1D8CE6F6" w14:textId="57F86D90"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снижение уровня зарегистрированной безработицы до 1,2%;</w:t>
      </w:r>
    </w:p>
    <w:p w14:paraId="4185248A" w14:textId="70902259"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увеличение доли занятых на малых предприятиях от численности</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населения, занятого в экономике</w:t>
      </w:r>
      <w:r w:rsidR="00E27ABB" w:rsidRPr="005A4272">
        <w:rPr>
          <w:rFonts w:ascii="Times New Roman" w:hAnsi="Times New Roman" w:cs="Times New Roman"/>
          <w:sz w:val="28"/>
          <w:szCs w:val="28"/>
          <w:lang w:eastAsia="ru-RU"/>
        </w:rPr>
        <w:t>,</w:t>
      </w:r>
      <w:r w:rsidRPr="005A4272">
        <w:rPr>
          <w:rFonts w:ascii="Times New Roman" w:hAnsi="Times New Roman" w:cs="Times New Roman"/>
          <w:sz w:val="28"/>
          <w:szCs w:val="28"/>
          <w:lang w:eastAsia="ru-RU"/>
        </w:rPr>
        <w:t xml:space="preserve"> до 53%;</w:t>
      </w:r>
    </w:p>
    <w:p w14:paraId="2BD78C50" w14:textId="6482A5E5"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w:t>
      </w:r>
      <w:r w:rsidR="0097562D"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увеличение размера средней заработной платы работников крупных и средних предприятий до 46</w:t>
      </w:r>
      <w:r w:rsidR="00E27ABB" w:rsidRPr="005A4272">
        <w:rPr>
          <w:rFonts w:ascii="Times New Roman" w:hAnsi="Times New Roman" w:cs="Times New Roman"/>
          <w:sz w:val="28"/>
          <w:szCs w:val="28"/>
          <w:lang w:eastAsia="ru-RU"/>
        </w:rPr>
        <w:t xml:space="preserve"> </w:t>
      </w:r>
      <w:r w:rsidRPr="005A4272">
        <w:rPr>
          <w:rFonts w:ascii="Times New Roman" w:hAnsi="Times New Roman" w:cs="Times New Roman"/>
          <w:sz w:val="28"/>
          <w:szCs w:val="28"/>
          <w:lang w:eastAsia="ru-RU"/>
        </w:rPr>
        <w:t>496 рубля;</w:t>
      </w:r>
    </w:p>
    <w:p w14:paraId="072EAC29" w14:textId="03231BE2"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xml:space="preserve">- дополнительные поступления в бюджет г. Луза в размере </w:t>
      </w:r>
      <w:r w:rsidR="00E27ABB" w:rsidRPr="005A4272">
        <w:rPr>
          <w:rFonts w:ascii="Times New Roman" w:hAnsi="Times New Roman" w:cs="Times New Roman"/>
          <w:sz w:val="28"/>
          <w:szCs w:val="28"/>
          <w:lang w:eastAsia="ru-RU"/>
        </w:rPr>
        <w:t xml:space="preserve">составят </w:t>
      </w:r>
      <w:r w:rsidR="00E27ABB" w:rsidRPr="005A4272">
        <w:rPr>
          <w:rFonts w:ascii="Times New Roman" w:hAnsi="Times New Roman" w:cs="Times New Roman"/>
          <w:sz w:val="28"/>
          <w:szCs w:val="28"/>
          <w:lang w:eastAsia="ru-RU"/>
        </w:rPr>
        <w:br/>
      </w:r>
      <w:r w:rsidRPr="005A4272">
        <w:rPr>
          <w:rFonts w:ascii="Times New Roman" w:hAnsi="Times New Roman" w:cs="Times New Roman"/>
          <w:sz w:val="28"/>
          <w:szCs w:val="28"/>
          <w:lang w:eastAsia="ru-RU"/>
        </w:rPr>
        <w:t>5,5 млн. рублей;</w:t>
      </w:r>
    </w:p>
    <w:p w14:paraId="248F653B" w14:textId="74F170D5"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увелич</w:t>
      </w:r>
      <w:r w:rsidR="00E27ABB" w:rsidRPr="005A4272">
        <w:rPr>
          <w:rFonts w:ascii="Times New Roman" w:hAnsi="Times New Roman" w:cs="Times New Roman"/>
          <w:sz w:val="28"/>
          <w:szCs w:val="28"/>
          <w:lang w:eastAsia="ru-RU"/>
        </w:rPr>
        <w:t>ение</w:t>
      </w:r>
      <w:r w:rsidRPr="005A4272">
        <w:rPr>
          <w:rFonts w:ascii="Times New Roman" w:hAnsi="Times New Roman" w:cs="Times New Roman"/>
          <w:sz w:val="28"/>
          <w:szCs w:val="28"/>
          <w:lang w:eastAsia="ru-RU"/>
        </w:rPr>
        <w:t xml:space="preserve"> объем</w:t>
      </w:r>
      <w:r w:rsidR="00E27ABB" w:rsidRPr="005A4272">
        <w:rPr>
          <w:rFonts w:ascii="Times New Roman" w:hAnsi="Times New Roman" w:cs="Times New Roman"/>
          <w:sz w:val="28"/>
          <w:szCs w:val="28"/>
          <w:lang w:eastAsia="ru-RU"/>
        </w:rPr>
        <w:t>а</w:t>
      </w:r>
      <w:r w:rsidRPr="005A4272">
        <w:rPr>
          <w:rFonts w:ascii="Times New Roman" w:hAnsi="Times New Roman" w:cs="Times New Roman"/>
          <w:sz w:val="28"/>
          <w:szCs w:val="28"/>
          <w:lang w:eastAsia="ru-RU"/>
        </w:rPr>
        <w:t xml:space="preserve"> оборота деятельности предприятий всех форм собственности - в 7 раз;</w:t>
      </w:r>
    </w:p>
    <w:p w14:paraId="5094F7D8" w14:textId="31CBB1F6" w:rsidR="00862C70" w:rsidRPr="005A4272" w:rsidRDefault="00862C70" w:rsidP="00135313">
      <w:pPr>
        <w:spacing w:after="0" w:line="360" w:lineRule="exact"/>
        <w:ind w:firstLine="709"/>
        <w:jc w:val="both"/>
        <w:rPr>
          <w:rFonts w:ascii="Times New Roman" w:hAnsi="Times New Roman" w:cs="Times New Roman"/>
          <w:sz w:val="28"/>
          <w:szCs w:val="28"/>
          <w:lang w:eastAsia="ru-RU"/>
        </w:rPr>
      </w:pPr>
      <w:r w:rsidRPr="005A4272">
        <w:rPr>
          <w:rFonts w:ascii="Times New Roman" w:hAnsi="Times New Roman" w:cs="Times New Roman"/>
          <w:sz w:val="28"/>
          <w:szCs w:val="28"/>
          <w:lang w:eastAsia="ru-RU"/>
        </w:rPr>
        <w:t>- увеличение доли оборота субъектов малого предпринимательства в общем объеме отгруженных товаров</w:t>
      </w:r>
      <w:r w:rsidR="00E27ABB" w:rsidRPr="005A4272">
        <w:rPr>
          <w:rFonts w:ascii="Times New Roman" w:hAnsi="Times New Roman" w:cs="Times New Roman"/>
          <w:sz w:val="28"/>
          <w:szCs w:val="28"/>
          <w:lang w:eastAsia="ru-RU"/>
        </w:rPr>
        <w:t xml:space="preserve"> – </w:t>
      </w:r>
      <w:r w:rsidRPr="005A4272">
        <w:rPr>
          <w:rFonts w:ascii="Times New Roman" w:hAnsi="Times New Roman" w:cs="Times New Roman"/>
          <w:sz w:val="28"/>
          <w:szCs w:val="28"/>
          <w:lang w:eastAsia="ru-RU"/>
        </w:rPr>
        <w:t>до 70%.</w:t>
      </w:r>
    </w:p>
    <w:p w14:paraId="48E57CA2" w14:textId="77777777" w:rsidR="005F6C78" w:rsidRPr="005A4272" w:rsidRDefault="005F6C78" w:rsidP="00862C70">
      <w:pPr>
        <w:spacing w:after="0" w:line="276" w:lineRule="auto"/>
        <w:ind w:firstLine="709"/>
        <w:jc w:val="both"/>
        <w:rPr>
          <w:rFonts w:ascii="Times New Roman" w:hAnsi="Times New Roman" w:cs="Times New Roman"/>
          <w:sz w:val="28"/>
          <w:szCs w:val="28"/>
          <w:lang w:eastAsia="ru-RU"/>
        </w:rPr>
      </w:pPr>
    </w:p>
    <w:p w14:paraId="1CDF0902" w14:textId="7DF4EDC2" w:rsidR="00B15096" w:rsidRPr="005A4272" w:rsidRDefault="00B15096" w:rsidP="00862C70">
      <w:pPr>
        <w:spacing w:after="0" w:line="276" w:lineRule="auto"/>
        <w:ind w:firstLine="709"/>
        <w:jc w:val="both"/>
        <w:rPr>
          <w:rFonts w:ascii="Times New Roman" w:hAnsi="Times New Roman" w:cs="Times New Roman"/>
          <w:b/>
          <w:sz w:val="28"/>
          <w:szCs w:val="28"/>
        </w:rPr>
      </w:pPr>
      <w:r w:rsidRPr="005A4272">
        <w:rPr>
          <w:rFonts w:ascii="Times New Roman" w:hAnsi="Times New Roman" w:cs="Times New Roman"/>
          <w:b/>
          <w:sz w:val="28"/>
          <w:szCs w:val="28"/>
        </w:rPr>
        <w:t xml:space="preserve">Меры, необходимые для повышения инвестиционной активности. </w:t>
      </w:r>
    </w:p>
    <w:p w14:paraId="63937D55" w14:textId="5DD05CDB" w:rsidR="00E27ABB" w:rsidRPr="005A4272" w:rsidRDefault="00B15096"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1. Проведение конкурсов на право долгосрочной аренды лесных участков. </w:t>
      </w:r>
      <w:r w:rsidRPr="005A4272">
        <w:rPr>
          <w:rFonts w:ascii="Times New Roman" w:hAnsi="Times New Roman" w:cs="Times New Roman"/>
          <w:sz w:val="28"/>
          <w:szCs w:val="28"/>
        </w:rPr>
        <w:tab/>
      </w:r>
    </w:p>
    <w:p w14:paraId="33764BE7" w14:textId="77777777" w:rsidR="00F975A6" w:rsidRDefault="00B15096" w:rsidP="00135313">
      <w:pPr>
        <w:spacing w:after="0" w:line="360" w:lineRule="exact"/>
        <w:ind w:firstLine="709"/>
        <w:jc w:val="both"/>
        <w:rPr>
          <w:rFonts w:ascii="Times New Roman" w:hAnsi="Times New Roman" w:cs="Times New Roman"/>
          <w:sz w:val="28"/>
          <w:szCs w:val="28"/>
        </w:rPr>
      </w:pPr>
      <w:r w:rsidRPr="005A4272">
        <w:rPr>
          <w:rFonts w:ascii="Times New Roman" w:hAnsi="Times New Roman" w:cs="Times New Roman"/>
          <w:sz w:val="28"/>
          <w:szCs w:val="28"/>
        </w:rPr>
        <w:t xml:space="preserve">2. В целях повышения эффективности автомобильных перевозок, увеличения транспортной доступности и повышения инвестиционной привлекательности города необходимо строительство автомобильной дороги Киров-Котлас-Архангельск. </w:t>
      </w:r>
    </w:p>
    <w:p w14:paraId="3591A203" w14:textId="77777777" w:rsidR="00B15096" w:rsidRPr="005A4272" w:rsidRDefault="00B15096" w:rsidP="00B15096">
      <w:pPr>
        <w:spacing w:line="360" w:lineRule="auto"/>
        <w:ind w:firstLine="720"/>
        <w:jc w:val="both"/>
        <w:rPr>
          <w:rFonts w:ascii="Times New Roman" w:hAnsi="Times New Roman" w:cs="Times New Roman"/>
          <w:sz w:val="28"/>
          <w:szCs w:val="28"/>
        </w:rPr>
      </w:pPr>
    </w:p>
    <w:p w14:paraId="071BA094" w14:textId="77777777" w:rsidR="00935257" w:rsidRPr="005A4272" w:rsidRDefault="00935257" w:rsidP="00B15096">
      <w:pPr>
        <w:ind w:firstLine="708"/>
        <w:rPr>
          <w:rFonts w:ascii="Times New Roman" w:hAnsi="Times New Roman" w:cs="Times New Roman"/>
          <w:sz w:val="28"/>
          <w:szCs w:val="28"/>
          <w:lang w:eastAsia="ru-RU" w:bidi="ru-RU"/>
        </w:rPr>
      </w:pPr>
    </w:p>
    <w:sectPr w:rsidR="00935257" w:rsidRPr="005A4272" w:rsidSect="00295ABF">
      <w:footerReference w:type="default" r:id="rId2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4521" w14:textId="77777777" w:rsidR="0097490B" w:rsidRDefault="0097490B" w:rsidP="00347F34">
      <w:pPr>
        <w:spacing w:after="0" w:line="240" w:lineRule="auto"/>
      </w:pPr>
      <w:r>
        <w:separator/>
      </w:r>
    </w:p>
  </w:endnote>
  <w:endnote w:type="continuationSeparator" w:id="0">
    <w:p w14:paraId="33BB7443" w14:textId="77777777" w:rsidR="0097490B" w:rsidRDefault="0097490B" w:rsidP="0034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6212"/>
      <w:docPartObj>
        <w:docPartGallery w:val="Page Numbers (Bottom of Page)"/>
        <w:docPartUnique/>
      </w:docPartObj>
    </w:sdtPr>
    <w:sdtEndPr/>
    <w:sdtContent>
      <w:p w14:paraId="6CFB5CF4" w14:textId="1EE44715" w:rsidR="004F0AAE" w:rsidRDefault="004F0AAE">
        <w:pPr>
          <w:pStyle w:val="a6"/>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3D8D" w14:textId="77777777" w:rsidR="0097490B" w:rsidRDefault="0097490B" w:rsidP="00347F34">
      <w:pPr>
        <w:spacing w:after="0" w:line="240" w:lineRule="auto"/>
      </w:pPr>
      <w:r>
        <w:separator/>
      </w:r>
    </w:p>
  </w:footnote>
  <w:footnote w:type="continuationSeparator" w:id="0">
    <w:p w14:paraId="74C52840" w14:textId="77777777" w:rsidR="0097490B" w:rsidRDefault="0097490B" w:rsidP="0034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1" w15:restartNumberingAfterBreak="0">
    <w:nsid w:val="11604E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8C6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27695"/>
    <w:multiLevelType w:val="multilevel"/>
    <w:tmpl w:val="0419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39464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1C08C2"/>
    <w:multiLevelType w:val="multilevel"/>
    <w:tmpl w:val="37926E8C"/>
    <w:lvl w:ilvl="0">
      <w:start w:val="1"/>
      <w:numFmt w:val="decimal"/>
      <w:lvlText w:val="%1."/>
      <w:lvlJc w:val="left"/>
      <w:pPr>
        <w:ind w:left="360" w:hanging="360"/>
      </w:pPr>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7D78F1"/>
    <w:multiLevelType w:val="multilevel"/>
    <w:tmpl w:val="33048758"/>
    <w:lvl w:ilvl="0">
      <w:start w:val="1"/>
      <w:numFmt w:val="decimal"/>
      <w:lvlText w:val="%1."/>
      <w:lvlJc w:val="left"/>
      <w:pPr>
        <w:ind w:left="360" w:hanging="360"/>
      </w:pPr>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316EFC"/>
    <w:multiLevelType w:val="hybridMultilevel"/>
    <w:tmpl w:val="FC8E587C"/>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04"/>
    <w:rsid w:val="00027A56"/>
    <w:rsid w:val="00033546"/>
    <w:rsid w:val="00072079"/>
    <w:rsid w:val="0008037C"/>
    <w:rsid w:val="0009027F"/>
    <w:rsid w:val="00090F11"/>
    <w:rsid w:val="00095334"/>
    <w:rsid w:val="00096914"/>
    <w:rsid w:val="000B0BED"/>
    <w:rsid w:val="000B1336"/>
    <w:rsid w:val="000B3A74"/>
    <w:rsid w:val="000C48B4"/>
    <w:rsid w:val="000D0ABE"/>
    <w:rsid w:val="000E78FD"/>
    <w:rsid w:val="00135313"/>
    <w:rsid w:val="00140346"/>
    <w:rsid w:val="00141E57"/>
    <w:rsid w:val="001462E7"/>
    <w:rsid w:val="0015350D"/>
    <w:rsid w:val="00153A12"/>
    <w:rsid w:val="00164F7B"/>
    <w:rsid w:val="00182070"/>
    <w:rsid w:val="001A19EE"/>
    <w:rsid w:val="001C486F"/>
    <w:rsid w:val="001C4D1B"/>
    <w:rsid w:val="001D1694"/>
    <w:rsid w:val="001E70D1"/>
    <w:rsid w:val="001F6EA4"/>
    <w:rsid w:val="00203A64"/>
    <w:rsid w:val="002111DC"/>
    <w:rsid w:val="0021174F"/>
    <w:rsid w:val="00225FC7"/>
    <w:rsid w:val="00251447"/>
    <w:rsid w:val="0026670F"/>
    <w:rsid w:val="002821D1"/>
    <w:rsid w:val="0029013B"/>
    <w:rsid w:val="00291B4B"/>
    <w:rsid w:val="00293A0E"/>
    <w:rsid w:val="00295ABF"/>
    <w:rsid w:val="002B0548"/>
    <w:rsid w:val="002B52A6"/>
    <w:rsid w:val="002C49E1"/>
    <w:rsid w:val="002C4B1E"/>
    <w:rsid w:val="002D07FF"/>
    <w:rsid w:val="002D579F"/>
    <w:rsid w:val="002F03CA"/>
    <w:rsid w:val="003025FE"/>
    <w:rsid w:val="00305B02"/>
    <w:rsid w:val="00306008"/>
    <w:rsid w:val="00307D9E"/>
    <w:rsid w:val="00317BAA"/>
    <w:rsid w:val="00334B6C"/>
    <w:rsid w:val="00340599"/>
    <w:rsid w:val="00347F34"/>
    <w:rsid w:val="00351CD6"/>
    <w:rsid w:val="003547BE"/>
    <w:rsid w:val="00366DF8"/>
    <w:rsid w:val="00370AA2"/>
    <w:rsid w:val="00395138"/>
    <w:rsid w:val="003B7144"/>
    <w:rsid w:val="003C3FBA"/>
    <w:rsid w:val="003C58AC"/>
    <w:rsid w:val="003C68A8"/>
    <w:rsid w:val="003D08BD"/>
    <w:rsid w:val="003D6953"/>
    <w:rsid w:val="003F4053"/>
    <w:rsid w:val="00402A7B"/>
    <w:rsid w:val="00403977"/>
    <w:rsid w:val="00431657"/>
    <w:rsid w:val="00435E93"/>
    <w:rsid w:val="004813D6"/>
    <w:rsid w:val="00485608"/>
    <w:rsid w:val="00495FD3"/>
    <w:rsid w:val="004A07A1"/>
    <w:rsid w:val="004A4551"/>
    <w:rsid w:val="004B0C4D"/>
    <w:rsid w:val="004B5E95"/>
    <w:rsid w:val="004C01A0"/>
    <w:rsid w:val="004D462E"/>
    <w:rsid w:val="004D71B5"/>
    <w:rsid w:val="004E2788"/>
    <w:rsid w:val="004E3C1B"/>
    <w:rsid w:val="004F0AAE"/>
    <w:rsid w:val="004F2F4E"/>
    <w:rsid w:val="004F7E04"/>
    <w:rsid w:val="00504201"/>
    <w:rsid w:val="00507881"/>
    <w:rsid w:val="00511B5B"/>
    <w:rsid w:val="00517DE8"/>
    <w:rsid w:val="00521BC5"/>
    <w:rsid w:val="00534582"/>
    <w:rsid w:val="00534DE6"/>
    <w:rsid w:val="00553BFA"/>
    <w:rsid w:val="005552CF"/>
    <w:rsid w:val="005675FA"/>
    <w:rsid w:val="005978A4"/>
    <w:rsid w:val="005A183C"/>
    <w:rsid w:val="005A4272"/>
    <w:rsid w:val="005B5ED4"/>
    <w:rsid w:val="005B608A"/>
    <w:rsid w:val="005D0384"/>
    <w:rsid w:val="005D2294"/>
    <w:rsid w:val="005D409B"/>
    <w:rsid w:val="005E0D3F"/>
    <w:rsid w:val="005E325D"/>
    <w:rsid w:val="005F4452"/>
    <w:rsid w:val="005F6C78"/>
    <w:rsid w:val="005F7637"/>
    <w:rsid w:val="00613D54"/>
    <w:rsid w:val="00644C47"/>
    <w:rsid w:val="00654917"/>
    <w:rsid w:val="00665CC7"/>
    <w:rsid w:val="00694340"/>
    <w:rsid w:val="006A6EF9"/>
    <w:rsid w:val="006B4D45"/>
    <w:rsid w:val="006B6296"/>
    <w:rsid w:val="006B66D9"/>
    <w:rsid w:val="006C33E5"/>
    <w:rsid w:val="006D17E8"/>
    <w:rsid w:val="00700A2F"/>
    <w:rsid w:val="0070117D"/>
    <w:rsid w:val="00716070"/>
    <w:rsid w:val="007217C4"/>
    <w:rsid w:val="00722D4E"/>
    <w:rsid w:val="00723185"/>
    <w:rsid w:val="00730DFA"/>
    <w:rsid w:val="0073349C"/>
    <w:rsid w:val="00745F94"/>
    <w:rsid w:val="00765B5B"/>
    <w:rsid w:val="00784D2E"/>
    <w:rsid w:val="007A03AD"/>
    <w:rsid w:val="007A04BA"/>
    <w:rsid w:val="007B22AC"/>
    <w:rsid w:val="007B66E7"/>
    <w:rsid w:val="007B7052"/>
    <w:rsid w:val="007F1C87"/>
    <w:rsid w:val="007F4433"/>
    <w:rsid w:val="00803497"/>
    <w:rsid w:val="008100DF"/>
    <w:rsid w:val="00812332"/>
    <w:rsid w:val="008156FA"/>
    <w:rsid w:val="00823993"/>
    <w:rsid w:val="0084240A"/>
    <w:rsid w:val="008445B7"/>
    <w:rsid w:val="00855A37"/>
    <w:rsid w:val="00857549"/>
    <w:rsid w:val="00862C70"/>
    <w:rsid w:val="008730B9"/>
    <w:rsid w:val="00874617"/>
    <w:rsid w:val="00876D34"/>
    <w:rsid w:val="008875CA"/>
    <w:rsid w:val="008A17F0"/>
    <w:rsid w:val="008A2D99"/>
    <w:rsid w:val="008A3C04"/>
    <w:rsid w:val="008B34D0"/>
    <w:rsid w:val="008B3570"/>
    <w:rsid w:val="008B48DC"/>
    <w:rsid w:val="008D7DFB"/>
    <w:rsid w:val="008E3D72"/>
    <w:rsid w:val="008F2495"/>
    <w:rsid w:val="00905343"/>
    <w:rsid w:val="00910A96"/>
    <w:rsid w:val="009159D0"/>
    <w:rsid w:val="00927E87"/>
    <w:rsid w:val="00931D52"/>
    <w:rsid w:val="00935257"/>
    <w:rsid w:val="0094585A"/>
    <w:rsid w:val="00973DA9"/>
    <w:rsid w:val="0097490B"/>
    <w:rsid w:val="0097562D"/>
    <w:rsid w:val="00987D18"/>
    <w:rsid w:val="00993C8F"/>
    <w:rsid w:val="009A4BDC"/>
    <w:rsid w:val="009C28B9"/>
    <w:rsid w:val="009D054F"/>
    <w:rsid w:val="009D179B"/>
    <w:rsid w:val="009E4AA6"/>
    <w:rsid w:val="009F3784"/>
    <w:rsid w:val="009F633D"/>
    <w:rsid w:val="009F643F"/>
    <w:rsid w:val="00A037BE"/>
    <w:rsid w:val="00A055CE"/>
    <w:rsid w:val="00A17A10"/>
    <w:rsid w:val="00A42D5E"/>
    <w:rsid w:val="00A727F9"/>
    <w:rsid w:val="00AB2981"/>
    <w:rsid w:val="00AC012D"/>
    <w:rsid w:val="00AC0337"/>
    <w:rsid w:val="00AC0623"/>
    <w:rsid w:val="00AD2CB4"/>
    <w:rsid w:val="00AD2FC5"/>
    <w:rsid w:val="00AE1689"/>
    <w:rsid w:val="00AE63F6"/>
    <w:rsid w:val="00AF5FD9"/>
    <w:rsid w:val="00B10275"/>
    <w:rsid w:val="00B11D98"/>
    <w:rsid w:val="00B13344"/>
    <w:rsid w:val="00B15096"/>
    <w:rsid w:val="00B31C5A"/>
    <w:rsid w:val="00B3328D"/>
    <w:rsid w:val="00B40791"/>
    <w:rsid w:val="00B6120E"/>
    <w:rsid w:val="00B81A2E"/>
    <w:rsid w:val="00B81AB6"/>
    <w:rsid w:val="00B81E8B"/>
    <w:rsid w:val="00BB591D"/>
    <w:rsid w:val="00BE1B4E"/>
    <w:rsid w:val="00BE7D62"/>
    <w:rsid w:val="00BF0C9F"/>
    <w:rsid w:val="00C04F71"/>
    <w:rsid w:val="00C30A18"/>
    <w:rsid w:val="00C57B8C"/>
    <w:rsid w:val="00C57D2B"/>
    <w:rsid w:val="00C848A9"/>
    <w:rsid w:val="00CA27DF"/>
    <w:rsid w:val="00CE0D62"/>
    <w:rsid w:val="00CF2CA4"/>
    <w:rsid w:val="00CF46E4"/>
    <w:rsid w:val="00CF75FA"/>
    <w:rsid w:val="00D20A0E"/>
    <w:rsid w:val="00D37DF0"/>
    <w:rsid w:val="00D42281"/>
    <w:rsid w:val="00D479A3"/>
    <w:rsid w:val="00D8142D"/>
    <w:rsid w:val="00DA0611"/>
    <w:rsid w:val="00DB2446"/>
    <w:rsid w:val="00DC36FE"/>
    <w:rsid w:val="00DC3D0C"/>
    <w:rsid w:val="00DD4C5A"/>
    <w:rsid w:val="00DE1307"/>
    <w:rsid w:val="00DE29CC"/>
    <w:rsid w:val="00DE2C47"/>
    <w:rsid w:val="00E22A2C"/>
    <w:rsid w:val="00E2350F"/>
    <w:rsid w:val="00E27ABB"/>
    <w:rsid w:val="00E43476"/>
    <w:rsid w:val="00E46EF4"/>
    <w:rsid w:val="00E77E28"/>
    <w:rsid w:val="00E806FC"/>
    <w:rsid w:val="00E8108E"/>
    <w:rsid w:val="00E84C61"/>
    <w:rsid w:val="00E87E54"/>
    <w:rsid w:val="00E95149"/>
    <w:rsid w:val="00EA3EC0"/>
    <w:rsid w:val="00EA68B2"/>
    <w:rsid w:val="00EC1B67"/>
    <w:rsid w:val="00EC4065"/>
    <w:rsid w:val="00EC531B"/>
    <w:rsid w:val="00EF3E75"/>
    <w:rsid w:val="00EF5C46"/>
    <w:rsid w:val="00EF6E7B"/>
    <w:rsid w:val="00F01BBB"/>
    <w:rsid w:val="00F241FF"/>
    <w:rsid w:val="00F273C6"/>
    <w:rsid w:val="00F27809"/>
    <w:rsid w:val="00F35AAC"/>
    <w:rsid w:val="00F53F1E"/>
    <w:rsid w:val="00F907A9"/>
    <w:rsid w:val="00F952DC"/>
    <w:rsid w:val="00F975A6"/>
    <w:rsid w:val="00FA148A"/>
    <w:rsid w:val="00FA2D38"/>
    <w:rsid w:val="00FB6DBC"/>
    <w:rsid w:val="00FC4DCF"/>
    <w:rsid w:val="00FC5514"/>
    <w:rsid w:val="00FD266E"/>
    <w:rsid w:val="00FF37C3"/>
    <w:rsid w:val="00FF5D44"/>
    <w:rsid w:val="00FF7169"/>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025F7E"/>
  <w15:docId w15:val="{E6323053-0CBB-4086-BD2D-91531CE8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B3A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DBC"/>
    <w:rPr>
      <w:rFonts w:ascii="Times New Roman" w:eastAsia="Times New Roman" w:hAnsi="Times New Roman" w:cs="Times New Roman"/>
      <w:shd w:val="clear" w:color="auto" w:fill="FFFFFF"/>
    </w:rPr>
  </w:style>
  <w:style w:type="character" w:customStyle="1" w:styleId="11">
    <w:name w:val="Заголовок №1_"/>
    <w:basedOn w:val="a0"/>
    <w:link w:val="12"/>
    <w:rsid w:val="00FB6DBC"/>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FB6DBC"/>
    <w:rPr>
      <w:rFonts w:ascii="Times New Roman" w:eastAsia="Times New Roman" w:hAnsi="Times New Roman" w:cs="Times New Roman"/>
      <w:b/>
      <w:bCs/>
      <w:shd w:val="clear" w:color="auto" w:fill="FFFFFF"/>
    </w:rPr>
  </w:style>
  <w:style w:type="character" w:customStyle="1" w:styleId="102">
    <w:name w:val="Основной текст (10) + Не полужирный"/>
    <w:basedOn w:val="100"/>
    <w:rsid w:val="00FB6D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FB6DBC"/>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12">
    <w:name w:val="Заголовок №1"/>
    <w:basedOn w:val="a"/>
    <w:link w:val="11"/>
    <w:rsid w:val="00FB6DBC"/>
    <w:pPr>
      <w:widowControl w:val="0"/>
      <w:shd w:val="clear" w:color="auto" w:fill="FFFFFF"/>
      <w:spacing w:before="360" w:after="360" w:line="307" w:lineRule="exact"/>
      <w:ind w:hanging="2080"/>
      <w:jc w:val="center"/>
      <w:outlineLvl w:val="0"/>
    </w:pPr>
    <w:rPr>
      <w:rFonts w:ascii="Times New Roman" w:eastAsia="Times New Roman" w:hAnsi="Times New Roman" w:cs="Times New Roman"/>
      <w:b/>
      <w:bCs/>
    </w:rPr>
  </w:style>
  <w:style w:type="paragraph" w:customStyle="1" w:styleId="101">
    <w:name w:val="Основной текст (10)"/>
    <w:basedOn w:val="a"/>
    <w:link w:val="100"/>
    <w:rsid w:val="00FB6DBC"/>
    <w:pPr>
      <w:widowControl w:val="0"/>
      <w:shd w:val="clear" w:color="auto" w:fill="FFFFFF"/>
      <w:spacing w:after="0" w:line="418" w:lineRule="exact"/>
      <w:ind w:firstLine="740"/>
      <w:jc w:val="both"/>
    </w:pPr>
    <w:rPr>
      <w:rFonts w:ascii="Times New Roman" w:eastAsia="Times New Roman" w:hAnsi="Times New Roman" w:cs="Times New Roman"/>
      <w:b/>
      <w:bCs/>
    </w:rPr>
  </w:style>
  <w:style w:type="paragraph" w:styleId="a3">
    <w:name w:val="List Paragraph"/>
    <w:basedOn w:val="a"/>
    <w:uiPriority w:val="34"/>
    <w:qFormat/>
    <w:rsid w:val="00935257"/>
    <w:pPr>
      <w:ind w:left="720"/>
      <w:contextualSpacing/>
    </w:pPr>
  </w:style>
  <w:style w:type="paragraph" w:styleId="a4">
    <w:name w:val="header"/>
    <w:basedOn w:val="a"/>
    <w:link w:val="a5"/>
    <w:uiPriority w:val="99"/>
    <w:unhideWhenUsed/>
    <w:rsid w:val="00D479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479A3"/>
    <w:rPr>
      <w:rFonts w:ascii="Times New Roman" w:eastAsia="Times New Roman" w:hAnsi="Times New Roman" w:cs="Times New Roman"/>
      <w:sz w:val="24"/>
      <w:szCs w:val="24"/>
      <w:lang w:eastAsia="ru-RU"/>
    </w:rPr>
  </w:style>
  <w:style w:type="paragraph" w:customStyle="1" w:styleId="111111">
    <w:name w:val="111111"/>
    <w:basedOn w:val="1"/>
    <w:link w:val="1111110"/>
    <w:qFormat/>
    <w:rsid w:val="000B3A74"/>
    <w:pPr>
      <w:keepLines w:val="0"/>
      <w:spacing w:before="0" w:line="240" w:lineRule="auto"/>
      <w:ind w:firstLine="709"/>
      <w:jc w:val="center"/>
    </w:pPr>
    <w:rPr>
      <w:rFonts w:ascii="Times New Roman" w:eastAsia="Times New Roman" w:hAnsi="Times New Roman" w:cs="Times New Roman"/>
      <w:b/>
      <w:bCs/>
      <w:kern w:val="32"/>
      <w:sz w:val="28"/>
      <w:szCs w:val="28"/>
      <w:lang w:eastAsia="ru-RU"/>
    </w:rPr>
  </w:style>
  <w:style w:type="character" w:customStyle="1" w:styleId="1111110">
    <w:name w:val="111111 Знак"/>
    <w:basedOn w:val="10"/>
    <w:link w:val="111111"/>
    <w:rsid w:val="000B3A74"/>
    <w:rPr>
      <w:rFonts w:ascii="Times New Roman" w:eastAsia="Times New Roman" w:hAnsi="Times New Roman" w:cs="Times New Roman"/>
      <w:b/>
      <w:bCs/>
      <w:color w:val="2F5496" w:themeColor="accent1" w:themeShade="BF"/>
      <w:kern w:val="32"/>
      <w:sz w:val="28"/>
      <w:szCs w:val="28"/>
      <w:lang w:eastAsia="ru-RU"/>
    </w:rPr>
  </w:style>
  <w:style w:type="character" w:customStyle="1" w:styleId="10">
    <w:name w:val="Заголовок 1 Знак"/>
    <w:basedOn w:val="a0"/>
    <w:link w:val="1"/>
    <w:uiPriority w:val="9"/>
    <w:rsid w:val="000B3A74"/>
    <w:rPr>
      <w:rFonts w:asciiTheme="majorHAnsi" w:eastAsiaTheme="majorEastAsia" w:hAnsiTheme="majorHAnsi" w:cstheme="majorBidi"/>
      <w:color w:val="2F5496" w:themeColor="accent1" w:themeShade="BF"/>
      <w:sz w:val="32"/>
      <w:szCs w:val="32"/>
    </w:rPr>
  </w:style>
  <w:style w:type="paragraph" w:styleId="a6">
    <w:name w:val="footer"/>
    <w:basedOn w:val="a"/>
    <w:link w:val="a7"/>
    <w:uiPriority w:val="99"/>
    <w:unhideWhenUsed/>
    <w:rsid w:val="00347F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7F34"/>
  </w:style>
  <w:style w:type="paragraph" w:styleId="a8">
    <w:name w:val="Balloon Text"/>
    <w:basedOn w:val="a"/>
    <w:link w:val="a9"/>
    <w:uiPriority w:val="99"/>
    <w:semiHidden/>
    <w:unhideWhenUsed/>
    <w:rsid w:val="00E46EF4"/>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E46EF4"/>
    <w:rPr>
      <w:rFonts w:ascii="Segoe UI" w:hAnsi="Segoe UI" w:cs="Segoe UI"/>
      <w:sz w:val="18"/>
      <w:szCs w:val="18"/>
    </w:rPr>
  </w:style>
  <w:style w:type="character" w:styleId="aa">
    <w:name w:val="Hyperlink"/>
    <w:basedOn w:val="a0"/>
    <w:uiPriority w:val="99"/>
    <w:unhideWhenUsed/>
    <w:rsid w:val="004813D6"/>
    <w:rPr>
      <w:color w:val="0563C1" w:themeColor="hyperlink"/>
      <w:u w:val="single"/>
    </w:rPr>
  </w:style>
  <w:style w:type="character" w:styleId="ab">
    <w:name w:val="Placeholder Text"/>
    <w:basedOn w:val="a0"/>
    <w:uiPriority w:val="99"/>
    <w:semiHidden/>
    <w:rsid w:val="00027A56"/>
    <w:rPr>
      <w:color w:val="808080"/>
    </w:rPr>
  </w:style>
  <w:style w:type="paragraph" w:styleId="21">
    <w:name w:val="Body Text 2"/>
    <w:basedOn w:val="a"/>
    <w:link w:val="22"/>
    <w:rsid w:val="00EF6E7B"/>
    <w:pPr>
      <w:spacing w:after="0" w:line="240" w:lineRule="auto"/>
      <w:jc w:val="both"/>
    </w:pPr>
    <w:rPr>
      <w:rFonts w:ascii="Times New Roman" w:eastAsia="Calibri" w:hAnsi="Times New Roman" w:cs="Times New Roman"/>
      <w:b/>
      <w:bCs/>
      <w:sz w:val="24"/>
      <w:szCs w:val="24"/>
      <w:lang w:val="x-none" w:eastAsia="ru-RU"/>
    </w:rPr>
  </w:style>
  <w:style w:type="character" w:customStyle="1" w:styleId="22">
    <w:name w:val="Основной текст 2 Знак"/>
    <w:basedOn w:val="a0"/>
    <w:link w:val="21"/>
    <w:rsid w:val="00EF6E7B"/>
    <w:rPr>
      <w:rFonts w:ascii="Times New Roman" w:eastAsia="Calibri" w:hAnsi="Times New Roman" w:cs="Times New Roman"/>
      <w:b/>
      <w:bCs/>
      <w:sz w:val="24"/>
      <w:szCs w:val="24"/>
      <w:lang w:val="x-none" w:eastAsia="ru-RU"/>
    </w:rPr>
  </w:style>
  <w:style w:type="paragraph" w:styleId="3">
    <w:name w:val="Body Text 3"/>
    <w:basedOn w:val="a"/>
    <w:link w:val="30"/>
    <w:uiPriority w:val="99"/>
    <w:semiHidden/>
    <w:unhideWhenUsed/>
    <w:rsid w:val="007A04BA"/>
    <w:pPr>
      <w:spacing w:after="120"/>
    </w:pPr>
    <w:rPr>
      <w:sz w:val="16"/>
      <w:szCs w:val="16"/>
    </w:rPr>
  </w:style>
  <w:style w:type="character" w:customStyle="1" w:styleId="30">
    <w:name w:val="Основной текст 3 Знак"/>
    <w:basedOn w:val="a0"/>
    <w:link w:val="3"/>
    <w:uiPriority w:val="99"/>
    <w:semiHidden/>
    <w:rsid w:val="007A04BA"/>
    <w:rPr>
      <w:sz w:val="16"/>
      <w:szCs w:val="16"/>
    </w:rPr>
  </w:style>
  <w:style w:type="paragraph" w:styleId="ac">
    <w:name w:val="No Spacing"/>
    <w:uiPriority w:val="1"/>
    <w:qFormat/>
    <w:rsid w:val="001C4D1B"/>
    <w:pPr>
      <w:spacing w:after="0" w:line="240" w:lineRule="auto"/>
    </w:pPr>
  </w:style>
  <w:style w:type="paragraph" w:styleId="ad">
    <w:name w:val="Body Text"/>
    <w:basedOn w:val="a"/>
    <w:link w:val="ae"/>
    <w:uiPriority w:val="99"/>
    <w:semiHidden/>
    <w:unhideWhenUsed/>
    <w:rsid w:val="004D462E"/>
    <w:pPr>
      <w:spacing w:after="120"/>
    </w:pPr>
  </w:style>
  <w:style w:type="character" w:customStyle="1" w:styleId="ae">
    <w:name w:val="Основной текст Знак"/>
    <w:basedOn w:val="a0"/>
    <w:link w:val="ad"/>
    <w:uiPriority w:val="99"/>
    <w:semiHidden/>
    <w:rsid w:val="004D462E"/>
  </w:style>
  <w:style w:type="character" w:customStyle="1" w:styleId="13">
    <w:name w:val="Неразрешенное упоминание1"/>
    <w:basedOn w:val="a0"/>
    <w:uiPriority w:val="99"/>
    <w:semiHidden/>
    <w:unhideWhenUsed/>
    <w:rsid w:val="008730B9"/>
    <w:rPr>
      <w:color w:val="605E5C"/>
      <w:shd w:val="clear" w:color="auto" w:fill="E1DFDD"/>
    </w:rPr>
  </w:style>
  <w:style w:type="character" w:styleId="af">
    <w:name w:val="FollowedHyperlink"/>
    <w:basedOn w:val="a0"/>
    <w:uiPriority w:val="99"/>
    <w:semiHidden/>
    <w:unhideWhenUsed/>
    <w:rsid w:val="009F3784"/>
    <w:rPr>
      <w:color w:val="954F72" w:themeColor="followedHyperlink"/>
      <w:u w:val="single"/>
    </w:rPr>
  </w:style>
  <w:style w:type="paragraph" w:styleId="af0">
    <w:name w:val="Normal (Web)"/>
    <w:basedOn w:val="a"/>
    <w:uiPriority w:val="99"/>
    <w:unhideWhenUsed/>
    <w:rsid w:val="004F0AAE"/>
    <w:pPr>
      <w:suppressAutoHyphens/>
      <w:spacing w:before="280" w:after="28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412">
      <w:bodyDiv w:val="1"/>
      <w:marLeft w:val="0"/>
      <w:marRight w:val="0"/>
      <w:marTop w:val="0"/>
      <w:marBottom w:val="0"/>
      <w:divBdr>
        <w:top w:val="none" w:sz="0" w:space="0" w:color="auto"/>
        <w:left w:val="none" w:sz="0" w:space="0" w:color="auto"/>
        <w:bottom w:val="none" w:sz="0" w:space="0" w:color="auto"/>
        <w:right w:val="none" w:sz="0" w:space="0" w:color="auto"/>
      </w:divBdr>
    </w:div>
    <w:div w:id="53435872">
      <w:bodyDiv w:val="1"/>
      <w:marLeft w:val="0"/>
      <w:marRight w:val="0"/>
      <w:marTop w:val="0"/>
      <w:marBottom w:val="0"/>
      <w:divBdr>
        <w:top w:val="none" w:sz="0" w:space="0" w:color="auto"/>
        <w:left w:val="none" w:sz="0" w:space="0" w:color="auto"/>
        <w:bottom w:val="none" w:sz="0" w:space="0" w:color="auto"/>
        <w:right w:val="none" w:sz="0" w:space="0" w:color="auto"/>
      </w:divBdr>
    </w:div>
    <w:div w:id="181287669">
      <w:bodyDiv w:val="1"/>
      <w:marLeft w:val="0"/>
      <w:marRight w:val="0"/>
      <w:marTop w:val="0"/>
      <w:marBottom w:val="0"/>
      <w:divBdr>
        <w:top w:val="none" w:sz="0" w:space="0" w:color="auto"/>
        <w:left w:val="none" w:sz="0" w:space="0" w:color="auto"/>
        <w:bottom w:val="none" w:sz="0" w:space="0" w:color="auto"/>
        <w:right w:val="none" w:sz="0" w:space="0" w:color="auto"/>
      </w:divBdr>
    </w:div>
    <w:div w:id="490218154">
      <w:bodyDiv w:val="1"/>
      <w:marLeft w:val="0"/>
      <w:marRight w:val="0"/>
      <w:marTop w:val="0"/>
      <w:marBottom w:val="0"/>
      <w:divBdr>
        <w:top w:val="none" w:sz="0" w:space="0" w:color="auto"/>
        <w:left w:val="none" w:sz="0" w:space="0" w:color="auto"/>
        <w:bottom w:val="none" w:sz="0" w:space="0" w:color="auto"/>
        <w:right w:val="none" w:sz="0" w:space="0" w:color="auto"/>
      </w:divBdr>
    </w:div>
    <w:div w:id="766652474">
      <w:bodyDiv w:val="1"/>
      <w:marLeft w:val="0"/>
      <w:marRight w:val="0"/>
      <w:marTop w:val="0"/>
      <w:marBottom w:val="0"/>
      <w:divBdr>
        <w:top w:val="none" w:sz="0" w:space="0" w:color="auto"/>
        <w:left w:val="none" w:sz="0" w:space="0" w:color="auto"/>
        <w:bottom w:val="none" w:sz="0" w:space="0" w:color="auto"/>
        <w:right w:val="none" w:sz="0" w:space="0" w:color="auto"/>
      </w:divBdr>
    </w:div>
    <w:div w:id="860750867">
      <w:bodyDiv w:val="1"/>
      <w:marLeft w:val="0"/>
      <w:marRight w:val="0"/>
      <w:marTop w:val="0"/>
      <w:marBottom w:val="0"/>
      <w:divBdr>
        <w:top w:val="none" w:sz="0" w:space="0" w:color="auto"/>
        <w:left w:val="none" w:sz="0" w:space="0" w:color="auto"/>
        <w:bottom w:val="none" w:sz="0" w:space="0" w:color="auto"/>
        <w:right w:val="none" w:sz="0" w:space="0" w:color="auto"/>
      </w:divBdr>
    </w:div>
    <w:div w:id="978530657">
      <w:bodyDiv w:val="1"/>
      <w:marLeft w:val="0"/>
      <w:marRight w:val="0"/>
      <w:marTop w:val="0"/>
      <w:marBottom w:val="0"/>
      <w:divBdr>
        <w:top w:val="none" w:sz="0" w:space="0" w:color="auto"/>
        <w:left w:val="none" w:sz="0" w:space="0" w:color="auto"/>
        <w:bottom w:val="none" w:sz="0" w:space="0" w:color="auto"/>
        <w:right w:val="none" w:sz="0" w:space="0" w:color="auto"/>
      </w:divBdr>
    </w:div>
    <w:div w:id="984120940">
      <w:bodyDiv w:val="1"/>
      <w:marLeft w:val="0"/>
      <w:marRight w:val="0"/>
      <w:marTop w:val="0"/>
      <w:marBottom w:val="0"/>
      <w:divBdr>
        <w:top w:val="none" w:sz="0" w:space="0" w:color="auto"/>
        <w:left w:val="none" w:sz="0" w:space="0" w:color="auto"/>
        <w:bottom w:val="none" w:sz="0" w:space="0" w:color="auto"/>
        <w:right w:val="none" w:sz="0" w:space="0" w:color="auto"/>
      </w:divBdr>
    </w:div>
    <w:div w:id="1039360927">
      <w:bodyDiv w:val="1"/>
      <w:marLeft w:val="0"/>
      <w:marRight w:val="0"/>
      <w:marTop w:val="0"/>
      <w:marBottom w:val="0"/>
      <w:divBdr>
        <w:top w:val="none" w:sz="0" w:space="0" w:color="auto"/>
        <w:left w:val="none" w:sz="0" w:space="0" w:color="auto"/>
        <w:bottom w:val="none" w:sz="0" w:space="0" w:color="auto"/>
        <w:right w:val="none" w:sz="0" w:space="0" w:color="auto"/>
      </w:divBdr>
    </w:div>
    <w:div w:id="1202666174">
      <w:bodyDiv w:val="1"/>
      <w:marLeft w:val="0"/>
      <w:marRight w:val="0"/>
      <w:marTop w:val="0"/>
      <w:marBottom w:val="0"/>
      <w:divBdr>
        <w:top w:val="none" w:sz="0" w:space="0" w:color="auto"/>
        <w:left w:val="none" w:sz="0" w:space="0" w:color="auto"/>
        <w:bottom w:val="none" w:sz="0" w:space="0" w:color="auto"/>
        <w:right w:val="none" w:sz="0" w:space="0" w:color="auto"/>
      </w:divBdr>
    </w:div>
    <w:div w:id="1332441911">
      <w:bodyDiv w:val="1"/>
      <w:marLeft w:val="0"/>
      <w:marRight w:val="0"/>
      <w:marTop w:val="0"/>
      <w:marBottom w:val="0"/>
      <w:divBdr>
        <w:top w:val="none" w:sz="0" w:space="0" w:color="auto"/>
        <w:left w:val="none" w:sz="0" w:space="0" w:color="auto"/>
        <w:bottom w:val="none" w:sz="0" w:space="0" w:color="auto"/>
        <w:right w:val="none" w:sz="0" w:space="0" w:color="auto"/>
      </w:divBdr>
    </w:div>
    <w:div w:id="1354191755">
      <w:bodyDiv w:val="1"/>
      <w:marLeft w:val="0"/>
      <w:marRight w:val="0"/>
      <w:marTop w:val="0"/>
      <w:marBottom w:val="0"/>
      <w:divBdr>
        <w:top w:val="none" w:sz="0" w:space="0" w:color="auto"/>
        <w:left w:val="none" w:sz="0" w:space="0" w:color="auto"/>
        <w:bottom w:val="none" w:sz="0" w:space="0" w:color="auto"/>
        <w:right w:val="none" w:sz="0" w:space="0" w:color="auto"/>
      </w:divBdr>
    </w:div>
    <w:div w:id="1537503120">
      <w:bodyDiv w:val="1"/>
      <w:marLeft w:val="0"/>
      <w:marRight w:val="0"/>
      <w:marTop w:val="0"/>
      <w:marBottom w:val="0"/>
      <w:divBdr>
        <w:top w:val="none" w:sz="0" w:space="0" w:color="auto"/>
        <w:left w:val="none" w:sz="0" w:space="0" w:color="auto"/>
        <w:bottom w:val="none" w:sz="0" w:space="0" w:color="auto"/>
        <w:right w:val="none" w:sz="0" w:space="0" w:color="auto"/>
      </w:divBdr>
    </w:div>
    <w:div w:id="1591815419">
      <w:bodyDiv w:val="1"/>
      <w:marLeft w:val="0"/>
      <w:marRight w:val="0"/>
      <w:marTop w:val="0"/>
      <w:marBottom w:val="0"/>
      <w:divBdr>
        <w:top w:val="none" w:sz="0" w:space="0" w:color="auto"/>
        <w:left w:val="none" w:sz="0" w:space="0" w:color="auto"/>
        <w:bottom w:val="none" w:sz="0" w:space="0" w:color="auto"/>
        <w:right w:val="none" w:sz="0" w:space="0" w:color="auto"/>
      </w:divBdr>
    </w:div>
    <w:div w:id="1693065928">
      <w:bodyDiv w:val="1"/>
      <w:marLeft w:val="0"/>
      <w:marRight w:val="0"/>
      <w:marTop w:val="0"/>
      <w:marBottom w:val="0"/>
      <w:divBdr>
        <w:top w:val="none" w:sz="0" w:space="0" w:color="auto"/>
        <w:left w:val="none" w:sz="0" w:space="0" w:color="auto"/>
        <w:bottom w:val="none" w:sz="0" w:space="0" w:color="auto"/>
        <w:right w:val="none" w:sz="0" w:space="0" w:color="auto"/>
      </w:divBdr>
    </w:div>
    <w:div w:id="1724870300">
      <w:bodyDiv w:val="1"/>
      <w:marLeft w:val="0"/>
      <w:marRight w:val="0"/>
      <w:marTop w:val="0"/>
      <w:marBottom w:val="0"/>
      <w:divBdr>
        <w:top w:val="none" w:sz="0" w:space="0" w:color="auto"/>
        <w:left w:val="none" w:sz="0" w:space="0" w:color="auto"/>
        <w:bottom w:val="none" w:sz="0" w:space="0" w:color="auto"/>
        <w:right w:val="none" w:sz="0" w:space="0" w:color="auto"/>
      </w:divBdr>
    </w:div>
    <w:div w:id="1993559949">
      <w:bodyDiv w:val="1"/>
      <w:marLeft w:val="0"/>
      <w:marRight w:val="0"/>
      <w:marTop w:val="0"/>
      <w:marBottom w:val="0"/>
      <w:divBdr>
        <w:top w:val="none" w:sz="0" w:space="0" w:color="auto"/>
        <w:left w:val="none" w:sz="0" w:space="0" w:color="auto"/>
        <w:bottom w:val="none" w:sz="0" w:space="0" w:color="auto"/>
        <w:right w:val="none" w:sz="0" w:space="0" w:color="auto"/>
      </w:divBdr>
    </w:div>
    <w:div w:id="2042431458">
      <w:bodyDiv w:val="1"/>
      <w:marLeft w:val="0"/>
      <w:marRight w:val="0"/>
      <w:marTop w:val="0"/>
      <w:marBottom w:val="0"/>
      <w:divBdr>
        <w:top w:val="none" w:sz="0" w:space="0" w:color="auto"/>
        <w:left w:val="none" w:sz="0" w:space="0" w:color="auto"/>
        <w:bottom w:val="none" w:sz="0" w:space="0" w:color="auto"/>
        <w:right w:val="none" w:sz="0" w:space="0" w:color="auto"/>
      </w:divBdr>
    </w:div>
    <w:div w:id="21353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luza43@mail.ru" TargetMode="External"/><Relationship Id="rId13" Type="http://schemas.openxmlformats.org/officeDocument/2006/relationships/hyperlink" Target="http://admluza.ru/2020/02/9122/" TargetMode="External"/><Relationship Id="rId18" Type="http://schemas.openxmlformats.org/officeDocument/2006/relationships/hyperlink" Target="mailto:armko43@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vk.com/club_armko" TargetMode="External"/><Relationship Id="rId2" Type="http://schemas.openxmlformats.org/officeDocument/2006/relationships/numbering" Target="numbering.xml"/><Relationship Id="rId16" Type="http://schemas.openxmlformats.org/officeDocument/2006/relationships/hyperlink" Target="http://corpmsp.ru/" TargetMode="External"/><Relationship Id="rId20" Type="http://schemas.openxmlformats.org/officeDocument/2006/relationships/hyperlink" Target="http://www.kfp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tel:+7495698980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ail@kfpp.ru" TargetMode="External"/><Relationship Id="rId4" Type="http://schemas.openxmlformats.org/officeDocument/2006/relationships/settings" Target="settings.xml"/><Relationship Id="rId9" Type="http://schemas.openxmlformats.org/officeDocument/2006/relationships/hyperlink" Target="http://admluza.ru/" TargetMode="External"/><Relationship Id="rId14" Type="http://schemas.openxmlformats.org/officeDocument/2006/relationships/hyperlink" Target="https://vk.com/mspcorp?w=address-127058105_48579"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layout>
        <c:manualLayout>
          <c:xMode val="edge"/>
          <c:yMode val="edge"/>
          <c:x val="0.12290018315624414"/>
          <c:y val="0"/>
        </c:manualLayout>
      </c:layout>
      <c:overlay val="0"/>
    </c:title>
    <c:autoTitleDeleted val="0"/>
    <c:view3D>
      <c:rotX val="20"/>
      <c:rotY val="170"/>
      <c:rAngAx val="1"/>
    </c:view3D>
    <c:floor>
      <c:thickness val="0"/>
    </c:floor>
    <c:sideWall>
      <c:thickness val="0"/>
    </c:sideWall>
    <c:backWall>
      <c:thickness val="0"/>
    </c:backWall>
    <c:plotArea>
      <c:layout>
        <c:manualLayout>
          <c:layoutTarget val="inner"/>
          <c:xMode val="edge"/>
          <c:yMode val="edge"/>
          <c:x val="0"/>
          <c:y val="0.33025459317585304"/>
          <c:w val="1"/>
          <c:h val="0.66974540682414696"/>
        </c:manualLayout>
      </c:layout>
      <c:pie3DChart>
        <c:varyColors val="1"/>
        <c:ser>
          <c:idx val="0"/>
          <c:order val="0"/>
          <c:tx>
            <c:strRef>
              <c:f>Лист1!$B$1</c:f>
              <c:strCache>
                <c:ptCount val="1"/>
                <c:pt idx="0">
                  <c:v>Структура промышленной продукции, %</c:v>
                </c:pt>
              </c:strCache>
            </c:strRef>
          </c:tx>
          <c:explosion val="32"/>
          <c:dPt>
            <c:idx val="3"/>
            <c:bubble3D val="0"/>
            <c:spPr>
              <a:scene3d>
                <a:camera prst="orthographicFront"/>
                <a:lightRig rig="threePt" dir="t"/>
              </a:scene3d>
              <a:sp3d>
                <a:contourClr>
                  <a:srgbClr val="000000"/>
                </a:contourClr>
              </a:sp3d>
            </c:spPr>
            <c:extLst>
              <c:ext xmlns:c16="http://schemas.microsoft.com/office/drawing/2014/chart" uri="{C3380CC4-5D6E-409C-BE32-E72D297353CC}">
                <c16:uniqueId val="{00000001-E33E-452C-94C4-95796A7C6168}"/>
              </c:ext>
            </c:extLst>
          </c:dPt>
          <c:dLbls>
            <c:dLbl>
              <c:idx val="0"/>
              <c:layout>
                <c:manualLayout>
                  <c:x val="-0.14297367104394409"/>
                  <c:y val="3.1887139107611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3E-452C-94C4-95796A7C6168}"/>
                </c:ext>
              </c:extLst>
            </c:dLbl>
            <c:dLbl>
              <c:idx val="1"/>
              <c:layout>
                <c:manualLayout>
                  <c:x val="6.971412357239129E-2"/>
                  <c:y val="-0.258983781691715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3E-452C-94C4-95796A7C6168}"/>
                </c:ext>
              </c:extLst>
            </c:dLbl>
            <c:dLbl>
              <c:idx val="2"/>
              <c:layout>
                <c:manualLayout>
                  <c:x val="0.18268310392144693"/>
                  <c:y val="-9.1030621172353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3E-452C-94C4-95796A7C6168}"/>
                </c:ext>
              </c:extLst>
            </c:dLbl>
            <c:dLbl>
              <c:idx val="3"/>
              <c:layout>
                <c:manualLayout>
                  <c:x val="0.18410087252606938"/>
                  <c:y val="-4.10713031535081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3E-452C-94C4-95796A7C6168}"/>
                </c:ext>
              </c:extLst>
            </c:dLbl>
            <c:dLbl>
              <c:idx val="4"/>
              <c:layout>
                <c:manualLayout>
                  <c:x val="-8.6462304677612553E-2"/>
                  <c:y val="-2.8527559055118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3E-452C-94C4-95796A7C616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обработка древесины</c:v>
                </c:pt>
                <c:pt idx="1">
                  <c:v>пищевая промышленность</c:v>
                </c:pt>
                <c:pt idx="2">
                  <c:v>производство тепла, энергии</c:v>
                </c:pt>
                <c:pt idx="3">
                  <c:v>водоснабжение, водоотведение</c:v>
                </c:pt>
                <c:pt idx="4">
                  <c:v>прочая</c:v>
                </c:pt>
              </c:strCache>
            </c:strRef>
          </c:cat>
          <c:val>
            <c:numRef>
              <c:f>Лист1!$B$2:$B$6</c:f>
              <c:numCache>
                <c:formatCode>General</c:formatCode>
                <c:ptCount val="5"/>
                <c:pt idx="0">
                  <c:v>84.8</c:v>
                </c:pt>
                <c:pt idx="1">
                  <c:v>8.4</c:v>
                </c:pt>
                <c:pt idx="2">
                  <c:v>3.5</c:v>
                </c:pt>
                <c:pt idx="3">
                  <c:v>3.2</c:v>
                </c:pt>
                <c:pt idx="4">
                  <c:v>0.1</c:v>
                </c:pt>
              </c:numCache>
            </c:numRef>
          </c:val>
          <c:extLst>
            <c:ext xmlns:c16="http://schemas.microsoft.com/office/drawing/2014/chart" uri="{C3380CC4-5D6E-409C-BE32-E72D297353CC}">
              <c16:uniqueId val="{00000006-E33E-452C-94C4-95796A7C6168}"/>
            </c:ext>
          </c:extLst>
        </c:ser>
        <c:dLbls>
          <c:showLegendKey val="0"/>
          <c:showVal val="0"/>
          <c:showCatName val="0"/>
          <c:showSerName val="0"/>
          <c:showPercent val="0"/>
          <c:showBubbleSize val="0"/>
          <c:showLeaderLines val="1"/>
        </c:dLbls>
      </c:pie3DChart>
      <c:spPr>
        <a:noFill/>
        <a:ln w="22225" cmpd="tri">
          <a:noFill/>
        </a:ln>
        <a:effectLst>
          <a:outerShdw dist="12700" sx="1000" sy="1000" algn="ctr" rotWithShape="0">
            <a:srgbClr val="000000"/>
          </a:outerShdw>
        </a:effectLst>
        <a:scene3d>
          <a:camera prst="orthographicFront"/>
          <a:lightRig rig="threePt" dir="t"/>
        </a:scene3d>
      </c:spPr>
    </c:plotArea>
    <c:legend>
      <c:legendPos val="t"/>
      <c:layout>
        <c:manualLayout>
          <c:xMode val="edge"/>
          <c:yMode val="edge"/>
          <c:x val="8.1874557796599412E-2"/>
          <c:y val="0.1331946631671041"/>
          <c:w val="0.82510078436037826"/>
          <c:h val="0.18749300087489063"/>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0.50685</cdr:x>
      <cdr:y>0.85758</cdr:y>
    </cdr:from>
    <cdr:to>
      <cdr:x>0.53412</cdr:x>
      <cdr:y>0.92727</cdr:y>
    </cdr:to>
    <cdr:cxnSp macro="">
      <cdr:nvCxnSpPr>
        <cdr:cNvPr id="3" name="Прямая соединительная линия 2"/>
        <cdr:cNvCxnSpPr/>
      </cdr:nvCxnSpPr>
      <cdr:spPr>
        <a:xfrm xmlns:a="http://schemas.openxmlformats.org/drawingml/2006/main" flipV="1">
          <a:off x="2833254" y="1960418"/>
          <a:ext cx="152400" cy="15932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7427-D27F-47D3-A237-6E9312B1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19</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Agent</cp:lastModifiedBy>
  <cp:revision>12</cp:revision>
  <cp:lastPrinted>2020-08-18T13:06:00Z</cp:lastPrinted>
  <dcterms:created xsi:type="dcterms:W3CDTF">2020-09-08T13:48:00Z</dcterms:created>
  <dcterms:modified xsi:type="dcterms:W3CDTF">2020-11-25T11:14:00Z</dcterms:modified>
</cp:coreProperties>
</file>