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A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A51CB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</w:p>
    <w:p w:rsidR="00996D8E" w:rsidRDefault="000F74A6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66DD">
        <w:rPr>
          <w:rFonts w:ascii="Times New Roman" w:hAnsi="Times New Roman" w:cs="Times New Roman"/>
          <w:sz w:val="28"/>
          <w:szCs w:val="28"/>
        </w:rPr>
        <w:t>10»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6DD">
        <w:rPr>
          <w:rFonts w:ascii="Times New Roman" w:hAnsi="Times New Roman" w:cs="Times New Roman"/>
          <w:sz w:val="28"/>
          <w:szCs w:val="28"/>
        </w:rPr>
        <w:t>20</w:t>
      </w:r>
      <w:r w:rsidR="00C64792">
        <w:rPr>
          <w:rFonts w:ascii="Times New Roman" w:hAnsi="Times New Roman" w:cs="Times New Roman"/>
          <w:sz w:val="28"/>
          <w:szCs w:val="28"/>
        </w:rPr>
        <w:t>2</w:t>
      </w:r>
      <w:r w:rsidR="004266DD">
        <w:rPr>
          <w:rFonts w:ascii="Times New Roman" w:hAnsi="Times New Roman" w:cs="Times New Roman"/>
          <w:sz w:val="28"/>
          <w:szCs w:val="28"/>
        </w:rPr>
        <w:t>0</w:t>
      </w:r>
      <w:r w:rsidR="005D3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51CB" w:rsidRDefault="008A51CB" w:rsidP="008A51CB">
      <w:pPr>
        <w:spacing w:after="0" w:line="360" w:lineRule="auto"/>
        <w:jc w:val="both"/>
      </w:pPr>
      <w:r w:rsidRPr="008A51CB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996D8E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разрешения</w:t>
      </w:r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условно разрешенный вид использования для </w:t>
      </w:r>
      <w:r w:rsidR="00E35127">
        <w:rPr>
          <w:rFonts w:ascii="Times New Roman" w:hAnsi="Times New Roman" w:cs="Times New Roman"/>
          <w:i/>
          <w:sz w:val="28"/>
          <w:szCs w:val="28"/>
          <w:u w:val="single"/>
        </w:rPr>
        <w:t>зе</w:t>
      </w:r>
      <w:r w:rsidR="001C4B80">
        <w:rPr>
          <w:rFonts w:ascii="Times New Roman" w:hAnsi="Times New Roman" w:cs="Times New Roman"/>
          <w:i/>
          <w:sz w:val="28"/>
          <w:szCs w:val="28"/>
          <w:u w:val="single"/>
        </w:rPr>
        <w:t>мельного участка</w:t>
      </w:r>
      <w:r w:rsidR="00C72A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35127" w:rsidRPr="00E3512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ка</w:t>
      </w:r>
      <w:r w:rsidR="004266D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дастровым номером 43:16:310133:301,расположенного по адресу: Кировская область, </w:t>
      </w:r>
      <w:proofErr w:type="spellStart"/>
      <w:r w:rsidR="004266DD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="004266D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г. Луза, пл. Труда з/у 11 и объекта капитального строительства с кадастровым номером 43:16:000000:112</w:t>
      </w:r>
      <w:r w:rsidR="00FE0F5B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–«</w:t>
      </w:r>
      <w:r w:rsidR="004266DD">
        <w:rPr>
          <w:rFonts w:ascii="Times New Roman" w:hAnsi="Times New Roman" w:cs="Times New Roman"/>
          <w:i/>
          <w:sz w:val="28"/>
          <w:szCs w:val="28"/>
          <w:u w:val="single"/>
        </w:rPr>
        <w:t>магазины</w:t>
      </w:r>
      <w:r w:rsidR="00FE0F5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BD7D2B">
        <w:rPr>
          <w:rFonts w:ascii="Times New Roman" w:hAnsi="Times New Roman" w:cs="Times New Roman"/>
          <w:i/>
          <w:sz w:val="28"/>
          <w:szCs w:val="28"/>
          <w:u w:val="single"/>
        </w:rPr>
        <w:t>, расположенного</w:t>
      </w:r>
      <w:r w:rsidR="00E35127" w:rsidRPr="00E351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266DD">
        <w:rPr>
          <w:rFonts w:ascii="Times New Roman" w:hAnsi="Times New Roman" w:cs="Times New Roman"/>
          <w:i/>
          <w:sz w:val="28"/>
          <w:szCs w:val="28"/>
          <w:u w:val="single"/>
        </w:rPr>
        <w:t>по адресу:</w:t>
      </w:r>
      <w:r w:rsidR="004266DD" w:rsidRPr="004266DD">
        <w:t xml:space="preserve"> </w:t>
      </w:r>
      <w:r w:rsidR="004266DD" w:rsidRPr="004266DD">
        <w:rPr>
          <w:rFonts w:ascii="Times New Roman" w:hAnsi="Times New Roman" w:cs="Times New Roman"/>
          <w:i/>
          <w:sz w:val="28"/>
          <w:szCs w:val="28"/>
          <w:u w:val="single"/>
        </w:rPr>
        <w:t xml:space="preserve">Кировская область, </w:t>
      </w:r>
      <w:proofErr w:type="spellStart"/>
      <w:r w:rsidR="004266DD" w:rsidRPr="004266DD">
        <w:rPr>
          <w:rFonts w:ascii="Times New Roman" w:hAnsi="Times New Roman" w:cs="Times New Roman"/>
          <w:i/>
          <w:sz w:val="28"/>
          <w:szCs w:val="28"/>
          <w:u w:val="single"/>
        </w:rPr>
        <w:t>Лузс</w:t>
      </w:r>
      <w:r w:rsidR="004266DD">
        <w:rPr>
          <w:rFonts w:ascii="Times New Roman" w:hAnsi="Times New Roman" w:cs="Times New Roman"/>
          <w:i/>
          <w:sz w:val="28"/>
          <w:szCs w:val="28"/>
          <w:u w:val="single"/>
        </w:rPr>
        <w:t>кий</w:t>
      </w:r>
      <w:proofErr w:type="spellEnd"/>
      <w:r w:rsidR="004266D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г. Луза, пл. Труда д.</w:t>
      </w:r>
      <w:r w:rsidR="004266DD" w:rsidRPr="004266DD">
        <w:rPr>
          <w:rFonts w:ascii="Times New Roman" w:hAnsi="Times New Roman" w:cs="Times New Roman"/>
          <w:i/>
          <w:sz w:val="28"/>
          <w:szCs w:val="28"/>
          <w:u w:val="single"/>
        </w:rPr>
        <w:t xml:space="preserve"> 11 </w:t>
      </w:r>
      <w:r w:rsidR="00E35127" w:rsidRPr="00E35127">
        <w:rPr>
          <w:rFonts w:ascii="Times New Roman" w:hAnsi="Times New Roman" w:cs="Times New Roman"/>
          <w:i/>
          <w:sz w:val="28"/>
          <w:szCs w:val="28"/>
          <w:u w:val="single"/>
        </w:rPr>
        <w:t xml:space="preserve">в  </w:t>
      </w:r>
      <w:r w:rsidR="00C64792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границах </w:t>
      </w:r>
      <w:r w:rsidR="00E35127" w:rsidRPr="00E35127">
        <w:rPr>
          <w:rFonts w:ascii="Times New Roman" w:hAnsi="Times New Roman" w:cs="Times New Roman"/>
          <w:i/>
          <w:sz w:val="28"/>
          <w:szCs w:val="28"/>
          <w:u w:val="single"/>
        </w:rPr>
        <w:t>территориальной зоне</w:t>
      </w:r>
      <w:r w:rsidR="00E35127" w:rsidRPr="00E35127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266D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П-2</w:t>
      </w:r>
      <w:r w:rsidR="00E35127" w:rsidRPr="00E35127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«Зона </w:t>
      </w:r>
      <w:r w:rsidR="004266D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предприятий </w:t>
      </w:r>
      <w:r w:rsidR="004266DD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en-US"/>
        </w:rPr>
        <w:t>IV</w:t>
      </w:r>
      <w:r w:rsidR="004266DD" w:rsidRPr="004266D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</w:t>
      </w:r>
      <w:r w:rsidR="004266D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класса вредности»</w:t>
      </w:r>
      <w:r w:rsidR="00C64792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</w:t>
      </w:r>
      <w:r w:rsidR="00433C86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и </w:t>
      </w:r>
      <w:bookmarkStart w:id="0" w:name="_GoBack"/>
      <w:bookmarkEnd w:id="0"/>
      <w:r w:rsidR="00C64792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согласно чертежу градостроительного плана земельного участка  №</w:t>
      </w:r>
      <w:r w:rsidR="00C64792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en-US"/>
        </w:rPr>
        <w:t>RU</w:t>
      </w:r>
      <w:r w:rsidR="00C64792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43516117-016 от 20.11.2019 г.</w:t>
      </w:r>
      <w:r w:rsidRPr="008A51CB">
        <w:t xml:space="preserve"> </w:t>
      </w:r>
    </w:p>
    <w:p w:rsidR="00E35127" w:rsidRDefault="008A51CB" w:rsidP="00996D8E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8A51CB">
        <w:rPr>
          <w:rFonts w:ascii="Times New Roman" w:eastAsia="Calibri" w:hAnsi="Times New Roman" w:cs="Times New Roman"/>
          <w:bCs/>
          <w:sz w:val="28"/>
          <w:szCs w:val="28"/>
        </w:rPr>
        <w:t>проведены в период:</w:t>
      </w:r>
      <w:r w:rsidRPr="008A51CB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с 20.12.2019 г по 13.01.2020 г.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8A51CB" w:rsidRPr="00E35127" w:rsidRDefault="008A51CB" w:rsidP="00996D8E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</w:p>
    <w:p w:rsidR="008A51CB" w:rsidRDefault="008A51CB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 w:rsidRPr="008A51CB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главы </w:t>
      </w:r>
      <w:proofErr w:type="spellStart"/>
      <w:r w:rsidRPr="008A51CB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8A51CB">
        <w:rPr>
          <w:rFonts w:ascii="Times New Roman" w:hAnsi="Times New Roman" w:cs="Times New Roman"/>
          <w:sz w:val="28"/>
          <w:szCs w:val="28"/>
        </w:rPr>
        <w:t xml:space="preserve"> городского поселения от 20.12.2019 №12 «О проведении публичных слушаний по вопросу предоставления разрешения на условно разрешенный вид использования для земельного участка и объекта капитального строительства и по вопросу предоставления разрешения на отклонение от предельных параметров для земельного участка».</w:t>
      </w:r>
    </w:p>
    <w:p w:rsidR="008A51CB" w:rsidRDefault="008A51CB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CB" w:rsidRDefault="008A51CB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51C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составлено на основании протокола публичных слушаний </w:t>
      </w:r>
      <w:r w:rsidRPr="008A51CB">
        <w:rPr>
          <w:rFonts w:ascii="Times New Roman" w:hAnsi="Times New Roman" w:cs="Times New Roman"/>
          <w:i/>
          <w:sz w:val="28"/>
          <w:szCs w:val="28"/>
          <w:u w:val="single"/>
        </w:rPr>
        <w:t>от 10.01.2020 г.</w:t>
      </w:r>
    </w:p>
    <w:p w:rsidR="008A51CB" w:rsidRDefault="008A51CB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4A6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по обобщенным материалам могут быть приняты к рассмотрению следующие замечания и предложения:</w:t>
      </w:r>
    </w:p>
    <w:p w:rsidR="001C4B80" w:rsidRDefault="001C4B80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поступившим замечаниям и предложениям</w:t>
            </w:r>
          </w:p>
        </w:tc>
      </w:tr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12472" w:rsidRPr="00212472" w:rsidRDefault="00212472" w:rsidP="0099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 замечания не поступали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CB" w:rsidRDefault="001E692C" w:rsidP="00C6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протокола публичных слушаний рекомендовать </w:t>
      </w:r>
    </w:p>
    <w:p w:rsidR="005D689F" w:rsidRPr="008A51CB" w:rsidRDefault="008A51CB" w:rsidP="00C6479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51CB">
        <w:rPr>
          <w:rFonts w:ascii="Times New Roman" w:hAnsi="Times New Roman" w:cs="Times New Roman"/>
          <w:i/>
          <w:sz w:val="28"/>
          <w:szCs w:val="28"/>
          <w:u w:val="single"/>
        </w:rPr>
        <w:t>1. П</w:t>
      </w:r>
      <w:r w:rsidR="001E692C" w:rsidRPr="008A51CB">
        <w:rPr>
          <w:rFonts w:ascii="Times New Roman" w:hAnsi="Times New Roman" w:cs="Times New Roman"/>
          <w:i/>
          <w:sz w:val="28"/>
          <w:szCs w:val="28"/>
          <w:u w:val="single"/>
        </w:rPr>
        <w:t>редоставить разрешение на условно разре</w:t>
      </w:r>
      <w:r w:rsidR="005D304B" w:rsidRPr="008A51CB">
        <w:rPr>
          <w:rFonts w:ascii="Times New Roman" w:hAnsi="Times New Roman" w:cs="Times New Roman"/>
          <w:i/>
          <w:sz w:val="28"/>
          <w:szCs w:val="28"/>
          <w:u w:val="single"/>
        </w:rPr>
        <w:t>ше</w:t>
      </w:r>
      <w:r w:rsidR="009A643C" w:rsidRPr="008A51C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нный вид использования </w:t>
      </w:r>
      <w:r w:rsidR="00C64792" w:rsidRPr="008A51C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земельного участка с кадастровым  номером 43:16:310133:301,  расположенного по адресу: Кировская область, </w:t>
      </w:r>
      <w:proofErr w:type="spellStart"/>
      <w:r w:rsidR="00C64792" w:rsidRPr="008A51CB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="00C64792" w:rsidRPr="008A5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г. Луза, пл. Труда  з/у 11 и объекта капитального строительства с кадастровым номером 43:16:000000:112 – «магазины»</w:t>
      </w:r>
      <w:proofErr w:type="gramStart"/>
      <w:r w:rsidR="00C64792" w:rsidRPr="008A5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="00C64792" w:rsidRPr="008A5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расположенного по адресу: Кировская область, </w:t>
      </w:r>
      <w:proofErr w:type="spellStart"/>
      <w:r w:rsidR="00C64792" w:rsidRPr="008A51CB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="00C64792" w:rsidRPr="008A5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г. Луза, пл. Труда   д. 11, в  границах территориальной зоны «П-2. Зона предприятий IV класса вредности».</w:t>
      </w:r>
    </w:p>
    <w:p w:rsidR="009A643C" w:rsidRDefault="008A51CB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8A51CB" w:rsidRDefault="008A51CB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комиссии                                            В.В. Екимов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                                              </w:t>
      </w:r>
      <w:r w:rsidR="00BD7D2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6479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Л.В. </w:t>
      </w:r>
      <w:proofErr w:type="spellStart"/>
      <w:r w:rsidR="00C64792">
        <w:rPr>
          <w:rFonts w:ascii="Times New Roman" w:eastAsia="Calibri" w:hAnsi="Times New Roman" w:cs="Times New Roman"/>
          <w:bCs/>
          <w:sz w:val="28"/>
          <w:szCs w:val="28"/>
        </w:rPr>
        <w:t>Овчинникова</w:t>
      </w:r>
      <w:proofErr w:type="spellEnd"/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Pr="009A643C" w:rsidRDefault="009A643C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43C" w:rsidRPr="009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7"/>
    <w:rsid w:val="000F74A6"/>
    <w:rsid w:val="001C4B80"/>
    <w:rsid w:val="001E692C"/>
    <w:rsid w:val="00212472"/>
    <w:rsid w:val="002E62C3"/>
    <w:rsid w:val="004266DD"/>
    <w:rsid w:val="00433C86"/>
    <w:rsid w:val="005D304B"/>
    <w:rsid w:val="005D689F"/>
    <w:rsid w:val="005F244A"/>
    <w:rsid w:val="006530FA"/>
    <w:rsid w:val="008A51CB"/>
    <w:rsid w:val="008F09D9"/>
    <w:rsid w:val="009540ED"/>
    <w:rsid w:val="00980E1A"/>
    <w:rsid w:val="00996D8E"/>
    <w:rsid w:val="009A643C"/>
    <w:rsid w:val="00B14197"/>
    <w:rsid w:val="00B94BAC"/>
    <w:rsid w:val="00BD7D2B"/>
    <w:rsid w:val="00C64792"/>
    <w:rsid w:val="00C72AC8"/>
    <w:rsid w:val="00E30FE3"/>
    <w:rsid w:val="00E35127"/>
    <w:rsid w:val="00E53B01"/>
    <w:rsid w:val="00E751EE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18</cp:revision>
  <cp:lastPrinted>2019-07-16T10:20:00Z</cp:lastPrinted>
  <dcterms:created xsi:type="dcterms:W3CDTF">2018-10-16T13:16:00Z</dcterms:created>
  <dcterms:modified xsi:type="dcterms:W3CDTF">2020-01-15T11:05:00Z</dcterms:modified>
</cp:coreProperties>
</file>