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09" w:rsidRPr="00ED7409" w:rsidRDefault="00ED7409" w:rsidP="00ED7409">
      <w:pPr>
        <w:tabs>
          <w:tab w:val="left" w:pos="7755"/>
        </w:tabs>
        <w:ind w:right="-261"/>
        <w:jc w:val="center"/>
        <w:rPr>
          <w:rFonts w:ascii="Times New Roman" w:eastAsia="Times New Roman" w:hAnsi="Times New Roman" w:cs="Times New Roman"/>
          <w:b/>
          <w:bCs/>
          <w:sz w:val="32"/>
          <w:szCs w:val="32"/>
        </w:rPr>
      </w:pPr>
      <w:r w:rsidRPr="00ED7409">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ED7409" w:rsidRPr="00ED7409" w:rsidRDefault="00ED7409" w:rsidP="00ED7409">
      <w:pPr>
        <w:tabs>
          <w:tab w:val="left" w:pos="3885"/>
        </w:tabs>
        <w:jc w:val="center"/>
        <w:rPr>
          <w:rFonts w:ascii="Times New Roman" w:eastAsia="Times New Roman" w:hAnsi="Times New Roman" w:cs="Times New Roman"/>
          <w:b/>
          <w:bCs/>
          <w:sz w:val="28"/>
        </w:rPr>
      </w:pPr>
      <w:proofErr w:type="gramStart"/>
      <w:r w:rsidRPr="00ED7409">
        <w:rPr>
          <w:rFonts w:ascii="Times New Roman" w:eastAsia="Times New Roman" w:hAnsi="Times New Roman" w:cs="Times New Roman"/>
          <w:b/>
          <w:bCs/>
          <w:sz w:val="28"/>
        </w:rPr>
        <w:t>П</w:t>
      </w:r>
      <w:proofErr w:type="gramEnd"/>
      <w:r w:rsidRPr="00ED7409">
        <w:rPr>
          <w:rFonts w:ascii="Times New Roman" w:eastAsia="Times New Roman" w:hAnsi="Times New Roman" w:cs="Times New Roman"/>
          <w:b/>
          <w:bCs/>
          <w:sz w:val="28"/>
        </w:rPr>
        <w:t xml:space="preserve"> О С Т А Н О В Л Е Н И Е</w:t>
      </w:r>
    </w:p>
    <w:p w:rsidR="00ED7409" w:rsidRPr="00ED7409" w:rsidRDefault="00ED7409" w:rsidP="00ED7409">
      <w:pPr>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от </w:t>
      </w:r>
      <w:r w:rsidR="000212AA">
        <w:rPr>
          <w:rFonts w:ascii="Times New Roman" w:eastAsia="Times New Roman" w:hAnsi="Times New Roman" w:cs="Times New Roman"/>
          <w:sz w:val="28"/>
          <w:szCs w:val="28"/>
        </w:rPr>
        <w:t xml:space="preserve">04.07.2019                                                                                          </w:t>
      </w:r>
      <w:r w:rsidRPr="00ED7409">
        <w:rPr>
          <w:rFonts w:ascii="Times New Roman" w:eastAsia="Times New Roman" w:hAnsi="Times New Roman" w:cs="Times New Roman"/>
          <w:sz w:val="28"/>
          <w:szCs w:val="28"/>
        </w:rPr>
        <w:t xml:space="preserve">№ </w:t>
      </w:r>
      <w:r w:rsidR="000212AA">
        <w:rPr>
          <w:rFonts w:ascii="Times New Roman" w:eastAsia="Times New Roman" w:hAnsi="Times New Roman" w:cs="Times New Roman"/>
          <w:sz w:val="28"/>
          <w:szCs w:val="28"/>
        </w:rPr>
        <w:t>272</w:t>
      </w:r>
    </w:p>
    <w:p w:rsidR="00ED7409" w:rsidRPr="00ED7409" w:rsidRDefault="00ED7409" w:rsidP="00ED7409">
      <w:pPr>
        <w:ind w:firstLine="567"/>
        <w:jc w:val="center"/>
        <w:rPr>
          <w:rFonts w:ascii="Times New Roman" w:eastAsia="Times New Roman" w:hAnsi="Times New Roman" w:cs="Times New Roman"/>
          <w:sz w:val="24"/>
          <w:szCs w:val="24"/>
        </w:rPr>
      </w:pPr>
      <w:r w:rsidRPr="00ED7409">
        <w:rPr>
          <w:rFonts w:ascii="Times New Roman" w:eastAsia="Times New Roman" w:hAnsi="Times New Roman" w:cs="Times New Roman"/>
          <w:sz w:val="24"/>
          <w:szCs w:val="24"/>
        </w:rPr>
        <w:t>г.Луза</w:t>
      </w:r>
    </w:p>
    <w:p w:rsidR="001A2A30" w:rsidRPr="00914C45" w:rsidRDefault="001A2A30" w:rsidP="001A2A30">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ED7409" w:rsidRPr="00ED7409" w:rsidRDefault="001A2A30" w:rsidP="001A2A30">
      <w:pPr>
        <w:spacing w:after="0" w:line="360" w:lineRule="auto"/>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 xml:space="preserve">муниципальной услуги </w:t>
      </w:r>
      <w:r w:rsidR="00ED7409" w:rsidRPr="00ED7409">
        <w:rPr>
          <w:rFonts w:ascii="Times New Roman" w:eastAsia="Times New Roman" w:hAnsi="Times New Roman" w:cs="Times New Roman"/>
          <w:b/>
          <w:sz w:val="28"/>
          <w:szCs w:val="28"/>
          <w:lang w:eastAsia="ru-RU"/>
        </w:rPr>
        <w:t xml:space="preserve"> </w:t>
      </w:r>
      <w:r w:rsidR="00ED7409" w:rsidRPr="00ED7409">
        <w:rPr>
          <w:rFonts w:ascii="Times New Roman" w:eastAsia="Times New Roman" w:hAnsi="Times New Roman" w:cs="Times New Roman"/>
          <w:b/>
          <w:bCs/>
          <w:sz w:val="28"/>
          <w:szCs w:val="28"/>
        </w:rPr>
        <w:t>«</w:t>
      </w:r>
      <w:r w:rsidR="00ED7409" w:rsidRPr="00197639">
        <w:rPr>
          <w:rFonts w:ascii="Times New Roman" w:hAnsi="Times New Roman" w:cs="Times New Roman"/>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00ED7409" w:rsidRPr="00ED7409">
        <w:rPr>
          <w:rFonts w:ascii="Times New Roman" w:eastAsia="Times New Roman" w:hAnsi="Times New Roman" w:cs="Times New Roman"/>
          <w:b/>
          <w:bCs/>
          <w:sz w:val="28"/>
          <w:szCs w:val="28"/>
        </w:rPr>
        <w:t>»</w:t>
      </w:r>
    </w:p>
    <w:p w:rsidR="00ED7409" w:rsidRPr="00ED7409" w:rsidRDefault="00ED7409" w:rsidP="00ED7409">
      <w:pPr>
        <w:spacing w:after="0" w:line="240" w:lineRule="auto"/>
        <w:jc w:val="center"/>
        <w:rPr>
          <w:rFonts w:ascii="Times New Roman" w:eastAsia="Times New Roman" w:hAnsi="Times New Roman" w:cs="Times New Roman"/>
          <w:b/>
          <w:bCs/>
          <w:sz w:val="28"/>
          <w:szCs w:val="28"/>
        </w:rPr>
      </w:pPr>
    </w:p>
    <w:p w:rsidR="00ED7409" w:rsidRPr="00ED7409" w:rsidRDefault="00ED7409" w:rsidP="00ED7409">
      <w:pPr>
        <w:spacing w:after="0" w:line="360" w:lineRule="auto"/>
        <w:ind w:firstLine="851"/>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00CA1DFD">
        <w:rPr>
          <w:rFonts w:ascii="Times New Roman" w:eastAsia="Times New Roman" w:hAnsi="Times New Roman" w:cs="Times New Roman"/>
          <w:sz w:val="28"/>
          <w:szCs w:val="28"/>
        </w:rPr>
        <w:t>,</w:t>
      </w:r>
      <w:r w:rsidRPr="00ED7409">
        <w:rPr>
          <w:rFonts w:ascii="Times New Roman" w:eastAsia="Times New Roman" w:hAnsi="Times New Roman" w:cs="Times New Roman"/>
          <w:sz w:val="28"/>
          <w:szCs w:val="28"/>
        </w:rPr>
        <w:t xml:space="preserve"> </w:t>
      </w:r>
      <w:r w:rsidRPr="00ED7409">
        <w:rPr>
          <w:rFonts w:ascii="Times New Roman" w:hAnsi="Times New Roman" w:cs="Times New Roman"/>
          <w:sz w:val="28"/>
          <w:szCs w:val="28"/>
        </w:rPr>
        <w:t>Жилищным кодексом Российской Федерации,</w:t>
      </w:r>
      <w:r w:rsidRPr="00ED7409">
        <w:rPr>
          <w:rFonts w:ascii="Times New Roman" w:eastAsia="Times New Roman" w:hAnsi="Times New Roman" w:cs="Times New Roman"/>
          <w:sz w:val="28"/>
          <w:szCs w:val="28"/>
          <w:lang w:eastAsia="ru-RU"/>
        </w:rPr>
        <w:t xml:space="preserve"> 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sidRPr="00ED7409">
        <w:rPr>
          <w:rFonts w:ascii="Times New Roman" w:eastAsia="Times New Roman" w:hAnsi="Times New Roman" w:cs="Times New Roman"/>
          <w:sz w:val="28"/>
          <w:szCs w:val="28"/>
        </w:rPr>
        <w:tab/>
        <w:t xml:space="preserve"> </w:t>
      </w:r>
    </w:p>
    <w:p w:rsidR="001A2A30" w:rsidRPr="00914C45" w:rsidRDefault="001A2A30" w:rsidP="001A2A30">
      <w:pPr>
        <w:tabs>
          <w:tab w:val="righ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A2A30">
        <w:rPr>
          <w:rFonts w:ascii="Times New Roman" w:eastAsia="Times New Roman" w:hAnsi="Times New Roman" w:cs="Times New Roman"/>
          <w:sz w:val="28"/>
          <w:szCs w:val="28"/>
        </w:rPr>
        <w:t xml:space="preserve"> </w:t>
      </w:r>
      <w:r w:rsidRPr="00914C45">
        <w:rPr>
          <w:rFonts w:ascii="Times New Roman" w:eastAsia="Times New Roman" w:hAnsi="Times New Roman" w:cs="Times New Roman"/>
          <w:sz w:val="28"/>
          <w:szCs w:val="28"/>
        </w:rPr>
        <w:t>Утвердить административный регламент предо</w:t>
      </w:r>
      <w:r>
        <w:rPr>
          <w:rFonts w:ascii="Times New Roman" w:eastAsia="Times New Roman" w:hAnsi="Times New Roman" w:cs="Times New Roman"/>
          <w:sz w:val="28"/>
          <w:szCs w:val="28"/>
        </w:rPr>
        <w:t xml:space="preserve">ставления муниципальной услуги </w:t>
      </w:r>
      <w:r w:rsidRPr="00ED7409">
        <w:rPr>
          <w:rFonts w:ascii="Times New Roman" w:eastAsia="Times New Roman" w:hAnsi="Times New Roman" w:cs="Times New Roman"/>
          <w:sz w:val="28"/>
          <w:szCs w:val="28"/>
        </w:rPr>
        <w:t>«</w:t>
      </w:r>
      <w:r w:rsidRPr="00FC0D27">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C0D27">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 Прилагается.</w:t>
      </w:r>
    </w:p>
    <w:p w:rsidR="00CA1DFD" w:rsidRDefault="00FC0D27" w:rsidP="00C30FF3">
      <w:pPr>
        <w:spacing w:after="0" w:line="360" w:lineRule="auto"/>
        <w:ind w:right="-113" w:firstLine="851"/>
        <w:jc w:val="both"/>
        <w:rPr>
          <w:rFonts w:ascii="Times New Roman" w:eastAsia="Times New Roman" w:hAnsi="Times New Roman" w:cs="Times New Roman"/>
          <w:sz w:val="28"/>
          <w:szCs w:val="28"/>
          <w:lang w:eastAsia="ru-RU"/>
        </w:rPr>
      </w:pPr>
      <w:r w:rsidRPr="00C30FF3">
        <w:rPr>
          <w:rFonts w:ascii="Times New Roman" w:eastAsia="Times New Roman" w:hAnsi="Times New Roman" w:cs="Times New Roman"/>
          <w:sz w:val="28"/>
          <w:szCs w:val="28"/>
          <w:lang w:eastAsia="ru-RU"/>
        </w:rPr>
        <w:t>2</w:t>
      </w:r>
      <w:r w:rsidR="00ED7409" w:rsidRPr="00C30FF3">
        <w:rPr>
          <w:rFonts w:ascii="Times New Roman" w:eastAsia="Times New Roman" w:hAnsi="Times New Roman" w:cs="Times New Roman"/>
          <w:sz w:val="28"/>
          <w:szCs w:val="28"/>
          <w:lang w:eastAsia="ru-RU"/>
        </w:rPr>
        <w:t xml:space="preserve">. </w:t>
      </w:r>
      <w:r w:rsidR="00CA1DFD">
        <w:rPr>
          <w:rFonts w:ascii="Times New Roman" w:eastAsia="Times New Roman" w:hAnsi="Times New Roman" w:cs="Times New Roman"/>
          <w:sz w:val="28"/>
          <w:szCs w:val="28"/>
          <w:lang w:eastAsia="ru-RU"/>
        </w:rPr>
        <w:t>Признать утратившими законную силу:</w:t>
      </w:r>
    </w:p>
    <w:p w:rsidR="00CA1DFD" w:rsidRDefault="00CA1DFD" w:rsidP="00CA1DFD">
      <w:pPr>
        <w:spacing w:after="0" w:line="360" w:lineRule="auto"/>
        <w:ind w:firstLine="851"/>
        <w:jc w:val="both"/>
        <w:rPr>
          <w:rFonts w:ascii="Times New Roman" w:eastAsia="Calibri" w:hAnsi="Times New Roman" w:cs="Times New Roman"/>
          <w:bCs/>
          <w:sz w:val="28"/>
          <w:szCs w:val="28"/>
          <w:lang w:eastAsia="ru-RU"/>
        </w:rPr>
      </w:pPr>
      <w:r w:rsidRPr="00EB5A8E">
        <w:rPr>
          <w:rFonts w:ascii="Times New Roman" w:hAnsi="Times New Roman" w:cs="Times New Roman"/>
          <w:sz w:val="28"/>
          <w:szCs w:val="28"/>
        </w:rPr>
        <w:t xml:space="preserve">2.1. постановление </w:t>
      </w:r>
      <w:r>
        <w:rPr>
          <w:rFonts w:ascii="Times New Roman" w:hAnsi="Times New Roman" w:cs="Times New Roman"/>
          <w:sz w:val="28"/>
          <w:szCs w:val="28"/>
        </w:rPr>
        <w:t>25.09</w:t>
      </w:r>
      <w:r w:rsidRPr="00EB5A8E">
        <w:rPr>
          <w:rFonts w:ascii="Times New Roman" w:hAnsi="Times New Roman" w:cs="Times New Roman"/>
          <w:sz w:val="28"/>
          <w:szCs w:val="28"/>
        </w:rPr>
        <w:t>.201</w:t>
      </w:r>
      <w:r>
        <w:rPr>
          <w:rFonts w:ascii="Times New Roman" w:hAnsi="Times New Roman" w:cs="Times New Roman"/>
          <w:sz w:val="28"/>
          <w:szCs w:val="28"/>
        </w:rPr>
        <w:t>4</w:t>
      </w:r>
      <w:r w:rsidRPr="00EB5A8E">
        <w:rPr>
          <w:rFonts w:ascii="Times New Roman" w:hAnsi="Times New Roman" w:cs="Times New Roman"/>
          <w:sz w:val="28"/>
          <w:szCs w:val="28"/>
        </w:rPr>
        <w:t xml:space="preserve"> года № </w:t>
      </w:r>
      <w:r>
        <w:rPr>
          <w:rFonts w:ascii="Times New Roman" w:hAnsi="Times New Roman" w:cs="Times New Roman"/>
          <w:sz w:val="28"/>
          <w:szCs w:val="28"/>
        </w:rPr>
        <w:t>125</w:t>
      </w:r>
      <w:r w:rsidRPr="00EB5A8E">
        <w:rPr>
          <w:rFonts w:ascii="Times New Roman" w:hAnsi="Times New Roman" w:cs="Times New Roman"/>
          <w:sz w:val="28"/>
          <w:szCs w:val="28"/>
        </w:rPr>
        <w:t xml:space="preserve"> «</w:t>
      </w:r>
      <w:r w:rsidRPr="00EB5A8E">
        <w:rPr>
          <w:rFonts w:ascii="Times New Roman" w:eastAsia="Times New Roman" w:hAnsi="Times New Roman" w:cs="Times New Roman"/>
          <w:bCs/>
          <w:sz w:val="28"/>
          <w:szCs w:val="28"/>
          <w:lang w:eastAsia="ru-RU"/>
        </w:rPr>
        <w:t xml:space="preserve">Об утверждении административного регламента </w:t>
      </w:r>
      <w:r w:rsidRPr="00EB5A8E">
        <w:rPr>
          <w:rFonts w:ascii="Times New Roman" w:eastAsia="Calibri" w:hAnsi="Times New Roman" w:cs="Times New Roman"/>
          <w:sz w:val="28"/>
          <w:szCs w:val="28"/>
          <w:lang w:eastAsia="ru-RU"/>
        </w:rPr>
        <w:t xml:space="preserve">предоставления муниципальной услуги </w:t>
      </w:r>
      <w:r w:rsidRPr="00CA1DFD">
        <w:rPr>
          <w:rFonts w:ascii="Times New Roman" w:eastAsia="Calibri" w:hAnsi="Times New Roman" w:cs="Times New Roman"/>
          <w:bCs/>
          <w:sz w:val="28"/>
          <w:szCs w:val="28"/>
          <w:lang w:eastAsia="ru-RU"/>
        </w:rPr>
        <w:t>«</w:t>
      </w:r>
      <w:r w:rsidRPr="00CA1DFD">
        <w:rPr>
          <w:rFonts w:ascii="Times New Roman" w:hAnsi="Times New Roman" w:cs="Times New Roman"/>
          <w:sz w:val="28"/>
          <w:szCs w:val="28"/>
        </w:rPr>
        <w:t xml:space="preserve">Принятие  решения о переводе жилого помещения в нежилое помещение  </w:t>
      </w:r>
      <w:r w:rsidRPr="00CA1DFD">
        <w:rPr>
          <w:rFonts w:ascii="Times New Roman" w:hAnsi="Times New Roman" w:cs="Times New Roman"/>
          <w:sz w:val="28"/>
          <w:szCs w:val="28"/>
        </w:rPr>
        <w:lastRenderedPageBreak/>
        <w:t>или нежилого помещения в жилое помещение на территории  муниципального образования</w:t>
      </w:r>
      <w:r w:rsidRPr="00CA1DFD">
        <w:rPr>
          <w:rFonts w:ascii="Times New Roman" w:eastAsia="Calibri" w:hAnsi="Times New Roman" w:cs="Times New Roman"/>
          <w:bCs/>
          <w:sz w:val="28"/>
          <w:szCs w:val="28"/>
          <w:lang w:eastAsia="ru-RU"/>
        </w:rPr>
        <w:t>»;</w:t>
      </w:r>
    </w:p>
    <w:p w:rsidR="004646B4" w:rsidRPr="004646B4" w:rsidRDefault="004646B4" w:rsidP="004646B4">
      <w:pPr>
        <w:spacing w:after="0" w:line="360" w:lineRule="auto"/>
        <w:ind w:right="-113"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2.2.</w:t>
      </w:r>
      <w:r w:rsidRPr="004646B4">
        <w:rPr>
          <w:rFonts w:ascii="Times New Roman" w:hAnsi="Times New Roman" w:cs="Times New Roman"/>
          <w:sz w:val="28"/>
          <w:szCs w:val="28"/>
        </w:rPr>
        <w:t xml:space="preserve"> </w:t>
      </w:r>
      <w:r w:rsidRPr="00EB5A8E">
        <w:rPr>
          <w:rFonts w:ascii="Times New Roman" w:hAnsi="Times New Roman" w:cs="Times New Roman"/>
          <w:sz w:val="28"/>
          <w:szCs w:val="28"/>
        </w:rPr>
        <w:t xml:space="preserve">постановление </w:t>
      </w:r>
      <w:r>
        <w:rPr>
          <w:rFonts w:ascii="Times New Roman" w:hAnsi="Times New Roman" w:cs="Times New Roman"/>
          <w:sz w:val="28"/>
          <w:szCs w:val="28"/>
        </w:rPr>
        <w:t>23</w:t>
      </w:r>
      <w:r w:rsidRPr="004646B4">
        <w:rPr>
          <w:rFonts w:ascii="Times New Roman" w:hAnsi="Times New Roman" w:cs="Times New Roman"/>
          <w:sz w:val="28"/>
          <w:szCs w:val="28"/>
        </w:rPr>
        <w:t>.</w:t>
      </w:r>
      <w:r>
        <w:rPr>
          <w:rFonts w:ascii="Times New Roman" w:hAnsi="Times New Roman" w:cs="Times New Roman"/>
          <w:sz w:val="28"/>
          <w:szCs w:val="28"/>
        </w:rPr>
        <w:t>12</w:t>
      </w:r>
      <w:r w:rsidRPr="004646B4">
        <w:rPr>
          <w:rFonts w:ascii="Times New Roman" w:hAnsi="Times New Roman" w:cs="Times New Roman"/>
          <w:sz w:val="28"/>
          <w:szCs w:val="28"/>
        </w:rPr>
        <w:t xml:space="preserve">.2014 года № </w:t>
      </w:r>
      <w:r>
        <w:rPr>
          <w:rFonts w:ascii="Times New Roman" w:hAnsi="Times New Roman" w:cs="Times New Roman"/>
          <w:sz w:val="28"/>
          <w:szCs w:val="28"/>
        </w:rPr>
        <w:t>184</w:t>
      </w:r>
      <w:r w:rsidRPr="004646B4">
        <w:rPr>
          <w:rFonts w:ascii="Times New Roman" w:hAnsi="Times New Roman" w:cs="Times New Roman"/>
          <w:sz w:val="28"/>
          <w:szCs w:val="28"/>
        </w:rPr>
        <w:t xml:space="preserve"> </w:t>
      </w:r>
      <w:r>
        <w:rPr>
          <w:rFonts w:ascii="Times New Roman" w:hAnsi="Times New Roman" w:cs="Times New Roman"/>
          <w:sz w:val="28"/>
          <w:szCs w:val="28"/>
        </w:rPr>
        <w:t>«</w:t>
      </w:r>
      <w:r w:rsidRPr="004646B4">
        <w:rPr>
          <w:rFonts w:ascii="Times New Roman" w:eastAsia="Times New Roman" w:hAnsi="Times New Roman" w:cs="Times New Roman"/>
          <w:sz w:val="28"/>
          <w:szCs w:val="28"/>
          <w:lang w:eastAsia="ru-RU"/>
        </w:rPr>
        <w:t xml:space="preserve">О внесении изменений в административный регламент предоставления муниципальной услуги </w:t>
      </w:r>
      <w:r w:rsidRPr="004646B4">
        <w:rPr>
          <w:rFonts w:ascii="Times New Roman" w:eastAsia="Times New Roman" w:hAnsi="Times New Roman" w:cs="Times New Roman"/>
          <w:bCs/>
          <w:sz w:val="28"/>
          <w:szCs w:val="28"/>
        </w:rPr>
        <w:t>«</w:t>
      </w:r>
      <w:r w:rsidRPr="004646B4">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4646B4">
        <w:rPr>
          <w:rFonts w:ascii="Times New Roman" w:eastAsia="Times New Roman" w:hAnsi="Times New Roman" w:cs="Times New Roman"/>
          <w:bCs/>
          <w:sz w:val="28"/>
          <w:szCs w:val="28"/>
        </w:rPr>
        <w:t>», утвержденный постановлением администрации Лузского городского поселения</w:t>
      </w:r>
      <w:r w:rsidRPr="004646B4">
        <w:rPr>
          <w:rFonts w:ascii="Times New Roman" w:eastAsia="Times New Roman" w:hAnsi="Times New Roman" w:cs="Times New Roman"/>
          <w:sz w:val="28"/>
          <w:szCs w:val="28"/>
          <w:lang w:eastAsia="ru-RU"/>
        </w:rPr>
        <w:t xml:space="preserve"> Лузского района Кировской области</w:t>
      </w:r>
      <w:r w:rsidRPr="004646B4">
        <w:rPr>
          <w:rFonts w:ascii="Times New Roman" w:eastAsia="Times New Roman" w:hAnsi="Times New Roman" w:cs="Times New Roman"/>
          <w:bCs/>
          <w:sz w:val="28"/>
          <w:szCs w:val="28"/>
        </w:rPr>
        <w:t xml:space="preserve"> от 25.09.2014 года № 125</w:t>
      </w:r>
      <w:r w:rsidRPr="004646B4">
        <w:rPr>
          <w:rFonts w:ascii="Times New Roman" w:eastAsia="Calibri" w:hAnsi="Times New Roman" w:cs="Times New Roman"/>
          <w:bCs/>
          <w:sz w:val="28"/>
          <w:szCs w:val="28"/>
          <w:lang w:eastAsia="ru-RU"/>
        </w:rPr>
        <w:t>;</w:t>
      </w:r>
    </w:p>
    <w:p w:rsidR="004646B4" w:rsidRPr="004646B4" w:rsidRDefault="004646B4" w:rsidP="004646B4">
      <w:pPr>
        <w:spacing w:after="0" w:line="360" w:lineRule="auto"/>
        <w:ind w:right="-113"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 xml:space="preserve">2.3.  </w:t>
      </w:r>
      <w:r w:rsidRPr="00EB5A8E">
        <w:rPr>
          <w:rFonts w:ascii="Times New Roman" w:hAnsi="Times New Roman" w:cs="Times New Roman"/>
          <w:sz w:val="28"/>
          <w:szCs w:val="28"/>
        </w:rPr>
        <w:t xml:space="preserve">постановление </w:t>
      </w:r>
      <w:r>
        <w:rPr>
          <w:rFonts w:ascii="Times New Roman" w:hAnsi="Times New Roman" w:cs="Times New Roman"/>
          <w:sz w:val="28"/>
          <w:szCs w:val="28"/>
        </w:rPr>
        <w:t>14</w:t>
      </w:r>
      <w:r w:rsidRPr="004646B4">
        <w:rPr>
          <w:rFonts w:ascii="Times New Roman" w:hAnsi="Times New Roman" w:cs="Times New Roman"/>
          <w:sz w:val="28"/>
          <w:szCs w:val="28"/>
        </w:rPr>
        <w:t>.</w:t>
      </w:r>
      <w:r>
        <w:rPr>
          <w:rFonts w:ascii="Times New Roman" w:hAnsi="Times New Roman" w:cs="Times New Roman"/>
          <w:sz w:val="28"/>
          <w:szCs w:val="28"/>
        </w:rPr>
        <w:t>01</w:t>
      </w:r>
      <w:r w:rsidRPr="004646B4">
        <w:rPr>
          <w:rFonts w:ascii="Times New Roman" w:hAnsi="Times New Roman" w:cs="Times New Roman"/>
          <w:sz w:val="28"/>
          <w:szCs w:val="28"/>
        </w:rPr>
        <w:t>.201</w:t>
      </w:r>
      <w:r>
        <w:rPr>
          <w:rFonts w:ascii="Times New Roman" w:hAnsi="Times New Roman" w:cs="Times New Roman"/>
          <w:sz w:val="28"/>
          <w:szCs w:val="28"/>
        </w:rPr>
        <w:t>9</w:t>
      </w:r>
      <w:r w:rsidRPr="004646B4">
        <w:rPr>
          <w:rFonts w:ascii="Times New Roman" w:hAnsi="Times New Roman" w:cs="Times New Roman"/>
          <w:sz w:val="28"/>
          <w:szCs w:val="28"/>
        </w:rPr>
        <w:t xml:space="preserve"> года № </w:t>
      </w:r>
      <w:r>
        <w:rPr>
          <w:rFonts w:ascii="Times New Roman" w:hAnsi="Times New Roman" w:cs="Times New Roman"/>
          <w:sz w:val="28"/>
          <w:szCs w:val="28"/>
        </w:rPr>
        <w:t>18</w:t>
      </w:r>
      <w:r w:rsidRPr="004646B4">
        <w:rPr>
          <w:rFonts w:ascii="Times New Roman" w:hAnsi="Times New Roman" w:cs="Times New Roman"/>
          <w:sz w:val="28"/>
          <w:szCs w:val="28"/>
        </w:rPr>
        <w:t xml:space="preserve"> </w:t>
      </w:r>
      <w:r>
        <w:rPr>
          <w:rFonts w:ascii="Times New Roman" w:hAnsi="Times New Roman" w:cs="Times New Roman"/>
          <w:sz w:val="28"/>
          <w:szCs w:val="28"/>
        </w:rPr>
        <w:t>«</w:t>
      </w:r>
      <w:r w:rsidRPr="004646B4">
        <w:rPr>
          <w:rFonts w:ascii="Times New Roman" w:eastAsia="Times New Roman" w:hAnsi="Times New Roman" w:cs="Times New Roman"/>
          <w:sz w:val="28"/>
          <w:szCs w:val="28"/>
          <w:lang w:eastAsia="ru-RU"/>
        </w:rPr>
        <w:t xml:space="preserve">О внесении изменений в административный регламент предоставления муниципальной услуги </w:t>
      </w:r>
      <w:r w:rsidRPr="004646B4">
        <w:rPr>
          <w:rFonts w:ascii="Times New Roman" w:eastAsia="Times New Roman" w:hAnsi="Times New Roman" w:cs="Times New Roman"/>
          <w:bCs/>
          <w:sz w:val="28"/>
          <w:szCs w:val="28"/>
        </w:rPr>
        <w:t>«</w:t>
      </w:r>
      <w:r w:rsidRPr="004646B4">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4646B4">
        <w:rPr>
          <w:rFonts w:ascii="Times New Roman" w:eastAsia="Times New Roman" w:hAnsi="Times New Roman" w:cs="Times New Roman"/>
          <w:bCs/>
          <w:sz w:val="28"/>
          <w:szCs w:val="28"/>
        </w:rPr>
        <w:t>», утвержденный постановлением администрации Лузского городского поселения</w:t>
      </w:r>
      <w:r w:rsidRPr="004646B4">
        <w:rPr>
          <w:rFonts w:ascii="Times New Roman" w:eastAsia="Times New Roman" w:hAnsi="Times New Roman" w:cs="Times New Roman"/>
          <w:sz w:val="28"/>
          <w:szCs w:val="28"/>
          <w:lang w:eastAsia="ru-RU"/>
        </w:rPr>
        <w:t xml:space="preserve"> Лузского района Кировской области</w:t>
      </w:r>
      <w:r w:rsidRPr="004646B4">
        <w:rPr>
          <w:rFonts w:ascii="Times New Roman" w:eastAsia="Times New Roman" w:hAnsi="Times New Roman" w:cs="Times New Roman"/>
          <w:bCs/>
          <w:sz w:val="28"/>
          <w:szCs w:val="28"/>
        </w:rPr>
        <w:t xml:space="preserve"> от 25.09.2014 года № 125</w:t>
      </w:r>
      <w:r w:rsidRPr="004646B4">
        <w:rPr>
          <w:rFonts w:ascii="Times New Roman" w:eastAsia="Calibri" w:hAnsi="Times New Roman" w:cs="Times New Roman"/>
          <w:bCs/>
          <w:sz w:val="28"/>
          <w:szCs w:val="28"/>
          <w:lang w:eastAsia="ru-RU"/>
        </w:rPr>
        <w:t>;</w:t>
      </w:r>
    </w:p>
    <w:p w:rsidR="00ED7409" w:rsidRPr="00ED7409" w:rsidRDefault="004646B4" w:rsidP="00E50410">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00E50410">
        <w:rPr>
          <w:rFonts w:ascii="Times New Roman" w:eastAsia="Times New Roman" w:hAnsi="Times New Roman" w:cs="Times New Roman"/>
          <w:sz w:val="28"/>
          <w:szCs w:val="28"/>
          <w:lang w:eastAsia="ru-RU"/>
        </w:rPr>
        <w:t xml:space="preserve">. </w:t>
      </w:r>
      <w:r w:rsidR="00ED7409" w:rsidRPr="00ED7409">
        <w:rPr>
          <w:rFonts w:ascii="Times New Roman" w:eastAsia="Times New Roman" w:hAnsi="Times New Roman" w:cs="Times New Roman"/>
          <w:sz w:val="28"/>
          <w:szCs w:val="28"/>
          <w:lang w:eastAsia="ru-RU"/>
        </w:rPr>
        <w:t xml:space="preserve">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00ED7409" w:rsidRPr="00ED7409">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ED7409" w:rsidRPr="00ED7409" w:rsidRDefault="004646B4" w:rsidP="00ED740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D7409" w:rsidRPr="00ED7409">
        <w:rPr>
          <w:rFonts w:ascii="Times New Roman" w:eastAsia="Times New Roman" w:hAnsi="Times New Roman" w:cs="Times New Roman"/>
          <w:color w:val="000000"/>
          <w:sz w:val="28"/>
          <w:szCs w:val="28"/>
          <w:lang w:eastAsia="ru-RU"/>
        </w:rPr>
        <w:t xml:space="preserve">. Настоящее постановление вступает в силу со дня его </w:t>
      </w:r>
      <w:r w:rsidR="00E50410">
        <w:rPr>
          <w:rFonts w:ascii="Times New Roman" w:eastAsia="Times New Roman" w:hAnsi="Times New Roman" w:cs="Times New Roman"/>
          <w:color w:val="000000"/>
          <w:sz w:val="28"/>
          <w:szCs w:val="28"/>
          <w:lang w:eastAsia="ru-RU"/>
        </w:rPr>
        <w:t>официального опубликования</w:t>
      </w:r>
      <w:r w:rsidR="00ED7409" w:rsidRPr="00ED7409">
        <w:rPr>
          <w:rFonts w:ascii="Times New Roman" w:eastAsia="Times New Roman" w:hAnsi="Times New Roman" w:cs="Times New Roman"/>
          <w:color w:val="000000"/>
          <w:sz w:val="28"/>
          <w:szCs w:val="28"/>
          <w:lang w:eastAsia="ru-RU"/>
        </w:rPr>
        <w:t>.</w:t>
      </w:r>
    </w:p>
    <w:p w:rsidR="00ED7409" w:rsidRPr="00ED7409" w:rsidRDefault="004646B4" w:rsidP="00ED7409">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D7409" w:rsidRPr="00ED7409">
        <w:rPr>
          <w:rFonts w:ascii="Times New Roman" w:eastAsia="Times New Roman" w:hAnsi="Times New Roman" w:cs="Times New Roman"/>
          <w:sz w:val="28"/>
          <w:szCs w:val="28"/>
          <w:lang w:eastAsia="ru-RU"/>
        </w:rPr>
        <w:t xml:space="preserve">. </w:t>
      </w:r>
      <w:proofErr w:type="gramStart"/>
      <w:r w:rsidR="00ED7409" w:rsidRPr="00ED7409">
        <w:rPr>
          <w:rFonts w:ascii="Times New Roman" w:eastAsia="Times New Roman" w:hAnsi="Times New Roman" w:cs="Times New Roman"/>
          <w:sz w:val="28"/>
          <w:szCs w:val="28"/>
          <w:lang w:eastAsia="ru-RU"/>
        </w:rPr>
        <w:t>Контроль за</w:t>
      </w:r>
      <w:proofErr w:type="gramEnd"/>
      <w:r w:rsidR="00ED7409" w:rsidRPr="00ED7409">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ED7409" w:rsidRPr="00ED7409" w:rsidRDefault="00ED7409" w:rsidP="00ED7409">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7409" w:rsidRPr="00ED7409" w:rsidRDefault="00ED7409" w:rsidP="00ED7409">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Глава администрации </w:t>
      </w:r>
    </w:p>
    <w:p w:rsidR="00ED7409" w:rsidRPr="00ED7409" w:rsidRDefault="00ED7409" w:rsidP="00ED7409">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Лузского городского поселения</w:t>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t xml:space="preserve">                   С.В. Тетерин</w:t>
      </w:r>
    </w:p>
    <w:p w:rsidR="007C029B" w:rsidRPr="00ED7409" w:rsidRDefault="007C029B" w:rsidP="007C029B">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_________________________________________________________________</w:t>
      </w:r>
    </w:p>
    <w:p w:rsidR="00ED7409" w:rsidRPr="00ED7409" w:rsidRDefault="00ED7409" w:rsidP="00ED740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F42E0" w:rsidRDefault="002F42E0"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ПОДГОТОВЛЕНО</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Ведущий специалист </w:t>
      </w:r>
      <w:r w:rsidR="004646B4">
        <w:rPr>
          <w:rFonts w:ascii="Times New Roman" w:eastAsia="Times New Roman" w:hAnsi="Times New Roman" w:cs="Times New Roman"/>
          <w:sz w:val="28"/>
          <w:szCs w:val="28"/>
          <w:lang w:eastAsia="ru-RU"/>
        </w:rPr>
        <w:t xml:space="preserve">                                                                </w:t>
      </w:r>
      <w:r w:rsidRPr="00ED7409">
        <w:rPr>
          <w:rFonts w:ascii="Times New Roman" w:eastAsia="Times New Roman" w:hAnsi="Times New Roman" w:cs="Times New Roman"/>
          <w:sz w:val="28"/>
          <w:szCs w:val="28"/>
          <w:lang w:eastAsia="ru-RU"/>
        </w:rPr>
        <w:t>О.М. Прокопьева</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СОГЛАСОВАНО</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Заведующий юридическим отделом – </w:t>
      </w:r>
    </w:p>
    <w:p w:rsidR="007D47EC" w:rsidRPr="00ED7409" w:rsidRDefault="007D47EC" w:rsidP="007D47E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Юрисконсульт                                                                      </w:t>
      </w:r>
      <w:r w:rsidR="004646B4">
        <w:rPr>
          <w:rFonts w:ascii="Times New Roman" w:eastAsia="Times New Roman" w:hAnsi="Times New Roman" w:cs="Times New Roman"/>
          <w:sz w:val="28"/>
          <w:szCs w:val="28"/>
          <w:lang w:eastAsia="ru-RU"/>
        </w:rPr>
        <w:t xml:space="preserve">   </w:t>
      </w:r>
      <w:r w:rsidRPr="00ED7409">
        <w:rPr>
          <w:rFonts w:ascii="Times New Roman" w:eastAsia="Times New Roman" w:hAnsi="Times New Roman" w:cs="Times New Roman"/>
          <w:sz w:val="28"/>
          <w:szCs w:val="28"/>
          <w:lang w:eastAsia="ru-RU"/>
        </w:rPr>
        <w:t>Р.И. Сергеев</w:t>
      </w:r>
    </w:p>
    <w:p w:rsidR="007D47EC" w:rsidRPr="00ED7409" w:rsidRDefault="007D47EC" w:rsidP="007D47EC">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7D47EC" w:rsidRPr="00ED7409" w:rsidRDefault="007D47EC" w:rsidP="007D4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Заместитель  главы администрации </w:t>
      </w:r>
    </w:p>
    <w:p w:rsidR="007D47EC" w:rsidRPr="00ED7409" w:rsidRDefault="007D47EC" w:rsidP="007D47E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заведующий отделом ЖКХ, благоустройства</w:t>
      </w:r>
      <w:r w:rsidRPr="00ED7409">
        <w:rPr>
          <w:rFonts w:ascii="Times New Roman" w:eastAsia="Times New Roman" w:hAnsi="Times New Roman" w:cs="Times New Roman"/>
          <w:sz w:val="28"/>
          <w:szCs w:val="28"/>
          <w:lang w:eastAsia="ru-RU"/>
        </w:rPr>
        <w:tab/>
        <w:t xml:space="preserve">         </w:t>
      </w:r>
    </w:p>
    <w:p w:rsidR="007D47EC" w:rsidRPr="00ED7409" w:rsidRDefault="007D47EC" w:rsidP="007D47E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и дорожного хозяйства                                                         </w:t>
      </w:r>
      <w:r w:rsidR="004646B4">
        <w:rPr>
          <w:rFonts w:ascii="Times New Roman" w:eastAsia="Times New Roman" w:hAnsi="Times New Roman" w:cs="Times New Roman"/>
          <w:sz w:val="28"/>
          <w:szCs w:val="28"/>
          <w:lang w:eastAsia="ru-RU"/>
        </w:rPr>
        <w:t xml:space="preserve">  </w:t>
      </w:r>
      <w:r w:rsidRPr="00ED7409">
        <w:rPr>
          <w:rFonts w:ascii="Times New Roman" w:eastAsia="Times New Roman" w:hAnsi="Times New Roman" w:cs="Times New Roman"/>
          <w:sz w:val="28"/>
          <w:szCs w:val="28"/>
          <w:lang w:eastAsia="ru-RU"/>
        </w:rPr>
        <w:t>В.В. Екимов</w:t>
      </w:r>
    </w:p>
    <w:p w:rsidR="007D47EC" w:rsidRPr="00ED7409" w:rsidRDefault="007D47EC" w:rsidP="007D47EC">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7D47EC" w:rsidRPr="00ED7409" w:rsidRDefault="007D47EC" w:rsidP="007D47EC">
      <w:pPr>
        <w:tabs>
          <w:tab w:val="left" w:pos="7200"/>
          <w:tab w:val="left" w:pos="7380"/>
        </w:tabs>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Главный специалист по вопросам </w:t>
      </w:r>
    </w:p>
    <w:p w:rsidR="007D47EC" w:rsidRPr="00ED7409" w:rsidRDefault="007D47EC" w:rsidP="007D47EC">
      <w:pPr>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благоустройства и улично-дорожной сети                            Р.В. Токовинин</w:t>
      </w:r>
    </w:p>
    <w:p w:rsidR="007D47EC" w:rsidRPr="00ED7409" w:rsidRDefault="007D47EC" w:rsidP="007D47EC">
      <w:pPr>
        <w:tabs>
          <w:tab w:val="right" w:pos="9355"/>
        </w:tabs>
        <w:spacing w:after="0" w:line="360" w:lineRule="auto"/>
        <w:jc w:val="both"/>
        <w:rPr>
          <w:rFonts w:ascii="Times New Roman" w:eastAsia="Times New Roman" w:hAnsi="Times New Roman" w:cs="Times New Roman"/>
          <w:sz w:val="28"/>
          <w:szCs w:val="28"/>
        </w:rPr>
      </w:pPr>
    </w:p>
    <w:p w:rsidR="007D47EC" w:rsidRPr="00ED7409" w:rsidRDefault="007D47EC" w:rsidP="007D47EC">
      <w:pPr>
        <w:tabs>
          <w:tab w:val="left" w:pos="7245"/>
        </w:tabs>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Ведущий специалист по учёту и распределению </w:t>
      </w:r>
    </w:p>
    <w:p w:rsidR="00ED7409" w:rsidRDefault="007D47EC" w:rsidP="007D47EC">
      <w:pPr>
        <w:tabs>
          <w:tab w:val="right" w:pos="9355"/>
        </w:tabs>
        <w:spacing w:after="0" w:line="36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м</w:t>
      </w:r>
      <w:r w:rsidR="004646B4">
        <w:rPr>
          <w:rFonts w:ascii="Times New Roman" w:eastAsia="Times New Roman" w:hAnsi="Times New Roman" w:cs="Times New Roman"/>
          <w:sz w:val="28"/>
          <w:szCs w:val="28"/>
        </w:rPr>
        <w:t xml:space="preserve">униципального жилищного фонда                                     </w:t>
      </w:r>
      <w:r w:rsidRPr="00ED7409">
        <w:rPr>
          <w:rFonts w:ascii="Times New Roman" w:eastAsia="Times New Roman" w:hAnsi="Times New Roman" w:cs="Times New Roman"/>
          <w:sz w:val="28"/>
          <w:szCs w:val="28"/>
        </w:rPr>
        <w:t>И.В. Шабалина</w:t>
      </w: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77496" w:rsidRDefault="00177496" w:rsidP="003D01C3">
      <w:pPr>
        <w:tabs>
          <w:tab w:val="right" w:pos="9355"/>
        </w:tabs>
        <w:spacing w:after="0" w:line="360" w:lineRule="auto"/>
        <w:ind w:firstLine="851"/>
        <w:jc w:val="right"/>
        <w:rPr>
          <w:rFonts w:ascii="Times New Roman" w:eastAsia="Times New Roman" w:hAnsi="Times New Roman" w:cs="Times New Roman"/>
          <w:sz w:val="28"/>
          <w:szCs w:val="28"/>
        </w:rPr>
      </w:pPr>
    </w:p>
    <w:p w:rsidR="007341BD" w:rsidRDefault="007341BD" w:rsidP="003D01C3">
      <w:pPr>
        <w:tabs>
          <w:tab w:val="right" w:pos="9355"/>
        </w:tabs>
        <w:spacing w:after="0" w:line="360" w:lineRule="auto"/>
        <w:ind w:firstLine="851"/>
        <w:jc w:val="right"/>
        <w:rPr>
          <w:rFonts w:ascii="Times New Roman" w:eastAsia="Times New Roman" w:hAnsi="Times New Roman" w:cs="Times New Roman"/>
          <w:sz w:val="28"/>
          <w:szCs w:val="28"/>
        </w:rPr>
      </w:pPr>
    </w:p>
    <w:p w:rsidR="007341BD" w:rsidRDefault="007341BD" w:rsidP="003D01C3">
      <w:pPr>
        <w:tabs>
          <w:tab w:val="right" w:pos="9355"/>
        </w:tabs>
        <w:spacing w:after="0" w:line="360" w:lineRule="auto"/>
        <w:ind w:firstLine="851"/>
        <w:jc w:val="right"/>
        <w:rPr>
          <w:rFonts w:ascii="Times New Roman" w:eastAsia="Times New Roman" w:hAnsi="Times New Roman" w:cs="Times New Roman"/>
          <w:sz w:val="28"/>
          <w:szCs w:val="28"/>
        </w:rPr>
      </w:pPr>
    </w:p>
    <w:p w:rsidR="007341BD" w:rsidRDefault="007341BD" w:rsidP="003D01C3">
      <w:pPr>
        <w:tabs>
          <w:tab w:val="right" w:pos="9355"/>
        </w:tabs>
        <w:spacing w:after="0" w:line="360" w:lineRule="auto"/>
        <w:ind w:firstLine="851"/>
        <w:jc w:val="right"/>
        <w:rPr>
          <w:rFonts w:ascii="Times New Roman" w:eastAsia="Times New Roman" w:hAnsi="Times New Roman" w:cs="Times New Roman"/>
          <w:sz w:val="28"/>
          <w:szCs w:val="28"/>
        </w:rPr>
      </w:pPr>
    </w:p>
    <w:p w:rsidR="007341BD" w:rsidRDefault="007341BD" w:rsidP="003D01C3">
      <w:pPr>
        <w:tabs>
          <w:tab w:val="right" w:pos="9355"/>
        </w:tabs>
        <w:spacing w:after="0" w:line="360" w:lineRule="auto"/>
        <w:ind w:firstLine="851"/>
        <w:jc w:val="right"/>
        <w:rPr>
          <w:rFonts w:ascii="Times New Roman" w:eastAsia="Times New Roman" w:hAnsi="Times New Roman" w:cs="Times New Roman"/>
          <w:sz w:val="28"/>
          <w:szCs w:val="28"/>
        </w:rPr>
      </w:pPr>
    </w:p>
    <w:p w:rsidR="007341BD" w:rsidRDefault="007341BD" w:rsidP="003D01C3">
      <w:pPr>
        <w:tabs>
          <w:tab w:val="right" w:pos="9355"/>
        </w:tabs>
        <w:spacing w:after="0" w:line="360" w:lineRule="auto"/>
        <w:ind w:firstLine="851"/>
        <w:jc w:val="right"/>
        <w:rPr>
          <w:rFonts w:ascii="Times New Roman" w:eastAsia="Times New Roman" w:hAnsi="Times New Roman" w:cs="Times New Roman"/>
          <w:sz w:val="28"/>
          <w:szCs w:val="28"/>
        </w:rPr>
      </w:pPr>
    </w:p>
    <w:p w:rsidR="007341BD" w:rsidRDefault="007341BD" w:rsidP="003D01C3">
      <w:pPr>
        <w:tabs>
          <w:tab w:val="right" w:pos="9355"/>
        </w:tabs>
        <w:spacing w:after="0" w:line="360" w:lineRule="auto"/>
        <w:ind w:firstLine="851"/>
        <w:jc w:val="right"/>
        <w:rPr>
          <w:rFonts w:ascii="Times New Roman" w:eastAsia="Times New Roman" w:hAnsi="Times New Roman" w:cs="Times New Roman"/>
          <w:sz w:val="28"/>
          <w:szCs w:val="28"/>
        </w:rPr>
      </w:pPr>
    </w:p>
    <w:p w:rsidR="00197639" w:rsidRPr="00F260E8" w:rsidRDefault="00197639" w:rsidP="003D01C3">
      <w:pPr>
        <w:tabs>
          <w:tab w:val="right" w:pos="9355"/>
        </w:tabs>
        <w:spacing w:after="0" w:line="360" w:lineRule="auto"/>
        <w:ind w:firstLine="851"/>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197639" w:rsidRPr="00F260E8" w:rsidRDefault="00197639" w:rsidP="003D01C3">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197639" w:rsidRPr="00F260E8" w:rsidRDefault="00197639" w:rsidP="003D01C3">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w:t>
      </w:r>
      <w:r w:rsidR="00FA36C3">
        <w:rPr>
          <w:rFonts w:ascii="Times New Roman" w:eastAsia="Times New Roman" w:hAnsi="Times New Roman" w:cs="Times New Roman"/>
          <w:sz w:val="28"/>
          <w:szCs w:val="28"/>
        </w:rPr>
        <w:t xml:space="preserve">                       Лузского городского </w:t>
      </w:r>
      <w:r w:rsidRPr="00F260E8">
        <w:rPr>
          <w:rFonts w:ascii="Times New Roman" w:eastAsia="Times New Roman" w:hAnsi="Times New Roman" w:cs="Times New Roman"/>
          <w:sz w:val="28"/>
          <w:szCs w:val="28"/>
        </w:rPr>
        <w:t>поселения</w:t>
      </w:r>
    </w:p>
    <w:p w:rsidR="00197639" w:rsidRPr="00F260E8" w:rsidRDefault="00197639" w:rsidP="003D01C3">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w:t>
      </w:r>
      <w:r w:rsidR="00FA36C3">
        <w:rPr>
          <w:rFonts w:ascii="Times New Roman" w:eastAsia="Times New Roman" w:hAnsi="Times New Roman" w:cs="Times New Roman"/>
          <w:sz w:val="28"/>
          <w:szCs w:val="28"/>
        </w:rPr>
        <w:t xml:space="preserve">                       </w:t>
      </w:r>
      <w:r w:rsidRPr="00F260E8">
        <w:rPr>
          <w:rFonts w:ascii="Times New Roman" w:eastAsia="Times New Roman" w:hAnsi="Times New Roman" w:cs="Times New Roman"/>
          <w:sz w:val="28"/>
          <w:szCs w:val="28"/>
        </w:rPr>
        <w:t xml:space="preserve">от </w:t>
      </w:r>
      <w:r w:rsidR="00BA48E8">
        <w:rPr>
          <w:rFonts w:ascii="Times New Roman" w:eastAsia="Times New Roman" w:hAnsi="Times New Roman" w:cs="Times New Roman"/>
          <w:sz w:val="28"/>
          <w:szCs w:val="28"/>
        </w:rPr>
        <w:t>04.07.2019</w:t>
      </w:r>
      <w:bookmarkStart w:id="0" w:name="_GoBack"/>
      <w:bookmarkEnd w:id="0"/>
      <w:r w:rsidRPr="00F260E8">
        <w:rPr>
          <w:rFonts w:ascii="Times New Roman" w:eastAsia="Times New Roman" w:hAnsi="Times New Roman" w:cs="Times New Roman"/>
          <w:sz w:val="28"/>
          <w:szCs w:val="28"/>
        </w:rPr>
        <w:t xml:space="preserve">  № </w:t>
      </w:r>
      <w:r w:rsidR="00BA48E8">
        <w:rPr>
          <w:rFonts w:ascii="Times New Roman" w:eastAsia="Times New Roman" w:hAnsi="Times New Roman" w:cs="Times New Roman"/>
          <w:sz w:val="28"/>
          <w:szCs w:val="28"/>
        </w:rPr>
        <w:t>272</w:t>
      </w:r>
    </w:p>
    <w:p w:rsidR="00197639" w:rsidRPr="00F260E8" w:rsidRDefault="00197639" w:rsidP="007C029B">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197639" w:rsidRPr="00F260E8" w:rsidRDefault="00197639" w:rsidP="007C029B">
      <w:pPr>
        <w:autoSpaceDE w:val="0"/>
        <w:autoSpaceDN w:val="0"/>
        <w:adjustRightInd w:val="0"/>
        <w:spacing w:after="0" w:line="360" w:lineRule="auto"/>
        <w:ind w:firstLine="851"/>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197639" w:rsidRPr="00197639" w:rsidRDefault="00197639" w:rsidP="007C029B">
      <w:pPr>
        <w:spacing w:after="0" w:line="360" w:lineRule="auto"/>
        <w:ind w:firstLine="851"/>
        <w:jc w:val="center"/>
        <w:rPr>
          <w:rFonts w:ascii="Times New Roman" w:hAnsi="Times New Roman" w:cs="Times New Roman"/>
          <w:sz w:val="28"/>
          <w:szCs w:val="28"/>
        </w:rPr>
      </w:pPr>
      <w:r w:rsidRPr="00F260E8">
        <w:rPr>
          <w:rFonts w:ascii="Times New Roman" w:eastAsia="Times New Roman" w:hAnsi="Times New Roman" w:cs="Times New Roman"/>
          <w:b/>
          <w:sz w:val="28"/>
          <w:szCs w:val="28"/>
        </w:rPr>
        <w:t>предоставления муниципальной услуги «</w:t>
      </w:r>
      <w:r w:rsidRPr="00197639">
        <w:rPr>
          <w:rFonts w:ascii="Times New Roman" w:hAnsi="Times New Roman" w:cs="Times New Roman"/>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ascii="Times New Roman" w:eastAsia="Times New Roman" w:hAnsi="Times New Roman" w:cs="Times New Roman"/>
          <w:b/>
          <w:sz w:val="28"/>
          <w:szCs w:val="28"/>
        </w:rPr>
        <w:t>»</w:t>
      </w:r>
    </w:p>
    <w:p w:rsidR="00197639" w:rsidRPr="00F260E8" w:rsidRDefault="00197639" w:rsidP="003D01C3">
      <w:pPr>
        <w:keepNext/>
        <w:keepLines/>
        <w:spacing w:after="0" w:line="360" w:lineRule="auto"/>
        <w:ind w:firstLine="851"/>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197639" w:rsidRPr="00F260E8" w:rsidRDefault="00197639"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177496">
        <w:rPr>
          <w:rFonts w:ascii="Times New Roman" w:eastAsiaTheme="majorEastAsia" w:hAnsi="Times New Roman" w:cs="Times New Roman"/>
          <w:b/>
          <w:sz w:val="28"/>
          <w:szCs w:val="28"/>
        </w:rPr>
        <w:t>.</w:t>
      </w:r>
    </w:p>
    <w:p w:rsidR="00197639" w:rsidRPr="00383A97" w:rsidRDefault="00197639" w:rsidP="003D01C3">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Pr="00197639">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sidRPr="00F260E8">
        <w:rPr>
          <w:rFonts w:ascii="Times New Roman" w:eastAsiaTheme="minorEastAsia" w:hAnsi="Times New Roman" w:cs="Times New Roman"/>
          <w:sz w:val="28"/>
          <w:szCs w:val="28"/>
          <w:lang w:eastAsia="ru-RU"/>
        </w:rPr>
        <w:t xml:space="preserve"> процедур в многофункциональном центре, формы </w:t>
      </w:r>
      <w:proofErr w:type="gramStart"/>
      <w:r w:rsidRPr="00F260E8">
        <w:rPr>
          <w:rFonts w:ascii="Times New Roman" w:eastAsiaTheme="minorEastAsia" w:hAnsi="Times New Roman" w:cs="Times New Roman"/>
          <w:sz w:val="28"/>
          <w:szCs w:val="28"/>
          <w:lang w:eastAsia="ru-RU"/>
        </w:rPr>
        <w:t>контроля за</w:t>
      </w:r>
      <w:proofErr w:type="gramEnd"/>
      <w:r w:rsidRPr="00F260E8">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197639" w:rsidRDefault="00197639" w:rsidP="003D01C3">
      <w:pPr>
        <w:autoSpaceDE w:val="0"/>
        <w:autoSpaceDN w:val="0"/>
        <w:adjustRightInd w:val="0"/>
        <w:spacing w:after="0" w:line="360" w:lineRule="auto"/>
        <w:ind w:firstLine="851"/>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w:t>
      </w:r>
      <w:r w:rsidRPr="00F260E8">
        <w:rPr>
          <w:rFonts w:ascii="Times New Roman" w:eastAsiaTheme="minorEastAsia" w:hAnsi="Times New Roman" w:cs="Times New Roman"/>
          <w:sz w:val="28"/>
          <w:szCs w:val="28"/>
          <w:lang w:eastAsia="ru-RU"/>
        </w:rPr>
        <w:lastRenderedPageBreak/>
        <w:t xml:space="preserve">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151373" w:rsidRDefault="00151373"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177496" w:rsidRDefault="00177496" w:rsidP="00177496">
      <w:pPr>
        <w:pStyle w:val="a5"/>
        <w:spacing w:before="0" w:beforeAutospacing="0" w:after="0" w:afterAutospacing="0" w:line="360" w:lineRule="auto"/>
        <w:ind w:firstLine="709"/>
        <w:jc w:val="both"/>
        <w:rPr>
          <w:color w:val="000000"/>
          <w:sz w:val="28"/>
          <w:szCs w:val="28"/>
        </w:rPr>
      </w:pPr>
      <w:proofErr w:type="gramStart"/>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72192">
        <w:rPr>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CF488C" w:rsidRPr="00F260E8" w:rsidRDefault="00CF488C"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sidR="00177496">
        <w:rPr>
          <w:rFonts w:ascii="Times New Roman" w:eastAsiaTheme="majorEastAsia" w:hAnsi="Times New Roman" w:cs="Times New Roman"/>
          <w:b/>
          <w:sz w:val="28"/>
          <w:szCs w:val="28"/>
        </w:rPr>
        <w:t>.</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372106" w:rsidRPr="00F260E8" w:rsidRDefault="00372106" w:rsidP="0037210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372106" w:rsidRPr="00F260E8" w:rsidRDefault="00372106" w:rsidP="0037210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372106" w:rsidRPr="00F260E8" w:rsidRDefault="00372106" w:rsidP="0037210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372106" w:rsidRPr="00F260E8" w:rsidRDefault="00372106" w:rsidP="0037210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372106" w:rsidRPr="00F260E8" w:rsidRDefault="00372106" w:rsidP="0037210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72106" w:rsidRPr="00F260E8" w:rsidRDefault="00372106" w:rsidP="0037210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72106" w:rsidRPr="00F260E8" w:rsidRDefault="00372106" w:rsidP="0037210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260E8">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372106" w:rsidRPr="00F260E8" w:rsidRDefault="00372106" w:rsidP="00372106">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372106" w:rsidRPr="00F260E8" w:rsidRDefault="00372106" w:rsidP="0037210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372106" w:rsidRPr="00177496" w:rsidRDefault="00372106" w:rsidP="003721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372106" w:rsidRPr="00177496" w:rsidRDefault="00372106" w:rsidP="003721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72106" w:rsidRPr="00177496" w:rsidRDefault="00372106" w:rsidP="003721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372106" w:rsidRPr="00177496" w:rsidRDefault="00372106" w:rsidP="003721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372106" w:rsidRPr="00177496" w:rsidRDefault="00372106" w:rsidP="0037210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177496">
        <w:rPr>
          <w:rFonts w:ascii="Times New Roman" w:eastAsia="Times New Roman" w:hAnsi="Times New Roman" w:cs="Times New Roman"/>
          <w:color w:val="000000"/>
          <w:sz w:val="28"/>
          <w:szCs w:val="28"/>
          <w:lang w:eastAsia="ru-RU"/>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77496">
        <w:rPr>
          <w:rFonts w:ascii="Times New Roman" w:eastAsia="Times New Roman" w:hAnsi="Times New Roman" w:cs="Times New Roman"/>
          <w:color w:val="000000"/>
          <w:sz w:val="28"/>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177496">
        <w:rPr>
          <w:rFonts w:ascii="Times New Roman" w:eastAsia="Times New Roman" w:hAnsi="Times New Roman" w:cs="Times New Roman"/>
          <w:color w:val="000000"/>
          <w:sz w:val="28"/>
          <w:szCs w:val="28"/>
          <w:lang w:eastAsia="ru-RU"/>
        </w:rPr>
        <w:lastRenderedPageBreak/>
        <w:t>соответствующем разделе федерального реестра и на соответствующем официальном сайте в сети "Интернет".</w:t>
      </w:r>
    </w:p>
    <w:p w:rsidR="00372106" w:rsidRPr="00F260E8" w:rsidRDefault="00372106" w:rsidP="00372106">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А</w:t>
      </w:r>
      <w:r w:rsidRPr="00F260E8">
        <w:rPr>
          <w:rFonts w:ascii="Times New Roman" w:eastAsiaTheme="minorEastAsia" w:hAnsi="Times New Roman" w:cs="Times New Roman"/>
          <w:sz w:val="28"/>
          <w:szCs w:val="28"/>
          <w:lang w:eastAsia="ru-RU"/>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372106" w:rsidRPr="00F260E8" w:rsidRDefault="00372106" w:rsidP="00372106">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372106" w:rsidRPr="00F260E8" w:rsidRDefault="00372106" w:rsidP="00372106">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372106" w:rsidRPr="00F260E8" w:rsidRDefault="00372106" w:rsidP="00372106">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372106" w:rsidRPr="00F260E8" w:rsidRDefault="00372106" w:rsidP="00372106">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372106" w:rsidRPr="00F260E8" w:rsidRDefault="00372106" w:rsidP="00372106">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372106" w:rsidRDefault="00405F08" w:rsidP="00372106">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177496" w:rsidRPr="00177496" w:rsidRDefault="00177496" w:rsidP="00177496">
      <w:pPr>
        <w:widowControl w:val="0"/>
        <w:tabs>
          <w:tab w:val="left" w:pos="907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CF488C" w:rsidRDefault="00CF488C" w:rsidP="003D01C3">
      <w:pPr>
        <w:keepNext/>
        <w:keepLines/>
        <w:spacing w:after="0" w:line="360" w:lineRule="auto"/>
        <w:ind w:firstLine="851"/>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sidR="00177496">
        <w:rPr>
          <w:rFonts w:ascii="Times New Roman" w:eastAsiaTheme="majorEastAsia" w:hAnsi="Times New Roman" w:cs="Times New Roman"/>
          <w:b/>
          <w:sz w:val="28"/>
          <w:szCs w:val="28"/>
        </w:rPr>
        <w:t>.</w:t>
      </w:r>
    </w:p>
    <w:p w:rsidR="00CF488C" w:rsidRPr="002738F3" w:rsidRDefault="00CF488C" w:rsidP="003D01C3">
      <w:pPr>
        <w:keepNext/>
        <w:keepLines/>
        <w:spacing w:after="0" w:line="360" w:lineRule="auto"/>
        <w:ind w:firstLine="851"/>
        <w:jc w:val="center"/>
        <w:outlineLvl w:val="0"/>
        <w:rPr>
          <w:rFonts w:ascii="Times New Roman" w:eastAsiaTheme="majorEastAsia" w:hAnsi="Times New Roman" w:cs="Times New Roman"/>
          <w:b/>
          <w:sz w:val="28"/>
          <w:szCs w:val="28"/>
        </w:rPr>
      </w:pPr>
    </w:p>
    <w:p w:rsidR="00CF488C" w:rsidRPr="002738F3" w:rsidRDefault="00CF488C"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CF488C" w:rsidRDefault="00CF488C" w:rsidP="003D01C3">
      <w:pPr>
        <w:pStyle w:val="31"/>
        <w:tabs>
          <w:tab w:val="left" w:pos="-3420"/>
        </w:tabs>
        <w:spacing w:after="0" w:line="360" w:lineRule="auto"/>
        <w:ind w:firstLine="851"/>
        <w:jc w:val="both"/>
      </w:pPr>
      <w:r>
        <w:rPr>
          <w:rFonts w:cs="Times New Roman"/>
          <w:sz w:val="28"/>
          <w:szCs w:val="28"/>
        </w:rPr>
        <w:t xml:space="preserve">Наименование муниципальной услуги: </w:t>
      </w:r>
      <w:r>
        <w:rPr>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Pr>
          <w:rFonts w:cs="Times New Roman"/>
          <w:sz w:val="28"/>
          <w:szCs w:val="28"/>
        </w:rPr>
        <w:t xml:space="preserve"> (далее - муниципальная услуга).</w:t>
      </w:r>
    </w:p>
    <w:p w:rsidR="00E70D2A" w:rsidRPr="00A11CA4" w:rsidRDefault="00E70D2A" w:rsidP="003D01C3">
      <w:pPr>
        <w:spacing w:after="0" w:line="360" w:lineRule="auto"/>
        <w:ind w:firstLine="851"/>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0D2A" w:rsidRPr="00A11CA4" w:rsidRDefault="00E70D2A"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E70D2A" w:rsidRDefault="00E70D2A" w:rsidP="003D01C3">
      <w:pPr>
        <w:spacing w:after="0" w:line="360" w:lineRule="auto"/>
        <w:ind w:firstLine="851"/>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E70D2A" w:rsidRPr="00100118" w:rsidRDefault="00E70D2A"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E70D2A" w:rsidRPr="00162EA0" w:rsidRDefault="00E70D2A" w:rsidP="003D01C3">
      <w:pPr>
        <w:widowControl w:val="0"/>
        <w:spacing w:after="0" w:line="360" w:lineRule="auto"/>
        <w:ind w:firstLine="851"/>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E70D2A" w:rsidRDefault="00E70D2A" w:rsidP="003D01C3">
      <w:pPr>
        <w:pStyle w:val="P68"/>
        <w:spacing w:line="360" w:lineRule="auto"/>
        <w:ind w:firstLine="851"/>
      </w:pPr>
      <w:r>
        <w:rPr>
          <w:sz w:val="28"/>
          <w:szCs w:val="28"/>
        </w:rPr>
        <w:t>принятие решения о переводе жилого помещения в нежилое или нежилого помещения в жилое помещение;</w:t>
      </w:r>
    </w:p>
    <w:p w:rsidR="00E70D2A" w:rsidRDefault="00E70D2A" w:rsidP="003D01C3">
      <w:pPr>
        <w:pStyle w:val="P81"/>
        <w:spacing w:line="360" w:lineRule="auto"/>
        <w:ind w:firstLine="851"/>
      </w:pPr>
      <w:r>
        <w:rPr>
          <w:sz w:val="28"/>
          <w:szCs w:val="28"/>
        </w:rPr>
        <w:t>принятие решения об отказе в переводе жилого помещения в нежилое или нежилого помещения в жилое помещение.</w:t>
      </w:r>
    </w:p>
    <w:p w:rsidR="00E70D2A" w:rsidRPr="00CD15E0" w:rsidRDefault="00E70D2A"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E70D2A" w:rsidRPr="00E70D2A" w:rsidRDefault="00E70D2A" w:rsidP="003D01C3">
      <w:pPr>
        <w:autoSpaceDE w:val="0"/>
        <w:spacing w:after="0" w:line="360" w:lineRule="auto"/>
        <w:ind w:firstLine="851"/>
        <w:jc w:val="both"/>
        <w:textAlignment w:val="baseline"/>
        <w:rPr>
          <w:rFonts w:ascii="Arial" w:eastAsia="Arial" w:hAnsi="Arial" w:cs="Times New Roman"/>
          <w:kern w:val="1"/>
          <w:sz w:val="20"/>
          <w:szCs w:val="20"/>
          <w:lang w:val="x-none" w:eastAsia="zh-CN"/>
        </w:rPr>
      </w:pPr>
      <w:r w:rsidRPr="00E70D2A">
        <w:rPr>
          <w:rFonts w:ascii="Times New Roman" w:eastAsia="Arial" w:hAnsi="Times New Roman" w:cs="Times New Roman"/>
          <w:kern w:val="1"/>
          <w:sz w:val="28"/>
          <w:szCs w:val="28"/>
          <w:lang w:val="x-none" w:eastAsia="zh-CN"/>
        </w:rPr>
        <w:t>Срок предоставления муниципальной услуги составляет не более 45 дней</w:t>
      </w:r>
      <w:r w:rsidRPr="00E70D2A">
        <w:rPr>
          <w:rFonts w:ascii="Times New Roman" w:eastAsia="Arial" w:hAnsi="Times New Roman" w:cs="Times New Roman"/>
          <w:kern w:val="1"/>
          <w:sz w:val="28"/>
          <w:szCs w:val="28"/>
          <w:lang w:eastAsia="zh-CN"/>
        </w:rPr>
        <w:t xml:space="preserve"> </w:t>
      </w:r>
      <w:r w:rsidRPr="00E70D2A">
        <w:rPr>
          <w:rFonts w:ascii="Times New Roman" w:eastAsia="Arial" w:hAnsi="Times New Roman" w:cs="Times New Roman"/>
          <w:kern w:val="1"/>
          <w:sz w:val="28"/>
          <w:szCs w:val="28"/>
          <w:lang w:val="x-none" w:eastAsia="zh-CN"/>
        </w:rPr>
        <w:t xml:space="preserve">со дня представления в </w:t>
      </w:r>
      <w:r w:rsidRPr="00E70D2A">
        <w:rPr>
          <w:rFonts w:ascii="Times New Roman" w:eastAsia="Arial" w:hAnsi="Times New Roman" w:cs="Times New Roman"/>
          <w:kern w:val="1"/>
          <w:sz w:val="28"/>
          <w:szCs w:val="28"/>
          <w:lang w:eastAsia="zh-CN"/>
        </w:rPr>
        <w:t>администрацию</w:t>
      </w:r>
      <w:r w:rsidRPr="00E70D2A">
        <w:rPr>
          <w:rFonts w:ascii="Times New Roman" w:eastAsia="Arial" w:hAnsi="Times New Roman" w:cs="Times New Roman"/>
          <w:kern w:val="1"/>
          <w:sz w:val="28"/>
          <w:szCs w:val="28"/>
          <w:lang w:val="x-none" w:eastAsia="zh-CN"/>
        </w:rPr>
        <w:t xml:space="preserve"> документов, обязанность по представлению которых в соответствии </w:t>
      </w:r>
      <w:r w:rsidRPr="00E70D2A">
        <w:rPr>
          <w:rFonts w:ascii="Times New Roman" w:eastAsia="Arial" w:hAnsi="Times New Roman" w:cs="Times New Roman"/>
          <w:kern w:val="1"/>
          <w:sz w:val="28"/>
          <w:szCs w:val="28"/>
          <w:lang w:eastAsia="zh-CN"/>
        </w:rPr>
        <w:t>с пунктом 2.6 настоящего Административного регламента</w:t>
      </w:r>
      <w:r w:rsidRPr="00E70D2A">
        <w:rPr>
          <w:rFonts w:ascii="Times New Roman" w:eastAsia="Arial" w:hAnsi="Times New Roman" w:cs="Times New Roman"/>
          <w:kern w:val="1"/>
          <w:sz w:val="28"/>
          <w:szCs w:val="28"/>
          <w:lang w:val="x-none" w:eastAsia="zh-CN"/>
        </w:rPr>
        <w:t xml:space="preserve"> возложена на заявителя. </w:t>
      </w:r>
    </w:p>
    <w:p w:rsidR="00E70D2A" w:rsidRPr="00CD15E0" w:rsidRDefault="00E70D2A" w:rsidP="003D01C3">
      <w:pPr>
        <w:suppressAutoHyphens/>
        <w:autoSpaceDE w:val="0"/>
        <w:spacing w:after="0" w:line="360" w:lineRule="auto"/>
        <w:ind w:firstLine="851"/>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E70D2A" w:rsidRPr="00CD15E0" w:rsidRDefault="00E70D2A" w:rsidP="003D01C3">
      <w:pPr>
        <w:suppressAutoHyphens/>
        <w:autoSpaceDE w:val="0"/>
        <w:spacing w:after="0" w:line="360" w:lineRule="auto"/>
        <w:ind w:firstLine="851"/>
        <w:jc w:val="both"/>
        <w:rPr>
          <w:rFonts w:ascii="Times New Roman" w:eastAsia="Calibri" w:hAnsi="Times New Roman" w:cs="Times New Roman"/>
          <w:sz w:val="28"/>
          <w:lang w:eastAsia="zh-CN"/>
        </w:rPr>
      </w:pPr>
      <w:r w:rsidRPr="00CD15E0">
        <w:rPr>
          <w:rFonts w:ascii="Times New Roman" w:eastAsia="Calibri" w:hAnsi="Times New Roman" w:cs="Times New Roman"/>
          <w:sz w:val="28"/>
          <w:szCs w:val="28"/>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884D13" w:rsidRPr="00327724" w:rsidRDefault="00884D13"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lastRenderedPageBreak/>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Pr>
          <w:rFonts w:ascii="Times New Roman" w:eastAsiaTheme="majorEastAsia" w:hAnsi="Times New Roman" w:cs="Times New Roman"/>
          <w:b/>
          <w:sz w:val="28"/>
          <w:szCs w:val="28"/>
        </w:rPr>
        <w:t>.</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884D13" w:rsidRPr="00C236A8" w:rsidRDefault="00884D13"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3D01C3" w:rsidRDefault="003D01C3" w:rsidP="003D01C3">
      <w:pPr>
        <w:pStyle w:val="P55"/>
        <w:spacing w:line="360" w:lineRule="auto"/>
        <w:ind w:firstLine="851"/>
      </w:pPr>
      <w:r>
        <w:rPr>
          <w:sz w:val="28"/>
          <w:szCs w:val="28"/>
        </w:rPr>
        <w:t>2.6.1. Для перевода жилого помещения в нежилое помещение или нежилого помещения в жилое помещение заявитель представляет:</w:t>
      </w:r>
    </w:p>
    <w:p w:rsidR="003D01C3" w:rsidRDefault="003D01C3" w:rsidP="003D01C3">
      <w:pPr>
        <w:pStyle w:val="310"/>
        <w:spacing w:after="0" w:line="360" w:lineRule="auto"/>
        <w:ind w:left="0" w:firstLine="851"/>
        <w:jc w:val="both"/>
      </w:pPr>
      <w:r>
        <w:rPr>
          <w:rStyle w:val="T9"/>
          <w:rFonts w:eastAsia="SimSun1"/>
          <w:sz w:val="28"/>
          <w:szCs w:val="28"/>
        </w:rPr>
        <w:t xml:space="preserve">2.6.1.1. </w:t>
      </w:r>
      <w:r>
        <w:rPr>
          <w:sz w:val="28"/>
          <w:szCs w:val="28"/>
        </w:rPr>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3D01C3" w:rsidRDefault="003D01C3" w:rsidP="003D01C3">
      <w:pPr>
        <w:pStyle w:val="Standard"/>
        <w:spacing w:line="360" w:lineRule="auto"/>
        <w:ind w:firstLine="851"/>
        <w:jc w:val="both"/>
      </w:pPr>
      <w:r>
        <w:rPr>
          <w:sz w:val="28"/>
          <w:szCs w:val="28"/>
        </w:rPr>
        <w:t>2.6.1.2. Правоустанавливающие документы на переводимое помещение (подлинники или засвидетельствованные в нотариальном порядке копии).</w:t>
      </w:r>
    </w:p>
    <w:p w:rsidR="003D01C3" w:rsidRDefault="003D01C3" w:rsidP="003D01C3">
      <w:pPr>
        <w:pStyle w:val="Standard"/>
        <w:spacing w:line="360" w:lineRule="auto"/>
        <w:ind w:firstLine="851"/>
        <w:jc w:val="both"/>
      </w:pPr>
      <w:r>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D01C3" w:rsidRDefault="003D01C3" w:rsidP="003D01C3">
      <w:pPr>
        <w:pStyle w:val="Standard"/>
        <w:spacing w:line="360" w:lineRule="auto"/>
        <w:ind w:firstLine="851"/>
        <w:jc w:val="both"/>
      </w:pPr>
      <w:r>
        <w:rPr>
          <w:sz w:val="28"/>
          <w:szCs w:val="28"/>
        </w:rPr>
        <w:t>2.6.1.4. Поэтажный план дома, в котором находится переводимое помещение.</w:t>
      </w:r>
    </w:p>
    <w:p w:rsidR="003D01C3" w:rsidRDefault="003D01C3" w:rsidP="003D01C3">
      <w:pPr>
        <w:pStyle w:val="ConsPlusNormal"/>
        <w:spacing w:line="360" w:lineRule="auto"/>
        <w:ind w:firstLine="851"/>
        <w:jc w:val="both"/>
      </w:pPr>
      <w:r>
        <w:rPr>
          <w:rFonts w:ascii="Times New Roman" w:hAnsi="Times New Roman"/>
          <w:sz w:val="28"/>
          <w:szCs w:val="28"/>
        </w:rPr>
        <w:t xml:space="preserve">2.6.1.5. </w:t>
      </w:r>
      <w:r>
        <w:rPr>
          <w:rFonts w:ascii="Times New Roman" w:hAnsi="Times New Roman"/>
          <w:sz w:val="28"/>
          <w:szCs w:val="28"/>
          <w:lang w:val="ru-RU"/>
        </w:rPr>
        <w:t>П</w:t>
      </w:r>
      <w:r>
        <w:rPr>
          <w:rFonts w:ascii="Times New Roman" w:eastAsia="Times New Roman" w:hAnsi="Times New Roman"/>
          <w:sz w:val="28"/>
          <w:szCs w:val="28"/>
          <w:lang w:val="ru-RU" w:eastAsia="ru-RU"/>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6C33" w:rsidRPr="00C96C33" w:rsidRDefault="00C96C33" w:rsidP="00C94569">
      <w:pPr>
        <w:autoSpaceDE w:val="0"/>
        <w:spacing w:after="0" w:line="360" w:lineRule="auto"/>
        <w:ind w:firstLine="851"/>
        <w:jc w:val="both"/>
        <w:textAlignment w:val="baseline"/>
        <w:rPr>
          <w:rFonts w:ascii="Times New Roman" w:eastAsia="SimSun1" w:hAnsi="Times New Roman" w:cs="Times New Roman"/>
          <w:kern w:val="1"/>
          <w:sz w:val="24"/>
          <w:szCs w:val="20"/>
          <w:lang w:eastAsia="zh-CN"/>
        </w:rPr>
      </w:pPr>
      <w:r>
        <w:rPr>
          <w:rFonts w:ascii="Times New Roman" w:eastAsia="SimSun1" w:hAnsi="Times New Roman" w:cs="Times New Roman"/>
          <w:kern w:val="1"/>
          <w:sz w:val="28"/>
          <w:szCs w:val="28"/>
          <w:lang w:eastAsia="zh-CN"/>
        </w:rPr>
        <w:lastRenderedPageBreak/>
        <w:t xml:space="preserve">2.6.2. </w:t>
      </w:r>
      <w:r w:rsidRPr="00C96C33">
        <w:rPr>
          <w:rFonts w:ascii="Times New Roman" w:eastAsia="SimSun1" w:hAnsi="Times New Roman" w:cs="Times New Roman"/>
          <w:kern w:val="1"/>
          <w:sz w:val="28"/>
          <w:szCs w:val="28"/>
          <w:lang w:eastAsia="zh-CN"/>
        </w:rPr>
        <w:t xml:space="preserve">Документы, указанные в </w:t>
      </w:r>
      <w:r w:rsidRPr="00C96C33">
        <w:rPr>
          <w:rFonts w:ascii="Times New Roman" w:hAnsi="Times New Roman" w:cs="Times New Roman"/>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C96C33">
        <w:rPr>
          <w:rFonts w:ascii="Times New Roman" w:eastAsia="SimSun1" w:hAnsi="Times New Roman" w:cs="Times New Roman"/>
          <w:kern w:val="1"/>
          <w:sz w:val="28"/>
          <w:szCs w:val="28"/>
          <w:lang w:eastAsia="zh-CN"/>
        </w:rPr>
        <w:t xml:space="preserve">настоящего Административного регламента, заявитель должен предоставить самостоятельно. </w:t>
      </w:r>
      <w:r w:rsidRPr="00C96C33">
        <w:rPr>
          <w:rFonts w:ascii="Times New Roman" w:eastAsia="Times New Roman" w:hAnsi="Times New Roman" w:cs="Times New Roman"/>
          <w:kern w:val="1"/>
          <w:sz w:val="28"/>
          <w:szCs w:val="28"/>
          <w:lang w:eastAsia="ru-RU"/>
        </w:rPr>
        <w:t xml:space="preserve">Указанные документы предоставляются </w:t>
      </w:r>
      <w:r w:rsidRPr="00C96C33">
        <w:rPr>
          <w:rFonts w:ascii="Times New Roman" w:eastAsia="Calibri" w:hAnsi="Times New Roman" w:cs="Times New Roman"/>
          <w:kern w:val="1"/>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C96C33" w:rsidRPr="00C96C33" w:rsidRDefault="00C96C33" w:rsidP="00C96C33">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96C33">
        <w:rPr>
          <w:rFonts w:ascii="Times New Roman" w:eastAsia="Times New Roman" w:hAnsi="Times New Roman" w:cs="Times New Roman"/>
          <w:sz w:val="28"/>
          <w:szCs w:val="28"/>
          <w:lang w:eastAsia="ru-RU"/>
        </w:rPr>
        <w:t>Администрация вправе предложить сделать копию паспорта заявителя в его присутствии и с его согласия.</w:t>
      </w:r>
    </w:p>
    <w:p w:rsidR="00C94569" w:rsidRPr="00F84B85" w:rsidRDefault="00C94569" w:rsidP="00C94569">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F84B85">
        <w:rPr>
          <w:rFonts w:ascii="Times New Roman" w:eastAsia="Times New Roman" w:hAnsi="Times New Roman" w:cs="Times New Roman"/>
          <w:sz w:val="28"/>
          <w:szCs w:val="28"/>
          <w:lang w:eastAsia="ru-RU"/>
        </w:rPr>
        <w:t xml:space="preserve">Документы, указанные в </w:t>
      </w:r>
      <w:r w:rsidRPr="00C96C33">
        <w:rPr>
          <w:rFonts w:ascii="Times New Roman" w:hAnsi="Times New Roman" w:cs="Times New Roman"/>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F84B85">
        <w:rPr>
          <w:rFonts w:ascii="Times New Roman" w:hAnsi="Times New Roman" w:cs="Times New Roman"/>
          <w:sz w:val="28"/>
          <w:szCs w:val="28"/>
        </w:rPr>
        <w:t>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F4581B" w:rsidRPr="006829B6" w:rsidRDefault="00F4581B" w:rsidP="00F4581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4581B" w:rsidRPr="006829B6" w:rsidRDefault="00F4581B" w:rsidP="00F4581B">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F4581B" w:rsidRPr="008C43C4" w:rsidRDefault="00F4581B" w:rsidP="00F4581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581B" w:rsidRPr="008C43C4" w:rsidRDefault="00F4581B" w:rsidP="00F4581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8C43C4">
        <w:rPr>
          <w:rFonts w:ascii="Times New Roman" w:eastAsia="Calibri" w:hAnsi="Times New Roman" w:cs="Times New Roman"/>
          <w:sz w:val="28"/>
          <w:szCs w:val="28"/>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F4581B" w:rsidRPr="008C43C4" w:rsidRDefault="00F4581B" w:rsidP="00F4581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1) изменение требований нормативных правовых актов, касающихся предоставления государственной или муниципальной услуги, после </w:t>
      </w:r>
      <w:r w:rsidRPr="008C43C4">
        <w:rPr>
          <w:rFonts w:ascii="Times New Roman" w:eastAsia="Calibri"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w:t>
      </w:r>
      <w:r w:rsidRPr="008C43C4">
        <w:rPr>
          <w:rFonts w:ascii="Times New Roman" w:eastAsia="Calibri" w:hAnsi="Times New Roman" w:cs="Times New Roman"/>
          <w:sz w:val="28"/>
          <w:szCs w:val="28"/>
        </w:rPr>
        <w:lastRenderedPageBreak/>
        <w:t>уведомляется заявитель, а также приносятся извинения за доставленные неудобства.</w:t>
      </w:r>
    </w:p>
    <w:p w:rsidR="00F4581B" w:rsidRPr="008C43C4" w:rsidRDefault="00F4581B" w:rsidP="00F4581B">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26F48" w:rsidRPr="00E5425A" w:rsidRDefault="00026F48" w:rsidP="00026F48">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026F48" w:rsidRPr="00026F48" w:rsidRDefault="00026F48" w:rsidP="00026F48">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026F48" w:rsidRPr="00026F48" w:rsidRDefault="00026F48" w:rsidP="00026F48">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26F48" w:rsidRPr="00026F48" w:rsidRDefault="00026F48" w:rsidP="00026F48">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текст письменного заявления (в том числе в форме электронного документа) не поддается прочтению.</w:t>
      </w:r>
    </w:p>
    <w:p w:rsidR="00822DAC" w:rsidRPr="006C4F03" w:rsidRDefault="00822DAC" w:rsidP="00822DAC">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822DAC" w:rsidRPr="006C4F03" w:rsidRDefault="00822DAC" w:rsidP="00822DAC">
      <w:pPr>
        <w:suppressAutoHyphens/>
        <w:autoSpaceDE w:val="0"/>
        <w:spacing w:line="360" w:lineRule="auto"/>
        <w:ind w:firstLine="720"/>
        <w:jc w:val="both"/>
        <w:rPr>
          <w:rFonts w:ascii="Times New Roman" w:eastAsia="Calibri" w:hAnsi="Times New Roman" w:cs="Times New Roman"/>
          <w:sz w:val="28"/>
          <w:lang w:eastAsia="zh-CN"/>
        </w:rPr>
      </w:pPr>
      <w:r w:rsidRPr="006C4F03">
        <w:rPr>
          <w:rFonts w:ascii="Times New Roman" w:eastAsia="Times New Roman" w:hAnsi="Times New Roman" w:cs="Times New Roman"/>
          <w:sz w:val="28"/>
          <w:szCs w:val="28"/>
          <w:lang w:eastAsia="zh-CN"/>
        </w:rPr>
        <w:t>Оснований для отказа в приеме документов, необходимых для предоставления муниципальной услуги, не предусмотрено.</w:t>
      </w:r>
    </w:p>
    <w:p w:rsidR="00822DAC" w:rsidRPr="006C4F03" w:rsidRDefault="00822DAC" w:rsidP="00822DAC">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822DAC" w:rsidRPr="00822DAC" w:rsidRDefault="00822DAC" w:rsidP="00822DAC">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822DAC">
        <w:rPr>
          <w:rFonts w:ascii="Times New Roman" w:eastAsia="SimSun" w:hAnsi="Times New Roman" w:cs="Times New Roman"/>
          <w:kern w:val="1"/>
          <w:sz w:val="28"/>
          <w:szCs w:val="28"/>
          <w:lang w:eastAsia="zh-CN" w:bidi="hi-IN"/>
        </w:rPr>
        <w:t xml:space="preserve"> </w:t>
      </w:r>
    </w:p>
    <w:p w:rsidR="00822DAC" w:rsidRPr="00822DAC" w:rsidRDefault="00822DAC" w:rsidP="00822DAC">
      <w:pPr>
        <w:autoSpaceDE w:val="0"/>
        <w:spacing w:after="0" w:line="360" w:lineRule="auto"/>
        <w:ind w:firstLine="720"/>
        <w:jc w:val="both"/>
        <w:rPr>
          <w:rFonts w:ascii="Times New Roman" w:eastAsia="SimSun" w:hAnsi="Times New Roman" w:cs="Mangal"/>
          <w:kern w:val="1"/>
          <w:sz w:val="24"/>
          <w:szCs w:val="24"/>
          <w:lang w:eastAsia="zh-CN" w:bidi="hi-IN"/>
        </w:rPr>
      </w:pPr>
      <w:r w:rsidRPr="00822DAC">
        <w:rPr>
          <w:rFonts w:ascii="Times New Roman" w:eastAsia="Times New Roman" w:hAnsi="Times New Roman" w:cs="Times New Roman"/>
          <w:kern w:val="1"/>
          <w:sz w:val="28"/>
          <w:szCs w:val="28"/>
          <w:lang w:eastAsia="ru-RU"/>
        </w:rPr>
        <w:t>2.</w:t>
      </w:r>
      <w:r>
        <w:rPr>
          <w:rFonts w:ascii="Times New Roman" w:eastAsia="Times New Roman" w:hAnsi="Times New Roman" w:cs="Times New Roman"/>
          <w:kern w:val="1"/>
          <w:sz w:val="28"/>
          <w:szCs w:val="28"/>
          <w:lang w:eastAsia="ru-RU"/>
        </w:rPr>
        <w:t>9</w:t>
      </w:r>
      <w:r w:rsidRPr="00822DAC">
        <w:rPr>
          <w:rFonts w:ascii="Times New Roman" w:eastAsia="Times New Roman" w:hAnsi="Times New Roman" w:cs="Times New Roman"/>
          <w:kern w:val="1"/>
          <w:sz w:val="28"/>
          <w:szCs w:val="28"/>
          <w:lang w:eastAsia="ru-RU"/>
        </w:rPr>
        <w:t>.1.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822DAC" w:rsidRPr="00822DAC" w:rsidRDefault="00822DAC" w:rsidP="00822DAC">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Mangal"/>
          <w:kern w:val="1"/>
          <w:sz w:val="28"/>
          <w:szCs w:val="28"/>
          <w:lang w:eastAsia="zh-CN" w:bidi="hi-IN"/>
        </w:rPr>
        <w:t>2.</w:t>
      </w:r>
      <w:r>
        <w:rPr>
          <w:rFonts w:ascii="Times New Roman" w:eastAsia="SimSun" w:hAnsi="Times New Roman" w:cs="Mangal"/>
          <w:kern w:val="1"/>
          <w:sz w:val="28"/>
          <w:szCs w:val="28"/>
          <w:lang w:eastAsia="zh-CN" w:bidi="hi-IN"/>
        </w:rPr>
        <w:t>9</w:t>
      </w:r>
      <w:r w:rsidRPr="00822DAC">
        <w:rPr>
          <w:rFonts w:ascii="Times New Roman" w:eastAsia="SimSun" w:hAnsi="Times New Roman" w:cs="Mangal"/>
          <w:kern w:val="1"/>
          <w:sz w:val="28"/>
          <w:szCs w:val="28"/>
          <w:lang w:eastAsia="zh-CN" w:bidi="hi-IN"/>
        </w:rPr>
        <w:t xml:space="preserve">.2. </w:t>
      </w:r>
      <w:proofErr w:type="gramStart"/>
      <w:r w:rsidRPr="00822DAC">
        <w:rPr>
          <w:rFonts w:ascii="Times New Roman" w:eastAsia="SimSun" w:hAnsi="Times New Roman" w:cs="Mangal"/>
          <w:kern w:val="1"/>
          <w:sz w:val="28"/>
          <w:szCs w:val="28"/>
          <w:lang w:eastAsia="zh-CN" w:bidi="hi-IN"/>
        </w:rPr>
        <w:t>П</w:t>
      </w:r>
      <w:r w:rsidRPr="00822DAC">
        <w:rPr>
          <w:rFonts w:ascii="Times New Roman" w:eastAsia="Times New Roman" w:hAnsi="Times New Roman" w:cs="Mangal"/>
          <w:kern w:val="1"/>
          <w:sz w:val="28"/>
          <w:szCs w:val="28"/>
          <w:lang w:eastAsia="ru-RU" w:bidi="hi-IN"/>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822DAC">
        <w:rPr>
          <w:rFonts w:ascii="Times New Roman" w:eastAsia="Times New Roman" w:hAnsi="Times New Roman" w:cs="Mangal"/>
          <w:kern w:val="1"/>
          <w:sz w:val="28"/>
          <w:szCs w:val="28"/>
          <w:lang w:eastAsia="ru-RU" w:bidi="hi-IN"/>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sidRPr="00822DAC">
        <w:rPr>
          <w:rFonts w:ascii="Times New Roman" w:eastAsia="Times New Roman" w:hAnsi="Times New Roman" w:cs="Times New Roman"/>
          <w:kern w:val="1"/>
          <w:sz w:val="28"/>
          <w:szCs w:val="28"/>
          <w:lang w:eastAsia="ru-RU"/>
        </w:rPr>
        <w:t>и неполучения от заявителя такого документа и (или</w:t>
      </w:r>
      <w:proofErr w:type="gramEnd"/>
      <w:r w:rsidRPr="00822DAC">
        <w:rPr>
          <w:rFonts w:ascii="Times New Roman" w:eastAsia="Times New Roman" w:hAnsi="Times New Roman" w:cs="Times New Roman"/>
          <w:kern w:val="1"/>
          <w:sz w:val="28"/>
          <w:szCs w:val="28"/>
          <w:lang w:eastAsia="ru-RU"/>
        </w:rPr>
        <w:t>)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822DAC">
        <w:rPr>
          <w:rFonts w:ascii="Times New Roman" w:eastAsia="SimSun" w:hAnsi="Times New Roman" w:cs="Mangal"/>
          <w:kern w:val="1"/>
          <w:sz w:val="28"/>
          <w:szCs w:val="28"/>
          <w:lang w:eastAsia="zh-CN" w:bidi="hi-IN"/>
        </w:rPr>
        <w:t xml:space="preserve">. </w:t>
      </w:r>
    </w:p>
    <w:p w:rsidR="00822DAC" w:rsidRPr="00822DAC" w:rsidRDefault="00822DAC" w:rsidP="00822DA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.3. Представление документов в ненадлежащий орган.</w:t>
      </w:r>
    </w:p>
    <w:p w:rsidR="00822DAC" w:rsidRPr="00822DAC" w:rsidRDefault="00822DAC" w:rsidP="00822DAC">
      <w:pPr>
        <w:widowControl w:val="0"/>
        <w:suppressAutoHyphens/>
        <w:autoSpaceDE w:val="0"/>
        <w:spacing w:after="0" w:line="360" w:lineRule="auto"/>
        <w:ind w:firstLine="720"/>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 xml:space="preserve">.4. Несоблюдение предусмотренных </w:t>
      </w:r>
      <w:hyperlink w:anchor="Par3" w:history="1">
        <w:r w:rsidRPr="00822DAC">
          <w:rPr>
            <w:rFonts w:ascii="Times New Roman" w:eastAsia="SimSun" w:hAnsi="Times New Roman" w:cs="Times New Roman"/>
            <w:color w:val="000080"/>
            <w:kern w:val="1"/>
            <w:sz w:val="28"/>
            <w:szCs w:val="28"/>
            <w:u w:val="single"/>
          </w:rPr>
          <w:t>статьей 22</w:t>
        </w:r>
      </w:hyperlink>
      <w:r w:rsidRPr="00822DAC">
        <w:rPr>
          <w:rFonts w:ascii="Times New Roman" w:eastAsia="SimSun" w:hAnsi="Times New Roman" w:cs="Times New Roman"/>
          <w:kern w:val="1"/>
          <w:sz w:val="28"/>
          <w:szCs w:val="28"/>
          <w:lang w:eastAsia="zh-CN" w:bidi="hi-IN"/>
        </w:rPr>
        <w:t xml:space="preserve"> Жилищного кодекса условий перевода помещения. </w:t>
      </w:r>
    </w:p>
    <w:p w:rsidR="00822DAC" w:rsidRPr="00822DAC" w:rsidRDefault="00822DAC" w:rsidP="00822DA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.5. Несоответствие проекта переустройства и (или) перепланировки помещения</w:t>
      </w:r>
      <w:r w:rsidR="001F19E8">
        <w:rPr>
          <w:rFonts w:ascii="Times New Roman" w:eastAsia="SimSun" w:hAnsi="Times New Roman" w:cs="Times New Roman"/>
          <w:kern w:val="1"/>
          <w:sz w:val="28"/>
          <w:szCs w:val="28"/>
          <w:lang w:eastAsia="zh-CN" w:bidi="hi-IN"/>
        </w:rPr>
        <w:t xml:space="preserve"> в многоквартирном доме</w:t>
      </w:r>
      <w:r w:rsidRPr="00822DAC">
        <w:rPr>
          <w:rFonts w:ascii="Times New Roman" w:eastAsia="SimSun" w:hAnsi="Times New Roman" w:cs="Times New Roman"/>
          <w:kern w:val="1"/>
          <w:sz w:val="28"/>
          <w:szCs w:val="28"/>
          <w:lang w:eastAsia="zh-CN" w:bidi="hi-IN"/>
        </w:rPr>
        <w:t xml:space="preserve"> требованиям законодательства.</w:t>
      </w:r>
    </w:p>
    <w:p w:rsidR="00163169" w:rsidRPr="006B16E0"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169" w:rsidRPr="006B16E0" w:rsidRDefault="00163169" w:rsidP="00163169">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163169" w:rsidRPr="00B14D73" w:rsidRDefault="00163169" w:rsidP="00163169">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3169" w:rsidRPr="008F02E6"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2.13. Срок и порядок регистрации заявления о предоставлении муниципальной услуги, в том числе в электронной форме.</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FB225D" w:rsidRDefault="00FB225D" w:rsidP="00FB225D">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2.14. </w:t>
      </w:r>
      <w:proofErr w:type="gramStart"/>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FB225D" w:rsidRPr="000A2861" w:rsidRDefault="00FB225D" w:rsidP="00FB225D">
      <w:pPr>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FB225D" w:rsidRPr="000A2861" w:rsidRDefault="00FB225D" w:rsidP="00FB225D">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FB225D" w:rsidRPr="000A2861" w:rsidRDefault="00FB225D" w:rsidP="00FB225D">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bCs/>
          <w:color w:val="000000"/>
          <w:sz w:val="28"/>
          <w:szCs w:val="28"/>
          <w:lang w:eastAsia="ru-RU"/>
        </w:rPr>
        <w:t>2.14.3. Места для информирования должны быть оборудованы информационными стендами, содержащими следующую информацию:</w:t>
      </w:r>
      <w:r w:rsidRPr="000A2861">
        <w:rPr>
          <w:rFonts w:ascii="Times New Roman" w:eastAsia="Times New Roman" w:hAnsi="Times New Roman" w:cs="Times New Roman"/>
          <w:b/>
          <w:bCs/>
          <w:i/>
          <w:color w:val="000000"/>
          <w:sz w:val="28"/>
          <w:szCs w:val="28"/>
          <w:lang w:eastAsia="ru-RU"/>
        </w:rPr>
        <w:t xml:space="preserve"> </w:t>
      </w:r>
    </w:p>
    <w:p w:rsidR="00FB225D" w:rsidRPr="000A2861" w:rsidRDefault="00FB225D" w:rsidP="00FB225D">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lastRenderedPageBreak/>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FB225D" w:rsidRPr="000A2861" w:rsidRDefault="00FB225D" w:rsidP="00FB225D">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FB225D" w:rsidRPr="000A2861" w:rsidRDefault="00FB225D" w:rsidP="00FB225D">
      <w:pPr>
        <w:spacing w:after="0" w:line="360" w:lineRule="auto"/>
        <w:ind w:firstLine="709"/>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перечень, формы документов для заполнения, образцы заполнения документов;</w:t>
      </w:r>
    </w:p>
    <w:p w:rsidR="00FB225D" w:rsidRPr="000A2861" w:rsidRDefault="00FB225D" w:rsidP="00FB225D">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FB225D" w:rsidRPr="000A2861" w:rsidRDefault="00FB225D" w:rsidP="00FB225D">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FB225D" w:rsidRPr="000A2861" w:rsidRDefault="00FB225D" w:rsidP="00FB225D">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B225D" w:rsidRPr="000A2861" w:rsidRDefault="00FB225D" w:rsidP="00FB225D">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w:t>
      </w:r>
      <w:r w:rsidRPr="000A2861">
        <w:rPr>
          <w:rFonts w:ascii="Times New Roman" w:eastAsia="Calibri" w:hAnsi="Times New Roman" w:cs="Calibri"/>
          <w:color w:val="000000"/>
          <w:sz w:val="28"/>
          <w:szCs w:val="28"/>
        </w:rPr>
        <w:lastRenderedPageBreak/>
        <w:t xml:space="preserve">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FB225D" w:rsidRPr="000A2861" w:rsidRDefault="00FB225D" w:rsidP="00FB225D">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B225D" w:rsidRPr="000A2861" w:rsidRDefault="00FB225D" w:rsidP="00FB225D">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B225D" w:rsidRPr="000A2861" w:rsidRDefault="00FB225D" w:rsidP="00FB225D">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B225D" w:rsidRPr="000A2861" w:rsidRDefault="00FB225D" w:rsidP="00FB225D">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225D" w:rsidRPr="000A2861" w:rsidRDefault="00FB225D" w:rsidP="00FB225D">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2861">
        <w:rPr>
          <w:rFonts w:ascii="Times New Roman" w:eastAsia="Calibri" w:hAnsi="Times New Roman" w:cs="Times New Roman"/>
          <w:sz w:val="28"/>
          <w:szCs w:val="28"/>
        </w:rPr>
        <w:t>сурдопереводчика</w:t>
      </w:r>
      <w:proofErr w:type="spellEnd"/>
      <w:r w:rsidRPr="000A2861">
        <w:rPr>
          <w:rFonts w:ascii="Times New Roman" w:eastAsia="Calibri" w:hAnsi="Times New Roman" w:cs="Times New Roman"/>
          <w:sz w:val="28"/>
          <w:szCs w:val="28"/>
        </w:rPr>
        <w:t xml:space="preserve"> и </w:t>
      </w:r>
      <w:proofErr w:type="spellStart"/>
      <w:r w:rsidRPr="000A2861">
        <w:rPr>
          <w:rFonts w:ascii="Times New Roman" w:eastAsia="Calibri" w:hAnsi="Times New Roman" w:cs="Times New Roman"/>
          <w:sz w:val="28"/>
          <w:szCs w:val="28"/>
        </w:rPr>
        <w:t>тифлосурдопереводчика</w:t>
      </w:r>
      <w:proofErr w:type="spellEnd"/>
      <w:r w:rsidRPr="000A2861">
        <w:rPr>
          <w:rFonts w:ascii="Times New Roman" w:eastAsia="Calibri" w:hAnsi="Times New Roman" w:cs="Times New Roman"/>
          <w:sz w:val="28"/>
          <w:szCs w:val="28"/>
        </w:rPr>
        <w:t>; допуск собаки-проводника на объекты (здания, помещения), в которых предоставляются услуги;</w:t>
      </w:r>
    </w:p>
    <w:p w:rsidR="00FB225D" w:rsidRPr="000A2861" w:rsidRDefault="00FB225D" w:rsidP="00FB225D">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FB225D" w:rsidRPr="000A2861" w:rsidRDefault="00FB225D" w:rsidP="00FB225D">
      <w:pPr>
        <w:pStyle w:val="a5"/>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sidR="007341BD">
        <w:rPr>
          <w:rFonts w:ascii="Times New Roman" w:eastAsiaTheme="majorEastAsia" w:hAnsi="Times New Roman" w:cs="Times New Roman"/>
          <w:b/>
          <w:sz w:val="28"/>
          <w:szCs w:val="28"/>
        </w:rPr>
        <w:t>.</w:t>
      </w:r>
    </w:p>
    <w:p w:rsidR="00FB225D" w:rsidRPr="00B14D73" w:rsidRDefault="00FB225D" w:rsidP="00FB225D">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FB225D" w:rsidRPr="00B14D73" w:rsidRDefault="00FB225D" w:rsidP="00FB225D">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 транспортная доступность к местам предоставления муниципальной услуги;</w:t>
      </w:r>
    </w:p>
    <w:p w:rsidR="00FB225D" w:rsidRPr="00B14D73" w:rsidRDefault="00FB225D" w:rsidP="00FB225D">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FB225D" w:rsidRPr="00B14D73" w:rsidRDefault="00FB225D" w:rsidP="00FB225D">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B225D" w:rsidRPr="00B14D73" w:rsidRDefault="00FB225D" w:rsidP="00FB225D">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FB225D" w:rsidRPr="00B14D73" w:rsidRDefault="00FB225D" w:rsidP="00FB225D">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FB225D" w:rsidRPr="00B14D73" w:rsidRDefault="00FB225D" w:rsidP="00FB225D">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B225D" w:rsidRDefault="00FB225D" w:rsidP="00FB225D">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B225D" w:rsidRPr="005A12B9" w:rsidRDefault="00FB225D" w:rsidP="00FB225D">
      <w:pPr>
        <w:pStyle w:val="a5"/>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FB225D" w:rsidRPr="005A12B9" w:rsidRDefault="00FB225D" w:rsidP="00FB225D">
      <w:pPr>
        <w:pStyle w:val="a5"/>
        <w:spacing w:before="0" w:beforeAutospacing="0" w:after="0" w:afterAutospacing="0" w:line="360" w:lineRule="auto"/>
        <w:ind w:firstLine="709"/>
        <w:jc w:val="both"/>
        <w:rPr>
          <w:color w:val="000000"/>
          <w:sz w:val="28"/>
          <w:szCs w:val="28"/>
        </w:rPr>
      </w:pPr>
      <w:r w:rsidRPr="005A12B9">
        <w:rPr>
          <w:color w:val="000000"/>
          <w:sz w:val="28"/>
          <w:szCs w:val="28"/>
        </w:rPr>
        <w:lastRenderedPageBreak/>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B225D" w:rsidRPr="00B14D73" w:rsidRDefault="00FB225D" w:rsidP="00FB225D">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w:t>
      </w:r>
      <w:r>
        <w:rPr>
          <w:rFonts w:ascii="Times New Roman" w:eastAsiaTheme="minorEastAsia" w:hAnsi="Times New Roman" w:cs="Times New Roman"/>
          <w:sz w:val="28"/>
          <w:szCs w:val="28"/>
        </w:rPr>
        <w:t>6</w:t>
      </w:r>
      <w:r w:rsidRPr="00B14D73">
        <w:rPr>
          <w:rFonts w:ascii="Times New Roman" w:eastAsiaTheme="minorEastAsia"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2F42E0">
        <w:rPr>
          <w:rFonts w:ascii="Times New Roman" w:eastAsiaTheme="majorEastAsia" w:hAnsi="Times New Roman" w:cs="Times New Roman"/>
          <w:b/>
          <w:sz w:val="28"/>
          <w:szCs w:val="28"/>
        </w:rPr>
        <w:t>.</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163169"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151373" w:rsidRDefault="00151373" w:rsidP="003D01C3">
      <w:pPr>
        <w:widowControl w:val="0"/>
        <w:tabs>
          <w:tab w:val="left" w:pos="-3420"/>
        </w:tabs>
        <w:spacing w:after="0" w:line="240" w:lineRule="auto"/>
        <w:ind w:firstLine="851"/>
        <w:jc w:val="both"/>
        <w:textAlignment w:val="baseline"/>
        <w:rPr>
          <w:rFonts w:ascii="Times New Roman" w:eastAsia="Times New Roman" w:hAnsi="Times New Roman" w:cs="Times New Roman"/>
          <w:bCs/>
          <w:kern w:val="1"/>
          <w:sz w:val="28"/>
          <w:szCs w:val="28"/>
          <w:lang w:eastAsia="ru-RU"/>
        </w:rPr>
      </w:pPr>
    </w:p>
    <w:p w:rsidR="00190FD1" w:rsidRPr="003C1C88" w:rsidRDefault="00190FD1" w:rsidP="00190FD1">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7F63AF" w:rsidRPr="007F63AF" w:rsidRDefault="007F63AF" w:rsidP="007F63AF">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sidRPr="007F63AF">
        <w:rPr>
          <w:rFonts w:ascii="Times New Roman" w:eastAsia="SimSun" w:hAnsi="Times New Roman" w:cs="Times New Roman"/>
          <w:kern w:val="1"/>
          <w:sz w:val="28"/>
          <w:szCs w:val="28"/>
          <w:lang w:eastAsia="zh-CN" w:bidi="hi-IN"/>
        </w:rPr>
        <w:t>Предоставление муниципальной услуги включает в себя следующие административные процедуры:</w:t>
      </w:r>
    </w:p>
    <w:p w:rsidR="007F63AF" w:rsidRPr="007F63AF" w:rsidRDefault="007F63AF" w:rsidP="007F63AF">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7F63AF" w:rsidRPr="007F63AF" w:rsidRDefault="007F63AF" w:rsidP="00A4791B">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7F63AF">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7F63AF" w:rsidRPr="007F63AF" w:rsidRDefault="007F63AF" w:rsidP="007F63AF">
      <w:pPr>
        <w:autoSpaceDE w:val="0"/>
        <w:spacing w:after="0" w:line="360" w:lineRule="auto"/>
        <w:ind w:firstLine="851"/>
        <w:jc w:val="both"/>
        <w:textAlignment w:val="baseline"/>
        <w:rPr>
          <w:rFonts w:ascii="Times New Roman" w:eastAsia="Arial" w:hAnsi="Times New Roman" w:cs="Times New Roman"/>
          <w:kern w:val="1"/>
          <w:sz w:val="24"/>
          <w:szCs w:val="20"/>
          <w:lang w:val="x-none" w:eastAsia="zh-CN"/>
        </w:rPr>
      </w:pPr>
      <w:r w:rsidRPr="007F63AF">
        <w:rPr>
          <w:rFonts w:ascii="Times New Roman" w:eastAsia="Times New Roman" w:hAnsi="Times New Roman" w:cs="Times New Roman"/>
          <w:kern w:val="1"/>
          <w:sz w:val="28"/>
          <w:szCs w:val="28"/>
          <w:lang w:val="x-none" w:eastAsia="zh-CN"/>
        </w:rPr>
        <w:t xml:space="preserve"> </w:t>
      </w:r>
      <w:proofErr w:type="gramStart"/>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val="x-none"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val="x-none"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val="x-none" w:eastAsia="zh-CN"/>
        </w:rPr>
        <w:t>об отказе в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w:t>
      </w:r>
      <w:r w:rsidRPr="007F63AF">
        <w:rPr>
          <w:rFonts w:ascii="Times New Roman" w:eastAsia="Arial" w:hAnsi="Times New Roman" w:cs="Times New Roman"/>
          <w:kern w:val="1"/>
          <w:sz w:val="28"/>
          <w:szCs w:val="28"/>
          <w:lang w:val="x-none" w:eastAsia="zh-CN"/>
        </w:rPr>
        <w:t xml:space="preserve"> </w:t>
      </w:r>
      <w:proofErr w:type="gramEnd"/>
    </w:p>
    <w:p w:rsidR="00A549D1" w:rsidRPr="00BE0BA3" w:rsidRDefault="00A549D1" w:rsidP="00A549D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 xml:space="preserve">Перечень административных процедур (действий) при предоставлении </w:t>
      </w:r>
      <w:r w:rsidRPr="00BE0BA3">
        <w:rPr>
          <w:rFonts w:ascii="Times New Roman" w:eastAsiaTheme="minorEastAsia" w:hAnsi="Times New Roman" w:cs="Times New Roman"/>
          <w:sz w:val="28"/>
          <w:szCs w:val="28"/>
          <w:u w:val="single"/>
        </w:rPr>
        <w:lastRenderedPageBreak/>
        <w:t>муниципальной услуги в электронной форме:</w:t>
      </w:r>
    </w:p>
    <w:p w:rsidR="00A549D1" w:rsidRPr="007F63AF" w:rsidRDefault="00A549D1" w:rsidP="00A549D1">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A549D1" w:rsidRPr="007F63AF" w:rsidRDefault="00A549D1" w:rsidP="00A549D1">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7F63AF">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90FD1" w:rsidRPr="00151373" w:rsidRDefault="00A549D1" w:rsidP="00A549D1">
      <w:pPr>
        <w:widowControl w:val="0"/>
        <w:tabs>
          <w:tab w:val="left" w:pos="-3420"/>
        </w:tabs>
        <w:spacing w:after="0" w:line="360" w:lineRule="auto"/>
        <w:ind w:firstLine="851"/>
        <w:jc w:val="both"/>
        <w:textAlignment w:val="baseline"/>
        <w:rPr>
          <w:rFonts w:ascii="Times New Roman" w:eastAsia="Times New Roman" w:hAnsi="Times New Roman" w:cs="Times New Roman"/>
          <w:bCs/>
          <w:kern w:val="1"/>
          <w:sz w:val="28"/>
          <w:szCs w:val="28"/>
          <w:lang w:eastAsia="ru-RU"/>
        </w:rPr>
      </w:pPr>
      <w:r w:rsidRPr="007F63AF">
        <w:rPr>
          <w:rFonts w:ascii="Times New Roman" w:eastAsia="Times New Roman" w:hAnsi="Times New Roman" w:cs="Times New Roman"/>
          <w:kern w:val="1"/>
          <w:sz w:val="28"/>
          <w:szCs w:val="28"/>
          <w:lang w:val="x-none" w:eastAsia="zh-CN"/>
        </w:rPr>
        <w:t xml:space="preserve"> </w:t>
      </w:r>
      <w:proofErr w:type="gramStart"/>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val="x-none"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val="x-none"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val="x-none" w:eastAsia="zh-CN"/>
        </w:rPr>
        <w:t>об отказе в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w:t>
      </w:r>
      <w:proofErr w:type="gramEnd"/>
    </w:p>
    <w:p w:rsidR="00DD59C8" w:rsidRDefault="00DD59C8" w:rsidP="00DD59C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DD59C8" w:rsidRPr="001E46E0" w:rsidRDefault="00DD59C8" w:rsidP="00DD59C8">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DD59C8" w:rsidRPr="001E46E0" w:rsidRDefault="00DD59C8" w:rsidP="00DD59C8">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7A30C2" w:rsidRPr="00C45EEE" w:rsidRDefault="0075614C" w:rsidP="00C45EEE">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3.1.</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приеме и регистрации документов</w:t>
      </w:r>
      <w:r>
        <w:rPr>
          <w:rFonts w:ascii="Times New Roman" w:eastAsia="Calibri" w:hAnsi="Times New Roman" w:cs="Times New Roman"/>
          <w:b/>
          <w:sz w:val="28"/>
          <w:szCs w:val="28"/>
          <w:lang w:eastAsia="zh-CN"/>
        </w:rPr>
        <w:t>.</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ru-RU"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Специалист, ответственный за прием и регистрацию документов:</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sidR="00924CD4">
        <w:rPr>
          <w:rFonts w:ascii="Times New Roman" w:eastAsia="SimSun" w:hAnsi="Times New Roman" w:cs="Times New Roman"/>
          <w:kern w:val="1"/>
          <w:sz w:val="28"/>
          <w:szCs w:val="28"/>
          <w:lang w:eastAsia="zh-CN" w:bidi="hi-IN"/>
        </w:rPr>
        <w:t>2</w:t>
      </w:r>
      <w:r w:rsidRPr="007A30C2">
        <w:rPr>
          <w:rFonts w:ascii="Times New Roman" w:eastAsia="SimSun" w:hAnsi="Times New Roman" w:cs="Times New Roman"/>
          <w:kern w:val="1"/>
          <w:sz w:val="28"/>
          <w:szCs w:val="28"/>
          <w:lang w:eastAsia="zh-CN" w:bidi="hi-IN"/>
        </w:rPr>
        <w:t xml:space="preserve"> к Административному регламенту), если фамилия и почтовый (</w:t>
      </w:r>
      <w:proofErr w:type="gramStart"/>
      <w:r w:rsidRPr="007A30C2">
        <w:rPr>
          <w:rFonts w:ascii="Times New Roman" w:eastAsia="SimSun" w:hAnsi="Times New Roman" w:cs="Times New Roman"/>
          <w:kern w:val="1"/>
          <w:sz w:val="28"/>
          <w:szCs w:val="28"/>
          <w:lang w:eastAsia="zh-CN" w:bidi="hi-IN"/>
        </w:rPr>
        <w:t xml:space="preserve">электронный) </w:t>
      </w:r>
      <w:proofErr w:type="gramEnd"/>
      <w:r w:rsidRPr="007A30C2">
        <w:rPr>
          <w:rFonts w:ascii="Times New Roman" w:eastAsia="SimSun" w:hAnsi="Times New Roman" w:cs="Times New Roman"/>
          <w:kern w:val="1"/>
          <w:sz w:val="28"/>
          <w:szCs w:val="28"/>
          <w:lang w:eastAsia="zh-CN" w:bidi="hi-IN"/>
        </w:rPr>
        <w:t>адрес заявителя поддаются прочтению;</w:t>
      </w:r>
    </w:p>
    <w:p w:rsidR="007A30C2" w:rsidRPr="007A30C2" w:rsidRDefault="007A30C2" w:rsidP="007A30C2">
      <w:pPr>
        <w:widowControl w:val="0"/>
        <w:spacing w:after="0" w:line="360" w:lineRule="auto"/>
        <w:ind w:firstLine="720"/>
        <w:jc w:val="both"/>
        <w:textAlignment w:val="baseline"/>
        <w:rPr>
          <w:rFonts w:ascii="Times New Roman" w:eastAsia="Times New Roman" w:hAnsi="Times New Roman" w:cs="Times New Roman"/>
          <w:kern w:val="1"/>
          <w:sz w:val="24"/>
          <w:szCs w:val="20"/>
          <w:lang w:eastAsia="zh-CN"/>
        </w:rPr>
      </w:pPr>
      <w:r w:rsidRPr="007A30C2">
        <w:rPr>
          <w:rFonts w:ascii="Times New Roman" w:eastAsia="Times New Roman" w:hAnsi="Times New Roman" w:cs="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w:t>
      </w:r>
      <w:r w:rsidRPr="007A30C2">
        <w:rPr>
          <w:rFonts w:ascii="Times New Roman" w:eastAsia="Times New Roman" w:hAnsi="Times New Roman" w:cs="Times New Roman"/>
          <w:kern w:val="1"/>
          <w:sz w:val="28"/>
          <w:szCs w:val="28"/>
          <w:lang w:eastAsia="zh-CN"/>
        </w:rPr>
        <w:lastRenderedPageBreak/>
        <w:t xml:space="preserve">их получения, а также с указанием перечня документов, которые будут получены по межведомственным запросам (приложение № </w:t>
      </w:r>
      <w:r w:rsidR="00924CD4">
        <w:rPr>
          <w:rFonts w:ascii="Times New Roman" w:eastAsia="Times New Roman" w:hAnsi="Times New Roman" w:cs="Times New Roman"/>
          <w:kern w:val="1"/>
          <w:sz w:val="28"/>
          <w:szCs w:val="28"/>
          <w:lang w:eastAsia="zh-CN"/>
        </w:rPr>
        <w:t>3</w:t>
      </w:r>
      <w:r w:rsidRPr="007A30C2">
        <w:rPr>
          <w:rFonts w:ascii="Times New Roman" w:eastAsia="Times New Roman" w:hAnsi="Times New Roman" w:cs="Times New Roman"/>
          <w:kern w:val="1"/>
          <w:sz w:val="28"/>
          <w:szCs w:val="28"/>
          <w:lang w:eastAsia="zh-CN"/>
        </w:rPr>
        <w:t xml:space="preserve"> к Административному регламенту). </w:t>
      </w:r>
    </w:p>
    <w:p w:rsidR="007A30C2" w:rsidRPr="007A30C2" w:rsidRDefault="007A30C2" w:rsidP="007A30C2">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7A30C2">
        <w:rPr>
          <w:rFonts w:ascii="Times New Roman" w:eastAsia="Arial" w:hAnsi="Times New Roman" w:cs="Times New Roman"/>
          <w:kern w:val="1"/>
          <w:sz w:val="28"/>
          <w:szCs w:val="28"/>
          <w:lang w:val="x-none" w:eastAsia="zh-CN"/>
        </w:rPr>
        <w:t>В случае представления документов через многофункциональный центр</w:t>
      </w:r>
      <w:r w:rsidRPr="007A30C2">
        <w:rPr>
          <w:rFonts w:ascii="Times New Roman" w:eastAsia="Arial" w:hAnsi="Times New Roman" w:cs="Times New Roman"/>
          <w:kern w:val="1"/>
          <w:sz w:val="28"/>
          <w:szCs w:val="28"/>
          <w:lang w:eastAsia="zh-CN"/>
        </w:rPr>
        <w:t xml:space="preserve"> </w:t>
      </w:r>
      <w:r w:rsidRPr="007A30C2">
        <w:rPr>
          <w:rFonts w:ascii="Times New Roman" w:eastAsia="Arial" w:hAnsi="Times New Roman" w:cs="Times New Roman"/>
          <w:kern w:val="1"/>
          <w:sz w:val="28"/>
          <w:szCs w:val="28"/>
          <w:lang w:val="x-none" w:eastAsia="ru-RU"/>
        </w:rPr>
        <w:t>уведомление об отказе в приеме документов</w:t>
      </w:r>
      <w:r w:rsidRPr="007A30C2">
        <w:rPr>
          <w:rFonts w:ascii="Times New Roman" w:eastAsia="Arial" w:hAnsi="Times New Roman" w:cs="Times New Roman"/>
          <w:kern w:val="1"/>
          <w:sz w:val="28"/>
          <w:szCs w:val="28"/>
          <w:lang w:eastAsia="ru-RU"/>
        </w:rPr>
        <w:t xml:space="preserve"> или</w:t>
      </w:r>
      <w:r w:rsidRPr="007A30C2">
        <w:rPr>
          <w:rFonts w:ascii="Times New Roman" w:eastAsia="Arial" w:hAnsi="Times New Roman" w:cs="Times New Roman"/>
          <w:kern w:val="1"/>
          <w:sz w:val="28"/>
          <w:szCs w:val="28"/>
          <w:lang w:val="x-none" w:eastAsia="zh-CN"/>
        </w:rPr>
        <w:t xml:space="preserve"> расписка в получении от заявителя документов выда</w:t>
      </w:r>
      <w:r>
        <w:rPr>
          <w:rFonts w:ascii="Times New Roman" w:eastAsia="Arial" w:hAnsi="Times New Roman" w:cs="Times New Roman"/>
          <w:kern w:val="1"/>
          <w:sz w:val="28"/>
          <w:szCs w:val="28"/>
          <w:lang w:eastAsia="zh-CN"/>
        </w:rPr>
        <w:t>ё</w:t>
      </w:r>
      <w:r w:rsidRPr="007A30C2">
        <w:rPr>
          <w:rFonts w:ascii="Times New Roman" w:eastAsia="Arial" w:hAnsi="Times New Roman" w:cs="Times New Roman"/>
          <w:kern w:val="1"/>
          <w:sz w:val="28"/>
          <w:szCs w:val="28"/>
          <w:lang w:val="x-none" w:eastAsia="zh-CN"/>
        </w:rPr>
        <w:t>тся указанным многофункциональным центром.</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регистрация поступивших документов; </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A30C2" w:rsidRPr="007A30C2" w:rsidRDefault="007A30C2" w:rsidP="007A30C2">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7A30C2">
        <w:rPr>
          <w:rFonts w:ascii="Times New Roman" w:eastAsia="Arial" w:hAnsi="Times New Roman" w:cs="Times New Roman"/>
          <w:kern w:val="1"/>
          <w:sz w:val="28"/>
          <w:szCs w:val="28"/>
          <w:lang w:val="x-none" w:eastAsia="zh-CN"/>
        </w:rPr>
        <w:t xml:space="preserve">Максимальный срок выполнения </w:t>
      </w:r>
      <w:r w:rsidRPr="007A30C2">
        <w:rPr>
          <w:rFonts w:ascii="Times New Roman" w:eastAsia="Arial" w:hAnsi="Times New Roman" w:cs="Times New Roman"/>
          <w:kern w:val="1"/>
          <w:sz w:val="28"/>
          <w:szCs w:val="28"/>
          <w:lang w:eastAsia="zh-CN"/>
        </w:rPr>
        <w:t>действий не может превышать</w:t>
      </w:r>
      <w:r w:rsidRPr="007A30C2">
        <w:rPr>
          <w:rFonts w:ascii="Times New Roman" w:eastAsia="Arial" w:hAnsi="Times New Roman" w:cs="Times New Roman"/>
          <w:kern w:val="1"/>
          <w:sz w:val="28"/>
          <w:szCs w:val="28"/>
          <w:lang w:val="x-none" w:eastAsia="zh-CN"/>
        </w:rPr>
        <w:t xml:space="preserve"> </w:t>
      </w:r>
      <w:r>
        <w:rPr>
          <w:rFonts w:ascii="Times New Roman" w:eastAsia="Arial" w:hAnsi="Times New Roman" w:cs="Times New Roman"/>
          <w:kern w:val="1"/>
          <w:sz w:val="28"/>
          <w:szCs w:val="28"/>
          <w:lang w:eastAsia="zh-CN"/>
        </w:rPr>
        <w:t>3 дней</w:t>
      </w:r>
      <w:r w:rsidRPr="007A30C2">
        <w:rPr>
          <w:rFonts w:ascii="Times New Roman" w:eastAsia="Arial" w:hAnsi="Times New Roman" w:cs="Times New Roman"/>
          <w:kern w:val="1"/>
          <w:sz w:val="28"/>
          <w:szCs w:val="28"/>
          <w:lang w:val="x-none" w:eastAsia="zh-CN"/>
        </w:rPr>
        <w:t>.</w:t>
      </w:r>
    </w:p>
    <w:p w:rsidR="00CE3538" w:rsidRPr="00C70489" w:rsidRDefault="00CE3538" w:rsidP="00CE3538">
      <w:pPr>
        <w:autoSpaceDE w:val="0"/>
        <w:ind w:firstLine="709"/>
        <w:jc w:val="both"/>
        <w:rPr>
          <w:rFonts w:ascii="Times New Roman" w:eastAsia="SimSun" w:hAnsi="Times New Roman" w:cs="Mangal"/>
          <w:kern w:val="1"/>
          <w:sz w:val="24"/>
          <w:szCs w:val="24"/>
          <w:lang w:eastAsia="zh-CN" w:bidi="hi-IN"/>
        </w:rPr>
      </w:pPr>
      <w:r w:rsidRPr="00C70489">
        <w:rPr>
          <w:rFonts w:ascii="Times New Roman" w:hAnsi="Times New Roman" w:cs="Times New Roman"/>
          <w:b/>
          <w:sz w:val="28"/>
          <w:szCs w:val="28"/>
        </w:rPr>
        <w:t>3.2.</w:t>
      </w:r>
      <w:r w:rsidRPr="00C70489">
        <w:rPr>
          <w:rFonts w:ascii="Times New Roman" w:eastAsia="SimSun" w:hAnsi="Times New Roman" w:cs="Times New Roman"/>
          <w:b/>
          <w:kern w:val="1"/>
          <w:sz w:val="28"/>
          <w:szCs w:val="28"/>
          <w:lang w:eastAsia="zh-CN" w:bidi="hi-IN"/>
        </w:rPr>
        <w:t xml:space="preserve"> Описание последовательности административных действий при </w:t>
      </w:r>
      <w:r w:rsidRPr="00C70489">
        <w:rPr>
          <w:rFonts w:ascii="Times New Roman" w:eastAsia="SimSun" w:hAnsi="Times New Roman" w:cs="Times New Roman"/>
          <w:b/>
          <w:kern w:val="1"/>
          <w:sz w:val="28"/>
          <w:szCs w:val="28"/>
          <w:lang w:eastAsia="ru-RU" w:bidi="hi-IN"/>
        </w:rPr>
        <w:t>формировании и направлении межведомственных запросов</w:t>
      </w:r>
      <w:r>
        <w:rPr>
          <w:rFonts w:ascii="Times New Roman" w:eastAsia="SimSun" w:hAnsi="Times New Roman" w:cs="Times New Roman"/>
          <w:b/>
          <w:kern w:val="1"/>
          <w:sz w:val="28"/>
          <w:szCs w:val="28"/>
          <w:lang w:eastAsia="ru-RU" w:bidi="hi-IN"/>
        </w:rPr>
        <w:t>.</w:t>
      </w:r>
    </w:p>
    <w:p w:rsidR="00CE3538" w:rsidRPr="00917D43" w:rsidRDefault="00CE3538" w:rsidP="00CE3538">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 xml:space="preserve">В целях получения документов, указанных в пункте </w:t>
      </w:r>
      <w:r w:rsidRPr="00917D4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CE3538" w:rsidRPr="00917D43" w:rsidRDefault="00CE3538" w:rsidP="00CE3538">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CE3538" w:rsidRPr="00917D43" w:rsidTr="001A2A30">
        <w:tc>
          <w:tcPr>
            <w:tcW w:w="9570" w:type="dxa"/>
            <w:shd w:val="clear" w:color="auto" w:fill="auto"/>
          </w:tcPr>
          <w:p w:rsidR="00CE3538" w:rsidRPr="00917D43" w:rsidRDefault="00CE3538" w:rsidP="001A2A30">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3658B2" w:rsidRPr="00151373" w:rsidRDefault="00617EBD" w:rsidP="003658B2">
      <w:pPr>
        <w:widowControl w:val="0"/>
        <w:tabs>
          <w:tab w:val="left" w:pos="-3420"/>
        </w:tabs>
        <w:spacing w:after="0" w:line="360" w:lineRule="auto"/>
        <w:ind w:firstLine="851"/>
        <w:jc w:val="both"/>
        <w:textAlignment w:val="baseline"/>
        <w:rPr>
          <w:rFonts w:ascii="Times New Roman" w:eastAsia="Times New Roman" w:hAnsi="Times New Roman" w:cs="Times New Roman"/>
          <w:b/>
          <w:bCs/>
          <w:kern w:val="1"/>
          <w:sz w:val="28"/>
          <w:szCs w:val="28"/>
          <w:lang w:eastAsia="ru-RU"/>
        </w:rPr>
      </w:pPr>
      <w:r w:rsidRPr="00617EBD">
        <w:rPr>
          <w:rFonts w:ascii="Times New Roman" w:eastAsia="Times New Roman" w:hAnsi="Times New Roman" w:cs="Times New Roman"/>
          <w:b/>
          <w:bCs/>
          <w:kern w:val="1"/>
          <w:sz w:val="28"/>
          <w:szCs w:val="28"/>
          <w:lang w:eastAsia="ru-RU"/>
        </w:rPr>
        <w:t xml:space="preserve">3.3. </w:t>
      </w:r>
      <w:r>
        <w:rPr>
          <w:rFonts w:ascii="Times New Roman" w:eastAsia="Arial" w:hAnsi="Times New Roman" w:cs="Times New Roman"/>
          <w:b/>
          <w:kern w:val="1"/>
          <w:sz w:val="28"/>
          <w:szCs w:val="28"/>
          <w:lang w:val="x-none" w:eastAsia="zh-CN"/>
        </w:rPr>
        <w:t>Р</w:t>
      </w:r>
      <w:r w:rsidRPr="007F63AF">
        <w:rPr>
          <w:rFonts w:ascii="Times New Roman" w:eastAsia="Arial" w:hAnsi="Times New Roman" w:cs="Times New Roman"/>
          <w:b/>
          <w:kern w:val="1"/>
          <w:sz w:val="28"/>
          <w:szCs w:val="28"/>
          <w:lang w:val="x-none" w:eastAsia="zh-CN"/>
        </w:rPr>
        <w:t>ассмотрение документов</w:t>
      </w:r>
      <w:r w:rsidRPr="007F63AF">
        <w:rPr>
          <w:rFonts w:ascii="Times New Roman" w:eastAsia="Arial" w:hAnsi="Times New Roman" w:cs="Times New Roman"/>
          <w:b/>
          <w:kern w:val="1"/>
          <w:sz w:val="28"/>
          <w:szCs w:val="28"/>
          <w:lang w:eastAsia="zh-CN"/>
        </w:rPr>
        <w:t xml:space="preserve"> и </w:t>
      </w:r>
      <w:r w:rsidRPr="007F63AF">
        <w:rPr>
          <w:rFonts w:ascii="Times New Roman" w:eastAsia="Arial" w:hAnsi="Times New Roman" w:cs="Times New Roman"/>
          <w:b/>
          <w:kern w:val="1"/>
          <w:sz w:val="28"/>
          <w:szCs w:val="28"/>
          <w:lang w:val="x-none" w:eastAsia="zh-CN"/>
        </w:rPr>
        <w:t xml:space="preserve">принятие решения о переводе жилого помещения в нежилое или нежилого помещения в жилое </w:t>
      </w:r>
      <w:r w:rsidRPr="007F63AF">
        <w:rPr>
          <w:rFonts w:ascii="Times New Roman" w:eastAsia="Arial" w:hAnsi="Times New Roman" w:cs="Times New Roman"/>
          <w:b/>
          <w:kern w:val="1"/>
          <w:sz w:val="28"/>
          <w:szCs w:val="28"/>
          <w:lang w:val="x-none" w:eastAsia="zh-CN"/>
        </w:rPr>
        <w:lastRenderedPageBreak/>
        <w:t>помещение</w:t>
      </w:r>
      <w:r w:rsidRPr="007F63AF">
        <w:rPr>
          <w:rFonts w:ascii="Times New Roman" w:eastAsia="Arial" w:hAnsi="Times New Roman" w:cs="Times New Roman"/>
          <w:b/>
          <w:kern w:val="1"/>
          <w:sz w:val="28"/>
          <w:szCs w:val="28"/>
          <w:lang w:eastAsia="zh-CN"/>
        </w:rPr>
        <w:t xml:space="preserve"> или </w:t>
      </w:r>
      <w:r w:rsidRPr="007F63AF">
        <w:rPr>
          <w:rFonts w:ascii="Times New Roman" w:eastAsia="Arial" w:hAnsi="Times New Roman" w:cs="Times New Roman"/>
          <w:b/>
          <w:kern w:val="1"/>
          <w:sz w:val="28"/>
          <w:szCs w:val="28"/>
          <w:lang w:val="x-none" w:eastAsia="zh-CN"/>
        </w:rPr>
        <w:t>об отказе в переводе жилого помещения в нежилое или нежилого помещения в жилое помещение</w:t>
      </w:r>
      <w:r>
        <w:rPr>
          <w:rFonts w:ascii="Times New Roman" w:eastAsia="Arial" w:hAnsi="Times New Roman" w:cs="Times New Roman"/>
          <w:b/>
          <w:kern w:val="1"/>
          <w:sz w:val="28"/>
          <w:szCs w:val="28"/>
          <w:lang w:eastAsia="zh-CN"/>
        </w:rPr>
        <w:t>.</w:t>
      </w:r>
    </w:p>
    <w:p w:rsidR="006C33FC" w:rsidRPr="006C33FC" w:rsidRDefault="006C33FC" w:rsidP="006C33FC">
      <w:pPr>
        <w:autoSpaceDE w:val="0"/>
        <w:spacing w:after="0" w:line="360" w:lineRule="auto"/>
        <w:ind w:firstLine="540"/>
        <w:jc w:val="both"/>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6C33FC">
        <w:rPr>
          <w:rFonts w:ascii="Times New Roman" w:eastAsia="Times New Roman" w:hAnsi="Times New Roman" w:cs="Times New Roman"/>
          <w:kern w:val="1"/>
          <w:sz w:val="28"/>
          <w:szCs w:val="28"/>
          <w:lang w:eastAsia="ru-RU"/>
        </w:rPr>
        <w:t xml:space="preserve">рассмотрения заявления </w:t>
      </w:r>
      <w:r w:rsidRPr="006C33FC">
        <w:rPr>
          <w:rFonts w:ascii="Times New Roman" w:eastAsia="SimSun" w:hAnsi="Times New Roman" w:cs="Mangal"/>
          <w:kern w:val="1"/>
          <w:sz w:val="28"/>
          <w:szCs w:val="28"/>
          <w:lang w:eastAsia="zh-CN" w:bidi="hi-IN"/>
        </w:rPr>
        <w:t>о переводе жилого помещения в нежилое или нежилого помещения в жилое помещение</w:t>
      </w:r>
      <w:r w:rsidRPr="006C33FC">
        <w:rPr>
          <w:rFonts w:ascii="Times New Roman" w:eastAsia="Times New Roman" w:hAnsi="Times New Roman" w:cs="Times New Roman"/>
          <w:kern w:val="1"/>
          <w:sz w:val="28"/>
          <w:szCs w:val="28"/>
          <w:lang w:eastAsia="ru-RU"/>
        </w:rPr>
        <w:t>.</w:t>
      </w:r>
      <w:r w:rsidRPr="006C33FC">
        <w:rPr>
          <w:rFonts w:ascii="Times New Roman" w:eastAsia="SimSun" w:hAnsi="Times New Roman" w:cs="Times New Roman"/>
          <w:kern w:val="1"/>
          <w:sz w:val="28"/>
          <w:szCs w:val="28"/>
          <w:lang w:eastAsia="zh-CN" w:bidi="hi-IN"/>
        </w:rPr>
        <w:t xml:space="preserve"> </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Специалист, </w:t>
      </w:r>
      <w:r w:rsidRPr="006C33FC">
        <w:rPr>
          <w:rFonts w:ascii="Times New Roman" w:eastAsia="SimSun" w:hAnsi="Times New Roman" w:cs="Times New Roman"/>
          <w:kern w:val="1"/>
          <w:sz w:val="28"/>
          <w:szCs w:val="28"/>
          <w:lang w:eastAsia="ru-RU" w:bidi="hi-IN"/>
        </w:rPr>
        <w:t>ответственный за предоставление муниципальной услуги:</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ru-RU" w:bidi="hi-IN"/>
        </w:rPr>
        <w:t xml:space="preserve">устанавливает наличие оснований для отказа в предоставлении муниципальной услуги, предусмотренных </w:t>
      </w:r>
      <w:r w:rsidRPr="006C33FC">
        <w:rPr>
          <w:rFonts w:ascii="Times New Roman" w:eastAsia="SimSun" w:hAnsi="Times New Roman" w:cs="Times New Roman"/>
          <w:color w:val="000000" w:themeColor="text1"/>
          <w:kern w:val="1"/>
          <w:sz w:val="28"/>
          <w:szCs w:val="28"/>
          <w:lang w:eastAsia="ru-RU" w:bidi="hi-IN"/>
        </w:rPr>
        <w:t>пунктами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.1,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.3,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.4 пунктом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 xml:space="preserve"> </w:t>
      </w:r>
      <w:r w:rsidRPr="006C33FC">
        <w:rPr>
          <w:rFonts w:ascii="Times New Roman" w:eastAsia="SimSun" w:hAnsi="Times New Roman" w:cs="Times New Roman"/>
          <w:kern w:val="1"/>
          <w:sz w:val="28"/>
          <w:szCs w:val="28"/>
          <w:lang w:eastAsia="ru-RU" w:bidi="hi-IN"/>
        </w:rPr>
        <w:t>настоящего Административного регламента;</w:t>
      </w:r>
    </w:p>
    <w:p w:rsidR="006C33FC" w:rsidRPr="006C33FC" w:rsidRDefault="006C33FC" w:rsidP="006C33FC">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lang w:eastAsia="ru-RU" w:bidi="hi-IN"/>
        </w:rPr>
        <w:t xml:space="preserve"> </w:t>
      </w:r>
      <w:proofErr w:type="gramStart"/>
      <w:r w:rsidRPr="006C33FC">
        <w:rPr>
          <w:rFonts w:ascii="Times New Roman" w:eastAsia="SimSun" w:hAnsi="Times New Roman" w:cs="Times New Roman"/>
          <w:kern w:val="1"/>
          <w:sz w:val="28"/>
          <w:szCs w:val="28"/>
          <w:lang w:eastAsia="ru-RU" w:bidi="hi-IN"/>
        </w:rPr>
        <w:t xml:space="preserve">в случае наличия оснований подготавливает </w:t>
      </w:r>
      <w:r w:rsidRPr="006C33FC">
        <w:rPr>
          <w:rFonts w:ascii="Times New Roman" w:eastAsia="SimSun" w:hAnsi="Times New Roman" w:cs="Mangal"/>
          <w:kern w:val="1"/>
          <w:sz w:val="28"/>
          <w:szCs w:val="28"/>
          <w:lang w:eastAsia="zh-CN" w:bidi="hi-IN"/>
        </w:rPr>
        <w:t>решение администрации об отказе в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eastAsia="ru-RU" w:bidi="hi-IN"/>
        </w:rPr>
        <w:t xml:space="preserve"> и уведомление</w:t>
      </w:r>
      <w:r w:rsidRPr="006C33FC">
        <w:rPr>
          <w:rFonts w:ascii="Times New Roman" w:eastAsia="SimSun" w:hAnsi="Times New Roman" w:cs="Times New Roman"/>
          <w:kern w:val="1"/>
          <w:sz w:val="28"/>
          <w:szCs w:val="28"/>
          <w:lang w:eastAsia="zh-CN" w:bidi="hi-IN"/>
        </w:rPr>
        <w:t xml:space="preserve"> об отказе в переводе помещения по форме, утверждённой </w:t>
      </w:r>
      <w:hyperlink r:id="rId11" w:history="1">
        <w:r w:rsidRPr="006C33FC">
          <w:rPr>
            <w:rFonts w:ascii="Times New Roman" w:eastAsia="SimSun" w:hAnsi="Times New Roman" w:cs="Times New Roman"/>
            <w:kern w:val="1"/>
            <w:sz w:val="28"/>
            <w:szCs w:val="28"/>
            <w:lang w:eastAsia="zh-CN" w:bidi="hi-IN"/>
          </w:rPr>
          <w:t>постановлением</w:t>
        </w:r>
      </w:hyperlink>
      <w:r w:rsidRPr="006C33FC">
        <w:rPr>
          <w:rFonts w:ascii="Times New Roman" w:eastAsia="SimSun" w:hAnsi="Times New Roman" w:cs="Times New Roman"/>
          <w:kern w:val="1"/>
          <w:sz w:val="28"/>
          <w:szCs w:val="28"/>
          <w:lang w:eastAsia="zh-CN" w:bidi="hi-IN"/>
        </w:rPr>
        <w:t xml:space="preserve"> Правительства Российской Федерации </w:t>
      </w:r>
      <w:r w:rsidRPr="006C33FC">
        <w:rPr>
          <w:rFonts w:ascii="Times New Roman" w:eastAsia="SimSun" w:hAnsi="Times New Roma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ascii="Times New Roman" w:eastAsia="SimSun" w:hAnsi="Times New Roman" w:cs="Times New Roman"/>
          <w:kern w:val="1"/>
          <w:sz w:val="28"/>
          <w:szCs w:val="28"/>
          <w:lang w:eastAsia="zh-CN" w:bidi="hi-IN"/>
        </w:rPr>
        <w:t xml:space="preserve"> с указанием основания отказа и не</w:t>
      </w:r>
      <w:proofErr w:type="gramEnd"/>
      <w:r w:rsidRPr="006C33FC">
        <w:rPr>
          <w:rFonts w:ascii="Times New Roman" w:eastAsia="SimSun" w:hAnsi="Times New Roman" w:cs="Times New Roman"/>
          <w:kern w:val="1"/>
          <w:sz w:val="28"/>
          <w:szCs w:val="28"/>
          <w:lang w:eastAsia="zh-CN" w:bidi="hi-IN"/>
        </w:rPr>
        <w:t xml:space="preserve"> позднее чем через три рабочих дня со дня принятия такого решения выдает или направляет </w:t>
      </w:r>
      <w:r w:rsidRPr="006C33FC">
        <w:rPr>
          <w:rFonts w:ascii="Times New Roman" w:eastAsia="SimSun" w:hAnsi="Times New Roman" w:cs="Times New Roman"/>
          <w:kern w:val="1"/>
          <w:sz w:val="28"/>
          <w:szCs w:val="28"/>
          <w:lang w:eastAsia="ru-RU" w:bidi="hi-IN"/>
        </w:rPr>
        <w:t>уведомление</w:t>
      </w:r>
      <w:r w:rsidRPr="006C33FC">
        <w:rPr>
          <w:rFonts w:ascii="Times New Roman" w:eastAsia="SimSun" w:hAnsi="Times New Roman" w:cs="Times New Roman"/>
          <w:kern w:val="1"/>
          <w:sz w:val="28"/>
          <w:szCs w:val="28"/>
          <w:lang w:eastAsia="zh-CN" w:bidi="hi-IN"/>
        </w:rPr>
        <w:t xml:space="preserve"> об отказе в переводе помещения заявителю по адресу, указанному в заявлении; </w:t>
      </w:r>
    </w:p>
    <w:p w:rsidR="006C33FC" w:rsidRPr="006C33FC" w:rsidRDefault="006C33FC" w:rsidP="006C33FC">
      <w:pPr>
        <w:widowControl w:val="0"/>
        <w:suppressAutoHyphens/>
        <w:autoSpaceDE w:val="0"/>
        <w:spacing w:after="0" w:line="360" w:lineRule="auto"/>
        <w:ind w:firstLine="539"/>
        <w:jc w:val="both"/>
        <w:textAlignment w:val="baseline"/>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lang w:eastAsia="zh-CN" w:bidi="hi-IN"/>
        </w:rPr>
        <w:t xml:space="preserve"> </w:t>
      </w:r>
      <w:proofErr w:type="gramStart"/>
      <w:r w:rsidRPr="006C33FC">
        <w:rPr>
          <w:rFonts w:ascii="Times New Roman" w:eastAsia="SimSun" w:hAnsi="Times New Roman" w:cs="Times New Roman"/>
          <w:kern w:val="1"/>
          <w:sz w:val="28"/>
          <w:szCs w:val="28"/>
          <w:lang w:eastAsia="zh-CN" w:bidi="hi-IN"/>
        </w:rPr>
        <w:t xml:space="preserve">в случае отсутствия оснований для отказа в предоставлении муниципальной услуги подготавливает </w:t>
      </w:r>
      <w:r w:rsidRPr="006C33FC">
        <w:rPr>
          <w:rFonts w:ascii="Times New Roman" w:eastAsia="SimSun" w:hAnsi="Times New Roman" w:cs="Mangal"/>
          <w:kern w:val="1"/>
          <w:sz w:val="28"/>
          <w:szCs w:val="28"/>
          <w:lang w:eastAsia="zh-CN" w:bidi="hi-IN"/>
        </w:rPr>
        <w:t>решение администрации о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eastAsia="ru-RU" w:bidi="hi-IN"/>
        </w:rPr>
        <w:t xml:space="preserve"> и</w:t>
      </w:r>
      <w:r w:rsidRPr="006C33FC">
        <w:rPr>
          <w:rFonts w:ascii="Times New Roman" w:eastAsia="SimSun" w:hAnsi="Times New Roman" w:cs="Times New Roman"/>
          <w:kern w:val="1"/>
          <w:sz w:val="28"/>
          <w:szCs w:val="28"/>
          <w:lang w:eastAsia="zh-CN" w:bidi="hi-IN"/>
        </w:rPr>
        <w:t xml:space="preserve"> уведомление о переводе помещения по форме, утверждённой </w:t>
      </w:r>
      <w:hyperlink r:id="rId12" w:history="1">
        <w:r w:rsidRPr="006C33FC">
          <w:rPr>
            <w:rFonts w:ascii="Times New Roman" w:eastAsia="SimSun" w:hAnsi="Times New Roman" w:cs="Times New Roman"/>
            <w:kern w:val="1"/>
            <w:sz w:val="28"/>
            <w:szCs w:val="28"/>
            <w:lang w:eastAsia="zh-CN" w:bidi="hi-IN"/>
          </w:rPr>
          <w:t>постановлением</w:t>
        </w:r>
      </w:hyperlink>
      <w:r w:rsidRPr="006C33FC">
        <w:rPr>
          <w:rFonts w:ascii="Times New Roman" w:eastAsia="SimSun" w:hAnsi="Times New Roman" w:cs="Times New Roman"/>
          <w:kern w:val="1"/>
          <w:sz w:val="28"/>
          <w:szCs w:val="28"/>
          <w:lang w:eastAsia="zh-CN" w:bidi="hi-IN"/>
        </w:rPr>
        <w:t xml:space="preserve"> Правительства Российской Федерации </w:t>
      </w:r>
      <w:r w:rsidRPr="006C33FC">
        <w:rPr>
          <w:rFonts w:ascii="Times New Roman" w:eastAsia="SimSun" w:hAnsi="Times New Roma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ascii="Times New Roman" w:eastAsia="SimSun" w:hAnsi="Times New Roman" w:cs="Times New Roman"/>
          <w:kern w:val="1"/>
          <w:sz w:val="28"/>
          <w:szCs w:val="28"/>
          <w:lang w:eastAsia="zh-CN" w:bidi="hi-IN"/>
        </w:rPr>
        <w:t>, и не позднее чем</w:t>
      </w:r>
      <w:proofErr w:type="gramEnd"/>
      <w:r w:rsidRPr="006C33FC">
        <w:rPr>
          <w:rFonts w:ascii="Times New Roman" w:eastAsia="SimSun" w:hAnsi="Times New Roman" w:cs="Times New Roman"/>
          <w:kern w:val="1"/>
          <w:sz w:val="28"/>
          <w:szCs w:val="28"/>
          <w:lang w:eastAsia="zh-CN" w:bidi="hi-IN"/>
        </w:rPr>
        <w:t xml:space="preserve"> через три рабочих дня со дня принятия решения о переводе помещения </w:t>
      </w:r>
      <w:r w:rsidRPr="006C33FC">
        <w:rPr>
          <w:rFonts w:ascii="Times New Roman" w:eastAsia="SimSun" w:hAnsi="Times New Roman" w:cs="Times New Roman"/>
          <w:kern w:val="1"/>
          <w:sz w:val="28"/>
          <w:szCs w:val="28"/>
          <w:lang w:eastAsia="zh-CN" w:bidi="hi-IN"/>
        </w:rPr>
        <w:lastRenderedPageBreak/>
        <w:t xml:space="preserve">выдает или направляет уведомление о переводе помещения заявителю по адресу, указанному в заявлении. </w:t>
      </w:r>
    </w:p>
    <w:p w:rsidR="006C33FC" w:rsidRPr="006C33FC" w:rsidRDefault="006C33FC" w:rsidP="006C33FC">
      <w:pPr>
        <w:autoSpaceDE w:val="0"/>
        <w:spacing w:after="0" w:line="360" w:lineRule="auto"/>
        <w:ind w:firstLine="539"/>
        <w:jc w:val="both"/>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lang w:eastAsia="ru-RU"/>
        </w:rPr>
        <w:t xml:space="preserve">В случае представления заявления о переводе помещения через многофункциональный центр, </w:t>
      </w:r>
      <w:r w:rsidRPr="006C33FC">
        <w:rPr>
          <w:rFonts w:ascii="Times New Roman" w:eastAsia="SimSun" w:hAnsi="Times New Roman" w:cs="Mangal"/>
          <w:kern w:val="1"/>
          <w:sz w:val="28"/>
          <w:szCs w:val="28"/>
          <w:lang w:eastAsia="zh-CN" w:bidi="hi-IN"/>
        </w:rPr>
        <w:t>уведомление о переводе (отказе в переводе) жилого (нежилого) помещения в нежилое (жилое) помещение</w:t>
      </w:r>
      <w:r w:rsidRPr="006C33FC">
        <w:rPr>
          <w:rFonts w:ascii="Times New Roman" w:eastAsia="Times New Roman" w:hAnsi="Times New Roman" w:cs="Times New Roman"/>
          <w:kern w:val="1"/>
          <w:sz w:val="28"/>
          <w:szCs w:val="28"/>
          <w:lang w:eastAsia="ru-RU"/>
        </w:rPr>
        <w:t xml:space="preserve"> направляется в многофункциональный центр, если иной способ его получения не указан заявителем.</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Результатом выполнения административной процедуры будет являться принятие </w:t>
      </w:r>
      <w:r w:rsidRPr="006C33FC">
        <w:rPr>
          <w:rFonts w:ascii="Times New Roman" w:eastAsia="SimSun" w:hAnsi="Times New Roman" w:cs="Mangal"/>
          <w:kern w:val="1"/>
          <w:sz w:val="28"/>
          <w:szCs w:val="28"/>
          <w:lang w:eastAsia="zh-CN" w:bidi="hi-IN"/>
        </w:rPr>
        <w:t>решения администрации о переводе (отказе в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eastAsia="ru-RU" w:bidi="hi-IN"/>
        </w:rPr>
        <w:t xml:space="preserve"> и</w:t>
      </w:r>
      <w:r w:rsidRPr="006C33FC">
        <w:rPr>
          <w:rFonts w:ascii="Times New Roman" w:eastAsia="SimSun" w:hAnsi="Times New Roman" w:cs="Times New Roman"/>
          <w:color w:val="FF0000"/>
          <w:kern w:val="1"/>
          <w:sz w:val="28"/>
          <w:szCs w:val="28"/>
          <w:lang w:eastAsia="ru-RU" w:bidi="hi-IN"/>
        </w:rPr>
        <w:t xml:space="preserve"> </w:t>
      </w:r>
      <w:r w:rsidRPr="006C33FC">
        <w:rPr>
          <w:rFonts w:ascii="Times New Roman" w:eastAsia="SimSun" w:hAnsi="Times New Roman" w:cs="Times New Roman"/>
          <w:kern w:val="1"/>
          <w:sz w:val="28"/>
          <w:szCs w:val="28"/>
          <w:lang w:eastAsia="zh-CN" w:bidi="hi-IN"/>
        </w:rPr>
        <w:t xml:space="preserve">выдача или направление заявителю уведомления о переводе помещения, либо уведомления об отказе в переводе. </w:t>
      </w:r>
    </w:p>
    <w:p w:rsidR="006C33FC" w:rsidRPr="006C33FC" w:rsidRDefault="006C33FC" w:rsidP="006C33FC">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Максимальный срок выполнения действий не может превышать </w:t>
      </w:r>
      <w:r>
        <w:rPr>
          <w:rFonts w:ascii="Times New Roman" w:eastAsia="SimSun" w:hAnsi="Times New Roman" w:cs="Times New Roman"/>
          <w:kern w:val="1"/>
          <w:sz w:val="28"/>
          <w:szCs w:val="28"/>
          <w:lang w:eastAsia="zh-CN" w:bidi="hi-IN"/>
        </w:rPr>
        <w:t>20</w:t>
      </w:r>
      <w:r w:rsidRPr="006C33FC">
        <w:rPr>
          <w:rFonts w:ascii="Times New Roman" w:eastAsia="SimSun" w:hAnsi="Times New Roman" w:cs="Times New Roman"/>
          <w:kern w:val="1"/>
          <w:sz w:val="28"/>
          <w:szCs w:val="28"/>
          <w:lang w:eastAsia="zh-CN" w:bidi="hi-IN"/>
        </w:rPr>
        <w:t xml:space="preserve"> дней.</w:t>
      </w:r>
      <w:r w:rsidRPr="006C33FC">
        <w:rPr>
          <w:rFonts w:ascii="Times New Roman" w:eastAsia="SimSun" w:hAnsi="Times New Roman" w:cs="Mangal"/>
          <w:kern w:val="1"/>
          <w:sz w:val="24"/>
          <w:szCs w:val="24"/>
          <w:lang w:eastAsia="zh-CN" w:bidi="hi-IN"/>
        </w:rPr>
        <w:t xml:space="preserve"> </w:t>
      </w:r>
    </w:p>
    <w:p w:rsidR="000527CD" w:rsidRPr="00657B2F" w:rsidRDefault="000527CD" w:rsidP="000527CD">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4</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657B2F">
        <w:rPr>
          <w:rFonts w:ascii="Times New Roman" w:eastAsiaTheme="minorEastAsia" w:hAnsi="Times New Roman" w:cs="Times New Roman"/>
          <w:sz w:val="28"/>
          <w:szCs w:val="28"/>
        </w:rPr>
        <w:lastRenderedPageBreak/>
        <w:t>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E7CF1" w:rsidRPr="00657B2F" w:rsidRDefault="005E7CF1" w:rsidP="005E7CF1">
      <w:pPr>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4</w:t>
      </w:r>
      <w:r w:rsidRPr="00657B2F">
        <w:rPr>
          <w:rFonts w:ascii="Times New Roman" w:eastAsiaTheme="minorEastAsia" w:hAnsi="Times New Roman" w:cs="Times New Roman"/>
          <w:sz w:val="28"/>
          <w:szCs w:val="28"/>
        </w:rPr>
        <w:t>.1.</w:t>
      </w:r>
      <w:r w:rsidRPr="00657B2F">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sidR="00C45EEE">
        <w:rPr>
          <w:rFonts w:ascii="Times New Roman" w:eastAsiaTheme="minorEastAsia" w:hAnsi="Times New Roman" w:cs="Times New Roman"/>
          <w:sz w:val="28"/>
          <w:szCs w:val="28"/>
        </w:rPr>
        <w:t>.</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5E7CF1" w:rsidRPr="00CF7ADB"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Pr>
          <w:rFonts w:ascii="Times New Roman" w:eastAsia="Times New Roman" w:hAnsi="Times New Roman" w:cs="Times New Roman"/>
          <w:sz w:val="28"/>
          <w:szCs w:val="28"/>
        </w:rPr>
        <w:t>.</w:t>
      </w:r>
    </w:p>
    <w:p w:rsidR="005E7CF1" w:rsidRPr="00CF7ADB"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E7CF1" w:rsidRPr="005E7CF1"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5E7CF1">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5E7CF1">
        <w:rPr>
          <w:rFonts w:ascii="Times New Roman" w:eastAsia="Times New Roman" w:hAnsi="Times New Roman" w:cs="Times New Roman"/>
          <w:sz w:val="28"/>
          <w:szCs w:val="28"/>
          <w:lang w:eastAsia="ru-RU"/>
        </w:rPr>
        <w:t xml:space="preserve">в </w:t>
      </w:r>
      <w:r w:rsidRPr="005E7CF1">
        <w:rPr>
          <w:rFonts w:ascii="Times New Roman" w:hAnsi="Times New Roman" w:cs="Times New Roman"/>
          <w:sz w:val="28"/>
          <w:szCs w:val="28"/>
        </w:rPr>
        <w:t xml:space="preserve">подпунктах 2.6.1.2 (в случае, если право на переустраиваемое и (или) перепланируемое помещение зарегистрировано в Едином государственном реестре недвижимости), 2.6.1.3, 2.6.1.4 пункта 2.6.1  </w:t>
      </w:r>
      <w:r w:rsidRPr="005E7CF1">
        <w:rPr>
          <w:rFonts w:ascii="Times New Roman" w:eastAsia="Times New Roman" w:hAnsi="Times New Roman" w:cs="Times New Roman"/>
          <w:sz w:val="28"/>
          <w:szCs w:val="28"/>
          <w:lang w:eastAsia="ru-RU"/>
        </w:rPr>
        <w:t xml:space="preserve">настоящего Административного регламента </w:t>
      </w:r>
      <w:r w:rsidRPr="005E7CF1">
        <w:rPr>
          <w:rFonts w:ascii="Times New Roman" w:eastAsia="Times New Roman" w:hAnsi="Times New Roman" w:cs="Times New Roman"/>
          <w:sz w:val="28"/>
          <w:szCs w:val="28"/>
        </w:rPr>
        <w:t>(в случае, если указанные документы</w:t>
      </w:r>
      <w:proofErr w:type="gramEnd"/>
      <w:r w:rsidRPr="005E7CF1">
        <w:rPr>
          <w:rFonts w:ascii="Times New Roman" w:eastAsia="Times New Roman" w:hAnsi="Times New Roman" w:cs="Times New Roman"/>
          <w:sz w:val="28"/>
          <w:szCs w:val="28"/>
        </w:rPr>
        <w:t xml:space="preserve"> не </w:t>
      </w:r>
      <w:proofErr w:type="gramStart"/>
      <w:r w:rsidRPr="005E7CF1">
        <w:rPr>
          <w:rFonts w:ascii="Times New Roman" w:eastAsia="Times New Roman" w:hAnsi="Times New Roman" w:cs="Times New Roman"/>
          <w:sz w:val="28"/>
          <w:szCs w:val="28"/>
        </w:rPr>
        <w:t>представлены</w:t>
      </w:r>
      <w:proofErr w:type="gramEnd"/>
      <w:r w:rsidRPr="005E7CF1">
        <w:rPr>
          <w:rFonts w:ascii="Times New Roman" w:eastAsia="Times New Roman" w:hAnsi="Times New Roman" w:cs="Times New Roman"/>
          <w:sz w:val="28"/>
          <w:szCs w:val="28"/>
        </w:rPr>
        <w:t xml:space="preserve"> заявителем самостоятельно). </w:t>
      </w:r>
    </w:p>
    <w:p w:rsidR="005E7CF1" w:rsidRPr="00CF7ADB"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2B3C50" w:rsidRPr="00C70030"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62F61">
        <w:rPr>
          <w:rFonts w:ascii="Times New Roman" w:eastAsia="Times New Roman" w:hAnsi="Times New Roman" w:cs="Times New Roman"/>
          <w:sz w:val="28"/>
          <w:szCs w:val="28"/>
        </w:rPr>
        <w:t xml:space="preserve">.3. Последовательность действий при рассмотрении заявления и представленных документов в </w:t>
      </w:r>
      <w:r>
        <w:rPr>
          <w:rFonts w:ascii="Times New Roman" w:eastAsia="Times New Roman" w:hAnsi="Times New Roman" w:cs="Times New Roman"/>
          <w:sz w:val="28"/>
          <w:szCs w:val="28"/>
        </w:rPr>
        <w:t xml:space="preserve">целях принятия </w:t>
      </w:r>
      <w:r w:rsidRPr="00EA233A">
        <w:rPr>
          <w:rFonts w:ascii="Times New Roman" w:eastAsia="Calibri" w:hAnsi="Times New Roman" w:cs="Times New Roman"/>
          <w:sz w:val="28"/>
          <w:szCs w:val="28"/>
          <w:lang w:eastAsia="ru-RU"/>
        </w:rPr>
        <w:t xml:space="preserve">решения </w:t>
      </w:r>
      <w:r w:rsidRPr="00197639">
        <w:rPr>
          <w:rFonts w:ascii="Times New Roman" w:hAnsi="Times New Roman" w:cs="Times New Roman"/>
          <w:sz w:val="28"/>
          <w:szCs w:val="28"/>
        </w:rPr>
        <w:t>о переводе жилого помещения в нежилое помещение или нежилого помещения в жилое помещение на территории муниципального образования</w:t>
      </w:r>
      <w:r w:rsidRPr="00C70030">
        <w:rPr>
          <w:rFonts w:ascii="Times New Roman" w:eastAsia="Times New Roman" w:hAnsi="Times New Roman" w:cs="Times New Roman"/>
          <w:sz w:val="28"/>
          <w:szCs w:val="28"/>
        </w:rPr>
        <w:t>.</w:t>
      </w:r>
    </w:p>
    <w:p w:rsidR="002B3C50" w:rsidRPr="00A62F61"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B3C50" w:rsidRPr="00A62F61"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2B3C50" w:rsidRPr="00A62F61"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F61">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A62F61">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A62F61">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2B3C50" w:rsidRPr="002A0E1C"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00D0626F" w:rsidRPr="00197639">
        <w:rPr>
          <w:rFonts w:ascii="Times New Roman" w:hAnsi="Times New Roman" w:cs="Times New Roman"/>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2A0E1C">
        <w:rPr>
          <w:rFonts w:ascii="Times New Roman" w:eastAsia="Times New Roman" w:hAnsi="Times New Roman" w:cs="Times New Roman"/>
          <w:sz w:val="28"/>
          <w:szCs w:val="28"/>
        </w:rPr>
        <w:t>.</w:t>
      </w:r>
    </w:p>
    <w:p w:rsidR="002B3C50" w:rsidRPr="00FE62CA"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lang w:eastAsia="ru-RU"/>
        </w:rPr>
        <w:lastRenderedPageBreak/>
        <w:t xml:space="preserve">Результатом выполнения административной процедуры является оформление Администрацией </w:t>
      </w:r>
      <w:r w:rsidR="00D0626F" w:rsidRPr="00197639">
        <w:rPr>
          <w:rFonts w:ascii="Times New Roman" w:hAnsi="Times New Roman" w:cs="Times New Roman"/>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FE62CA">
        <w:rPr>
          <w:rFonts w:ascii="Times New Roman" w:eastAsia="Times New Roman" w:hAnsi="Times New Roman" w:cs="Times New Roman"/>
          <w:sz w:val="28"/>
          <w:szCs w:val="28"/>
        </w:rPr>
        <w:t>.</w:t>
      </w:r>
    </w:p>
    <w:p w:rsidR="002B3C50"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2B3C50" w:rsidRPr="00890B86" w:rsidRDefault="002B3C50" w:rsidP="002B3C50">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890B86">
        <w:rPr>
          <w:rFonts w:ascii="Times New Roman" w:eastAsia="Times New Roman" w:hAnsi="Times New Roman" w:cs="Times New Roman"/>
          <w:sz w:val="28"/>
          <w:szCs w:val="28"/>
        </w:rPr>
        <w:t>.4. Описание последовательности действий при регистрации и выдаче документов заявителю</w:t>
      </w:r>
      <w:r>
        <w:rPr>
          <w:rFonts w:ascii="Times New Roman" w:eastAsia="Times New Roman" w:hAnsi="Times New Roman" w:cs="Times New Roman"/>
          <w:sz w:val="28"/>
          <w:szCs w:val="28"/>
        </w:rPr>
        <w:t>.</w:t>
      </w:r>
      <w:r w:rsidRPr="00890B86">
        <w:rPr>
          <w:rFonts w:ascii="Times New Roman" w:eastAsia="Times New Roman" w:hAnsi="Times New Roman" w:cs="Times New Roman"/>
          <w:sz w:val="28"/>
          <w:szCs w:val="28"/>
        </w:rPr>
        <w:t xml:space="preserve"> </w:t>
      </w:r>
    </w:p>
    <w:p w:rsidR="002B3C50" w:rsidRPr="00890B86" w:rsidRDefault="000C39CB"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w:t>
      </w:r>
      <w:r w:rsidRPr="00197639">
        <w:rPr>
          <w:rFonts w:ascii="Times New Roman" w:hAnsi="Times New Roman" w:cs="Times New Roman"/>
          <w:sz w:val="28"/>
          <w:szCs w:val="28"/>
        </w:rPr>
        <w:t>ешени</w:t>
      </w:r>
      <w:r>
        <w:rPr>
          <w:rFonts w:ascii="Times New Roman" w:hAnsi="Times New Roman" w:cs="Times New Roman"/>
          <w:sz w:val="28"/>
          <w:szCs w:val="28"/>
        </w:rPr>
        <w:t>е</w:t>
      </w:r>
      <w:r w:rsidRPr="00197639">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на территории муниципального образования</w:t>
      </w:r>
      <w:r w:rsidRPr="00890B86">
        <w:rPr>
          <w:rFonts w:ascii="Times New Roman" w:eastAsia="Times New Roman" w:hAnsi="Times New Roman" w:cs="Times New Roman"/>
          <w:sz w:val="28"/>
          <w:szCs w:val="28"/>
        </w:rPr>
        <w:t xml:space="preserve"> </w:t>
      </w:r>
      <w:r w:rsidR="002B3C50" w:rsidRPr="00890B86">
        <w:rPr>
          <w:rFonts w:ascii="Times New Roman" w:eastAsia="Times New Roman" w:hAnsi="Times New Roman" w:cs="Times New Roman"/>
          <w:sz w:val="28"/>
          <w:szCs w:val="28"/>
        </w:rPr>
        <w:t>после подписи уполномоченного должностного лица выдается (направляется) заявителю.</w:t>
      </w:r>
    </w:p>
    <w:p w:rsidR="002B3C50" w:rsidRPr="00890B86"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2B3C50" w:rsidRPr="00890B86"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6A21EC" w:rsidRPr="00C442D1" w:rsidRDefault="006A21EC" w:rsidP="006A21EC">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5</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Pr>
          <w:rFonts w:ascii="Times New Roman" w:eastAsia="Times New Roman" w:hAnsi="Times New Roman" w:cs="Times New Roman"/>
          <w:b/>
          <w:sz w:val="28"/>
          <w:szCs w:val="28"/>
        </w:rPr>
        <w:t>.</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5</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252E6" w:rsidRPr="003B24E8"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252E6" w:rsidRDefault="006252E6" w:rsidP="006252E6">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B24E8">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252E6" w:rsidRPr="003B24E8" w:rsidRDefault="006252E6" w:rsidP="006252E6">
      <w:pPr>
        <w:spacing w:after="0" w:line="360" w:lineRule="auto"/>
        <w:ind w:firstLine="708"/>
        <w:jc w:val="both"/>
        <w:rPr>
          <w:rFonts w:ascii="Times New Roman" w:eastAsia="Times New Roman" w:hAnsi="Times New Roman" w:cs="Times New Roman"/>
          <w:b/>
          <w:color w:val="000000"/>
          <w:sz w:val="28"/>
          <w:szCs w:val="28"/>
          <w:lang w:eastAsia="ru-RU"/>
        </w:rPr>
      </w:pPr>
      <w:r w:rsidRPr="003B24E8">
        <w:rPr>
          <w:rFonts w:ascii="Times New Roman" w:eastAsia="Times New Roman" w:hAnsi="Times New Roman" w:cs="Times New Roman"/>
          <w:b/>
          <w:color w:val="000000"/>
          <w:sz w:val="28"/>
          <w:szCs w:val="28"/>
          <w:lang w:eastAsia="ru-RU"/>
        </w:rPr>
        <w:t>3.6.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lang w:eastAsia="ru-RU"/>
        </w:rPr>
        <w:t>.</w:t>
      </w:r>
    </w:p>
    <w:p w:rsidR="006252E6" w:rsidRPr="003B24E8" w:rsidRDefault="006252E6" w:rsidP="006252E6">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lastRenderedPageBreak/>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52E6" w:rsidRPr="003B24E8" w:rsidRDefault="006252E6" w:rsidP="006252E6">
      <w:pPr>
        <w:tabs>
          <w:tab w:val="left" w:pos="1800"/>
        </w:tabs>
        <w:spacing w:after="0" w:line="360" w:lineRule="auto"/>
        <w:ind w:firstLine="709"/>
        <w:jc w:val="both"/>
        <w:rPr>
          <w:rFonts w:ascii="Times New Roman" w:eastAsia="Calibri" w:hAnsi="Times New Roman" w:cs="Times New Roman"/>
          <w:color w:val="000000"/>
          <w:sz w:val="28"/>
          <w:szCs w:val="28"/>
        </w:rPr>
      </w:pPr>
      <w:bookmarkStart w:id="5" w:name="dst100263"/>
      <w:bookmarkEnd w:id="5"/>
      <w:r w:rsidRPr="003B24E8">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24E8">
        <w:rPr>
          <w:rFonts w:ascii="Times New Roman" w:eastAsia="Calibri" w:hAnsi="Times New Roman" w:cs="Times New Roman"/>
          <w:color w:val="000000"/>
          <w:sz w:val="28"/>
          <w:szCs w:val="28"/>
        </w:rPr>
        <w:t>с даты регистрации</w:t>
      </w:r>
      <w:proofErr w:type="gramEnd"/>
      <w:r w:rsidRPr="003B24E8">
        <w:rPr>
          <w:rFonts w:ascii="Times New Roman" w:eastAsia="Calibri" w:hAnsi="Times New Roman" w:cs="Times New Roman"/>
          <w:color w:val="000000"/>
          <w:sz w:val="28"/>
          <w:szCs w:val="28"/>
        </w:rPr>
        <w:t xml:space="preserve"> соответствующего заявления.</w:t>
      </w:r>
    </w:p>
    <w:p w:rsidR="006252E6" w:rsidRPr="003B24E8" w:rsidRDefault="006252E6" w:rsidP="006252E6">
      <w:pPr>
        <w:tabs>
          <w:tab w:val="left" w:pos="1800"/>
        </w:tabs>
        <w:spacing w:after="0" w:line="360" w:lineRule="auto"/>
        <w:ind w:firstLine="567"/>
        <w:jc w:val="both"/>
        <w:rPr>
          <w:rFonts w:ascii="Times New Roman" w:eastAsia="Calibri" w:hAnsi="Times New Roman" w:cs="Times New Roman"/>
          <w:color w:val="000000"/>
          <w:sz w:val="28"/>
          <w:szCs w:val="28"/>
        </w:rPr>
      </w:pPr>
      <w:bookmarkStart w:id="6" w:name="dst100264"/>
      <w:bookmarkStart w:id="7" w:name="dst100265"/>
      <w:bookmarkEnd w:id="6"/>
      <w:bookmarkEnd w:id="7"/>
      <w:r w:rsidRPr="003B24E8">
        <w:rPr>
          <w:rFonts w:ascii="Times New Roman" w:eastAsia="Calibri" w:hAnsi="Times New Roman" w:cs="Times New Roman"/>
          <w:color w:val="000000"/>
          <w:sz w:val="28"/>
          <w:szCs w:val="28"/>
        </w:rPr>
        <w:t xml:space="preserve">  </w:t>
      </w:r>
      <w:proofErr w:type="gramStart"/>
      <w:r w:rsidRPr="003B24E8">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252E6" w:rsidRPr="003B24E8" w:rsidRDefault="006252E6" w:rsidP="006252E6">
      <w:pPr>
        <w:spacing w:after="0" w:line="360" w:lineRule="auto"/>
        <w:ind w:firstLine="567"/>
        <w:jc w:val="both"/>
        <w:rPr>
          <w:rFonts w:ascii="Times New Roman" w:eastAsia="Calibri" w:hAnsi="Times New Roman" w:cs="Times New Roman"/>
          <w:color w:val="000000"/>
          <w:sz w:val="28"/>
          <w:szCs w:val="28"/>
        </w:rPr>
      </w:pPr>
      <w:bookmarkStart w:id="8" w:name="dst100266"/>
      <w:bookmarkEnd w:id="8"/>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52E6" w:rsidRPr="003B24E8" w:rsidRDefault="006252E6" w:rsidP="006252E6">
      <w:pPr>
        <w:spacing w:after="0" w:line="360" w:lineRule="auto"/>
        <w:ind w:firstLine="567"/>
        <w:jc w:val="both"/>
        <w:rPr>
          <w:rFonts w:ascii="Times New Roman" w:eastAsia="Calibri" w:hAnsi="Times New Roman" w:cs="Times New Roman"/>
          <w:color w:val="000000"/>
          <w:sz w:val="28"/>
          <w:szCs w:val="28"/>
        </w:rPr>
      </w:pPr>
      <w:bookmarkStart w:id="9" w:name="dst100267"/>
      <w:bookmarkEnd w:id="9"/>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C64A3" w:rsidRPr="003C5EFB" w:rsidRDefault="001C64A3" w:rsidP="001C64A3">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hAnsi="Times New Roman" w:cs="Times New Roman"/>
          <w:sz w:val="28"/>
          <w:szCs w:val="28"/>
        </w:rPr>
        <w:tab/>
      </w: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p>
    <w:p w:rsidR="001C64A3" w:rsidRPr="003C5EFB" w:rsidRDefault="001C64A3" w:rsidP="001C64A3">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r w:rsidR="006252E6">
        <w:rPr>
          <w:rFonts w:ascii="Times New Roman" w:eastAsia="Times New Roman" w:hAnsi="Times New Roman" w:cs="Times New Roman"/>
          <w:b/>
          <w:sz w:val="28"/>
          <w:szCs w:val="28"/>
        </w:rPr>
        <w:t>.</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r w:rsidR="006252E6">
        <w:rPr>
          <w:rFonts w:ascii="Times New Roman" w:eastAsia="Times New Roman" w:hAnsi="Times New Roman" w:cs="Times New Roman"/>
          <w:b/>
          <w:sz w:val="28"/>
          <w:szCs w:val="28"/>
        </w:rPr>
        <w:t>.</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w:t>
      </w:r>
      <w:r w:rsidRPr="003C5EFB">
        <w:rPr>
          <w:rFonts w:ascii="Times New Roman" w:eastAsia="Times New Roman" w:hAnsi="Times New Roman" w:cs="Times New Roman"/>
          <w:sz w:val="28"/>
          <w:szCs w:val="28"/>
        </w:rPr>
        <w:lastRenderedPageBreak/>
        <w:t>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w:t>
      </w:r>
      <w:r w:rsidRPr="003C5EFB">
        <w:rPr>
          <w:rFonts w:ascii="Times New Roman" w:eastAsia="Times New Roman" w:hAnsi="Times New Roman" w:cs="Times New Roman"/>
          <w:sz w:val="28"/>
          <w:szCs w:val="28"/>
        </w:rPr>
        <w:lastRenderedPageBreak/>
        <w:t>государственных и муниципальных услуг (функций) или Портале Кировской области.</w:t>
      </w:r>
    </w:p>
    <w:p w:rsidR="001C64A3" w:rsidRPr="003C5EFB" w:rsidRDefault="001C64A3" w:rsidP="001C64A3">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3C5EFB">
        <w:rPr>
          <w:rFonts w:ascii="Times New Roman" w:eastAsia="Calibri"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3C5EFB">
        <w:rPr>
          <w:rFonts w:ascii="Times New Roman" w:eastAsia="Calibri"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C5EFB">
        <w:rPr>
          <w:rFonts w:ascii="Times New Roman" w:eastAsia="Calibri" w:hAnsi="Times New Roman" w:cs="Times New Roman"/>
          <w:sz w:val="28"/>
          <w:szCs w:val="28"/>
        </w:rPr>
        <w:lastRenderedPageBreak/>
        <w:t>муниципальную услугу, но не позднее следующего рабочего дня со дня поступления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3C5EFB">
        <w:rPr>
          <w:rFonts w:ascii="Times New Roman" w:eastAsia="Calibri" w:hAnsi="Times New Roman" w:cs="Times New Roman"/>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В электронном виде жалоба может быть подана заявителем посредством: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r w:rsidR="00DD4E1D">
        <w:rPr>
          <w:rFonts w:ascii="Times New Roman" w:eastAsia="Calibri" w:hAnsi="Times New Roman" w:cs="Times New Roman"/>
          <w:b/>
          <w:sz w:val="28"/>
          <w:szCs w:val="28"/>
        </w:rPr>
        <w:t>.</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r w:rsidR="00DD4E1D">
        <w:rPr>
          <w:rFonts w:ascii="Times New Roman" w:eastAsia="Calibri" w:hAnsi="Times New Roman" w:cs="Times New Roman"/>
          <w:b/>
          <w:sz w:val="28"/>
          <w:szCs w:val="28"/>
        </w:rPr>
        <w:t>.</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C5EFB">
        <w:rPr>
          <w:rFonts w:ascii="Times New Roman" w:eastAsia="Calibri" w:hAnsi="Times New Roman" w:cs="Times New Roman"/>
          <w:sz w:val="28"/>
          <w:szCs w:val="28"/>
        </w:rPr>
        <w:lastRenderedPageBreak/>
        <w:t>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1C64A3" w:rsidRPr="003C5EFB" w:rsidRDefault="001C64A3" w:rsidP="001C64A3">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1C64A3" w:rsidRPr="003C5EFB" w:rsidRDefault="001C64A3" w:rsidP="001C64A3">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FC6F3F" w:rsidRDefault="00FC6F3F" w:rsidP="001C64A3">
      <w:pPr>
        <w:tabs>
          <w:tab w:val="left" w:pos="2625"/>
        </w:tabs>
        <w:rPr>
          <w:rFonts w:ascii="Times New Roman" w:hAnsi="Times New Roman" w:cs="Times New Roman"/>
          <w:sz w:val="28"/>
          <w:szCs w:val="28"/>
        </w:rPr>
      </w:pPr>
    </w:p>
    <w:p w:rsidR="00924CD4" w:rsidRDefault="00924CD4" w:rsidP="001C64A3">
      <w:pPr>
        <w:tabs>
          <w:tab w:val="left" w:pos="2625"/>
        </w:tabs>
        <w:rPr>
          <w:rFonts w:ascii="Times New Roman" w:hAnsi="Times New Roman" w:cs="Times New Roman"/>
          <w:sz w:val="28"/>
          <w:szCs w:val="28"/>
        </w:rPr>
      </w:pPr>
    </w:p>
    <w:p w:rsidR="00A748FA" w:rsidRDefault="00A748FA" w:rsidP="001C64A3">
      <w:pPr>
        <w:tabs>
          <w:tab w:val="left" w:pos="2625"/>
        </w:tabs>
        <w:rPr>
          <w:rFonts w:ascii="Times New Roman" w:hAnsi="Times New Roman" w:cs="Times New Roman"/>
          <w:sz w:val="28"/>
          <w:szCs w:val="28"/>
        </w:rPr>
      </w:pPr>
    </w:p>
    <w:p w:rsidR="00A748FA" w:rsidRDefault="00A748FA" w:rsidP="001C64A3">
      <w:pPr>
        <w:tabs>
          <w:tab w:val="left" w:pos="2625"/>
        </w:tabs>
        <w:rPr>
          <w:rFonts w:ascii="Times New Roman" w:hAnsi="Times New Roman" w:cs="Times New Roman"/>
          <w:sz w:val="28"/>
          <w:szCs w:val="28"/>
        </w:rPr>
      </w:pPr>
    </w:p>
    <w:p w:rsidR="00A748FA" w:rsidRDefault="00A748FA" w:rsidP="001C64A3">
      <w:pPr>
        <w:tabs>
          <w:tab w:val="left" w:pos="2625"/>
        </w:tabs>
        <w:rPr>
          <w:rFonts w:ascii="Times New Roman" w:hAnsi="Times New Roman" w:cs="Times New Roman"/>
          <w:sz w:val="28"/>
          <w:szCs w:val="28"/>
        </w:rPr>
      </w:pPr>
    </w:p>
    <w:p w:rsidR="00924CD4" w:rsidRPr="00924CD4" w:rsidRDefault="00924CD4" w:rsidP="00924CD4">
      <w:pPr>
        <w:tabs>
          <w:tab w:val="left" w:pos="6054"/>
        </w:tabs>
        <w:autoSpaceDE w:val="0"/>
        <w:spacing w:after="0" w:line="240" w:lineRule="auto"/>
        <w:ind w:left="5760"/>
        <w:jc w:val="right"/>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lastRenderedPageBreak/>
        <w:t>Приложение №1</w:t>
      </w:r>
    </w:p>
    <w:p w:rsidR="00924CD4" w:rsidRPr="00924CD4" w:rsidRDefault="00924CD4" w:rsidP="00924CD4">
      <w:pPr>
        <w:tabs>
          <w:tab w:val="left" w:pos="6054"/>
        </w:tabs>
        <w:autoSpaceDE w:val="0"/>
        <w:spacing w:after="0" w:line="240" w:lineRule="auto"/>
        <w:ind w:left="5760"/>
        <w:jc w:val="right"/>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к Административному регламенту</w:t>
      </w:r>
    </w:p>
    <w:p w:rsidR="00924CD4" w:rsidRPr="00924CD4" w:rsidRDefault="00924CD4" w:rsidP="00924CD4">
      <w:pPr>
        <w:tabs>
          <w:tab w:val="left" w:pos="294"/>
        </w:tabs>
        <w:autoSpaceDE w:val="0"/>
        <w:spacing w:after="0" w:line="240" w:lineRule="auto"/>
        <w:ind w:left="3060"/>
        <w:jc w:val="right"/>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left="4320"/>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Администрация _________________</w:t>
      </w:r>
      <w:r w:rsidRPr="00924CD4">
        <w:rPr>
          <w:rFonts w:ascii="Times New Roman" w:eastAsia="SimSun1" w:hAnsi="Times New Roman" w:cs="Times New Roman"/>
          <w:spacing w:val="-1"/>
          <w:kern w:val="1"/>
          <w:sz w:val="24"/>
          <w:szCs w:val="20"/>
          <w:lang w:eastAsia="zh-CN"/>
        </w:rPr>
        <w:t xml:space="preserve">_________ </w:t>
      </w:r>
    </w:p>
    <w:p w:rsidR="00924CD4" w:rsidRPr="00924CD4" w:rsidRDefault="00924CD4" w:rsidP="00924CD4">
      <w:pPr>
        <w:shd w:val="clear" w:color="auto" w:fill="FFFFFF"/>
        <w:spacing w:after="0" w:line="360" w:lineRule="auto"/>
        <w:ind w:left="4320" w:right="749"/>
        <w:jc w:val="center"/>
        <w:textAlignment w:val="baseline"/>
        <w:rPr>
          <w:rFonts w:ascii="Times New Roman" w:eastAsia="SimSun1" w:hAnsi="Times New Roman" w:cs="Times New Roman"/>
          <w:kern w:val="1"/>
          <w:sz w:val="24"/>
          <w:szCs w:val="20"/>
          <w:lang w:eastAsia="zh-CN"/>
        </w:rPr>
      </w:pPr>
      <w:proofErr w:type="gramStart"/>
      <w:r w:rsidRPr="00924CD4">
        <w:rPr>
          <w:rFonts w:ascii="Times New Roman" w:eastAsia="SimSun1" w:hAnsi="Times New Roman" w:cs="Times New Roman"/>
          <w:spacing w:val="-1"/>
          <w:kern w:val="1"/>
          <w:sz w:val="20"/>
          <w:szCs w:val="20"/>
          <w:lang w:eastAsia="zh-CN"/>
        </w:rPr>
        <w:t>(наименование органа местного самоуправления,</w:t>
      </w:r>
      <w:proofErr w:type="gramEnd"/>
    </w:p>
    <w:p w:rsidR="00924CD4" w:rsidRPr="00924CD4" w:rsidRDefault="00924CD4" w:rsidP="00924CD4">
      <w:pPr>
        <w:shd w:val="clear" w:color="auto" w:fill="FFFFFF"/>
        <w:spacing w:after="0" w:line="240" w:lineRule="auto"/>
        <w:ind w:left="4320"/>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
          <w:kern w:val="1"/>
          <w:sz w:val="24"/>
          <w:szCs w:val="20"/>
          <w:lang w:eastAsia="zh-CN"/>
        </w:rPr>
        <w:t>от</w:t>
      </w:r>
      <w:r w:rsidRPr="00924CD4">
        <w:rPr>
          <w:rFonts w:ascii="Times New Roman" w:eastAsia="SimSun1" w:hAnsi="Times New Roman" w:cs="Times New Roman"/>
          <w:spacing w:val="-1"/>
          <w:kern w:val="1"/>
          <w:sz w:val="28"/>
          <w:szCs w:val="28"/>
          <w:lang w:eastAsia="zh-CN"/>
        </w:rPr>
        <w:t xml:space="preserve"> </w:t>
      </w:r>
    </w:p>
    <w:p w:rsidR="00924CD4" w:rsidRPr="00924CD4" w:rsidRDefault="00924CD4" w:rsidP="00924CD4">
      <w:pPr>
        <w:pBdr>
          <w:top w:val="single" w:sz="4" w:space="1" w:color="000000"/>
          <w:left w:val="none" w:sz="0" w:space="0" w:color="000000"/>
          <w:bottom w:val="none" w:sz="0" w:space="0" w:color="000000"/>
          <w:right w:val="none" w:sz="0" w:space="0" w:color="000000"/>
        </w:pBdr>
        <w:spacing w:after="0" w:line="240" w:lineRule="auto"/>
        <w:ind w:left="4320"/>
        <w:jc w:val="center"/>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0"/>
          <w:szCs w:val="20"/>
          <w:lang w:eastAsia="zh-CN"/>
        </w:rPr>
        <w:t xml:space="preserve"> </w:t>
      </w:r>
      <w:proofErr w:type="gramStart"/>
      <w:r w:rsidRPr="00924CD4">
        <w:rPr>
          <w:rFonts w:ascii="Times New Roman" w:eastAsia="SimSun1" w:hAnsi="Times New Roman" w:cs="Times New Roman"/>
          <w:kern w:val="1"/>
          <w:sz w:val="20"/>
          <w:szCs w:val="20"/>
          <w:lang w:eastAsia="zh-CN"/>
        </w:rPr>
        <w:t>(наименование юридического лица,</w:t>
      </w:r>
      <w:proofErr w:type="gramEnd"/>
    </w:p>
    <w:p w:rsidR="00924CD4" w:rsidRPr="00924CD4" w:rsidRDefault="00924CD4" w:rsidP="00924CD4">
      <w:pPr>
        <w:pBdr>
          <w:top w:val="single" w:sz="4" w:space="1" w:color="000000"/>
          <w:left w:val="none" w:sz="0" w:space="0" w:color="000000"/>
          <w:bottom w:val="none" w:sz="0" w:space="0" w:color="000000"/>
          <w:right w:val="none" w:sz="0" w:space="0" w:color="000000"/>
        </w:pBdr>
        <w:spacing w:after="0" w:line="240" w:lineRule="auto"/>
        <w:ind w:left="4320"/>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0"/>
          <w:szCs w:val="20"/>
          <w:lang w:eastAsia="zh-CN"/>
        </w:rPr>
        <w:t>ИНН; юридический и почтовый адреса; Ф.И.О. руководителя; телефон; для физических лиц - указываются полностью Ф.И.О, почтовый адрес, телефон</w:t>
      </w:r>
      <w:r w:rsidRPr="00924CD4">
        <w:rPr>
          <w:rFonts w:ascii="Times New Roman" w:eastAsia="SimSun1" w:hAnsi="Times New Roman" w:cs="Times New Roman"/>
          <w:kern w:val="1"/>
          <w:sz w:val="20"/>
          <w:szCs w:val="20"/>
          <w:vertAlign w:val="superscript"/>
          <w:lang w:eastAsia="zh-CN"/>
        </w:rPr>
        <w:t xml:space="preserve"> </w:t>
      </w:r>
    </w:p>
    <w:p w:rsidR="00924CD4" w:rsidRPr="00924CD4" w:rsidRDefault="00924CD4" w:rsidP="00924CD4">
      <w:pPr>
        <w:spacing w:after="0" w:line="240" w:lineRule="auto"/>
        <w:ind w:left="4320"/>
        <w:jc w:val="right"/>
        <w:textAlignment w:val="baseline"/>
        <w:rPr>
          <w:rFonts w:ascii="Times New Roman" w:eastAsia="SimSun1" w:hAnsi="Times New Roman" w:cs="Times New Roman"/>
          <w:kern w:val="1"/>
          <w:sz w:val="20"/>
          <w:szCs w:val="20"/>
          <w:lang w:eastAsia="zh-CN"/>
        </w:rPr>
      </w:pPr>
    </w:p>
    <w:p w:rsidR="00924CD4" w:rsidRPr="00924CD4" w:rsidRDefault="00924CD4" w:rsidP="00924CD4">
      <w:pPr>
        <w:pBdr>
          <w:top w:val="single" w:sz="4" w:space="1" w:color="000000"/>
          <w:left w:val="none" w:sz="0" w:space="0" w:color="000000"/>
          <w:bottom w:val="none" w:sz="0" w:space="0" w:color="000000"/>
          <w:right w:val="none" w:sz="0" w:space="0" w:color="000000"/>
        </w:pBdr>
        <w:spacing w:after="0" w:line="240" w:lineRule="auto"/>
        <w:ind w:left="4320"/>
        <w:textAlignment w:val="baseline"/>
        <w:rPr>
          <w:rFonts w:ascii="Times New Roman" w:eastAsia="SimSun1" w:hAnsi="Times New Roman" w:cs="Times New Roman"/>
          <w:kern w:val="1"/>
          <w:sz w:val="24"/>
          <w:szCs w:val="20"/>
          <w:lang w:eastAsia="zh-C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bCs/>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proofErr w:type="gramStart"/>
      <w:r w:rsidRPr="00924CD4">
        <w:rPr>
          <w:rFonts w:ascii="Times New Roman" w:eastAsia="SimSun" w:hAnsi="Times New Roman" w:cs="Mangal"/>
          <w:bCs/>
          <w:kern w:val="1"/>
          <w:sz w:val="24"/>
          <w:szCs w:val="24"/>
          <w:lang w:eastAsia="zh-CN" w:bidi="hi-IN"/>
        </w:rPr>
        <w:t>З</w:t>
      </w:r>
      <w:proofErr w:type="gramEnd"/>
      <w:r w:rsidRPr="00924CD4">
        <w:rPr>
          <w:rFonts w:ascii="Times New Roman" w:eastAsia="SimSun" w:hAnsi="Times New Roman" w:cs="Mangal"/>
          <w:bCs/>
          <w:kern w:val="1"/>
          <w:sz w:val="24"/>
          <w:szCs w:val="24"/>
          <w:lang w:eastAsia="zh-CN" w:bidi="hi-IN"/>
        </w:rPr>
        <w:t xml:space="preserve"> А Я В Л Е Н И Е</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Cs/>
          <w:kern w:val="1"/>
          <w:sz w:val="24"/>
          <w:szCs w:val="24"/>
          <w:lang w:eastAsia="zh-CN" w:bidi="hi-IN"/>
        </w:rPr>
        <w:t>о переводе жилого помещения в нежилое помещение</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или нежилого помещения в жилое помещение</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p>
    <w:p w:rsidR="00924CD4" w:rsidRPr="00924CD4" w:rsidRDefault="00924CD4" w:rsidP="00924CD4">
      <w:pPr>
        <w:shd w:val="clear" w:color="auto" w:fill="FFFFFF"/>
        <w:tabs>
          <w:tab w:val="left" w:leader="underscore" w:pos="9320"/>
        </w:tabs>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4"/>
          <w:szCs w:val="20"/>
          <w:lang w:eastAsia="zh-CN"/>
        </w:rPr>
        <w:t xml:space="preserve"> </w:t>
      </w:r>
      <w:r w:rsidRPr="00924CD4">
        <w:rPr>
          <w:rFonts w:ascii="Times New Roman" w:eastAsia="SimSun1" w:hAnsi="Times New Roman" w:cs="Times New Roman"/>
          <w:kern w:val="1"/>
          <w:sz w:val="24"/>
          <w:szCs w:val="20"/>
          <w:lang w:eastAsia="zh-CN"/>
        </w:rPr>
        <w:t xml:space="preserve">Прошу </w:t>
      </w:r>
      <w:r w:rsidRPr="00924CD4">
        <w:rPr>
          <w:rFonts w:ascii="Times New Roman" w:eastAsia="SimSun1" w:hAnsi="Times New Roman" w:cs="Times New Roman"/>
          <w:spacing w:val="-5"/>
          <w:kern w:val="1"/>
          <w:sz w:val="24"/>
          <w:szCs w:val="20"/>
          <w:lang w:eastAsia="zh-CN"/>
        </w:rPr>
        <w:t xml:space="preserve">разрешить перевод жилого (нежилого) помещения в нежилое (жилое) помещение </w:t>
      </w:r>
    </w:p>
    <w:p w:rsidR="00924CD4" w:rsidRPr="00924CD4" w:rsidRDefault="00924CD4" w:rsidP="00924CD4">
      <w:pPr>
        <w:shd w:val="clear" w:color="auto" w:fill="FFFFFF"/>
        <w:tabs>
          <w:tab w:val="left" w:leader="underscore" w:pos="9320"/>
        </w:tabs>
        <w:spacing w:after="0" w:line="240" w:lineRule="auto"/>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0"/>
          <w:szCs w:val="20"/>
          <w:lang w:eastAsia="zh-CN"/>
        </w:rPr>
        <w:t>(нужное подчеркнуть)</w:t>
      </w:r>
    </w:p>
    <w:p w:rsidR="00924CD4" w:rsidRPr="00924CD4" w:rsidRDefault="00924CD4" w:rsidP="00924CD4">
      <w:pPr>
        <w:shd w:val="clear" w:color="auto" w:fill="FFFFFF"/>
        <w:tabs>
          <w:tab w:val="left" w:leader="underscore" w:pos="9320"/>
        </w:tabs>
        <w:spacing w:after="0" w:line="240" w:lineRule="auto"/>
        <w:ind w:left="18"/>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0"/>
          <w:kern w:val="1"/>
          <w:sz w:val="24"/>
          <w:szCs w:val="20"/>
          <w:lang w:eastAsia="zh-CN"/>
        </w:rPr>
        <w:t>по адресу:</w:t>
      </w:r>
      <w:r w:rsidRPr="00924CD4">
        <w:rPr>
          <w:rFonts w:ascii="Times New Roman" w:eastAsia="SimSun1" w:hAnsi="Times New Roman" w:cs="Times New Roman"/>
          <w:kern w:val="1"/>
          <w:sz w:val="24"/>
          <w:szCs w:val="20"/>
          <w:lang w:eastAsia="zh-CN"/>
        </w:rPr>
        <w:t>________________________________________________________________________</w:t>
      </w:r>
    </w:p>
    <w:p w:rsidR="00924CD4" w:rsidRPr="00924CD4" w:rsidRDefault="00924CD4" w:rsidP="00924CD4">
      <w:pPr>
        <w:shd w:val="clear" w:color="auto" w:fill="FFFFFF"/>
        <w:spacing w:after="0" w:line="240" w:lineRule="auto"/>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4"/>
          <w:szCs w:val="20"/>
          <w:lang w:eastAsia="zh-CN"/>
        </w:rPr>
        <w:t xml:space="preserve"> </w:t>
      </w:r>
    </w:p>
    <w:p w:rsidR="00924CD4" w:rsidRPr="00924CD4" w:rsidRDefault="00924CD4" w:rsidP="00924CD4">
      <w:pPr>
        <w:shd w:val="clear" w:color="auto" w:fill="FFFFFF"/>
        <w:spacing w:after="0" w:line="240" w:lineRule="auto"/>
        <w:ind w:hanging="25"/>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_______________________________________________________________________________,</w:t>
      </w:r>
    </w:p>
    <w:p w:rsidR="00924CD4" w:rsidRPr="00924CD4" w:rsidRDefault="00924CD4" w:rsidP="00924CD4">
      <w:pPr>
        <w:shd w:val="clear" w:color="auto" w:fill="FFFFFF"/>
        <w:spacing w:after="0" w:line="240" w:lineRule="auto"/>
        <w:ind w:hanging="25"/>
        <w:jc w:val="center"/>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spacing w:val="-1"/>
          <w:kern w:val="1"/>
          <w:sz w:val="20"/>
          <w:szCs w:val="20"/>
          <w:lang w:eastAsia="zh-CN"/>
        </w:rPr>
        <w:t xml:space="preserve"> </w:t>
      </w:r>
      <w:r w:rsidRPr="00924CD4">
        <w:rPr>
          <w:rFonts w:ascii="Times New Roman" w:eastAsia="SimSun1" w:hAnsi="Times New Roman" w:cs="Times New Roman"/>
          <w:spacing w:val="-1"/>
          <w:kern w:val="1"/>
          <w:sz w:val="20"/>
          <w:szCs w:val="20"/>
          <w:lang w:eastAsia="zh-CN"/>
        </w:rPr>
        <w:t>(адрес, подъезд, этаж, квартира)</w:t>
      </w:r>
      <w:r w:rsidRPr="00924CD4">
        <w:rPr>
          <w:rFonts w:ascii="Times New Roman" w:eastAsia="SimSun1" w:hAnsi="Times New Roman" w:cs="Times New Roman"/>
          <w:spacing w:val="-1"/>
          <w:kern w:val="1"/>
          <w:sz w:val="24"/>
          <w:szCs w:val="20"/>
          <w:lang w:eastAsia="zh-CN"/>
        </w:rPr>
        <w:t xml:space="preserve"> </w:t>
      </w:r>
    </w:p>
    <w:p w:rsidR="00924CD4" w:rsidRPr="00924CD4" w:rsidRDefault="00924CD4" w:rsidP="00924CD4">
      <w:pPr>
        <w:shd w:val="clear" w:color="auto" w:fill="FFFFFF"/>
        <w:tabs>
          <w:tab w:val="left" w:leader="underscore" w:pos="1850"/>
        </w:tabs>
        <w:spacing w:before="32" w:after="0" w:line="240" w:lineRule="auto"/>
        <w:ind w:left="72"/>
        <w:jc w:val="both"/>
        <w:textAlignment w:val="baseline"/>
        <w:rPr>
          <w:rFonts w:ascii="Times New Roman" w:eastAsia="SimSun1" w:hAnsi="Times New Roman" w:cs="Times New Roman"/>
          <w:spacing w:val="-10"/>
          <w:kern w:val="1"/>
          <w:sz w:val="24"/>
          <w:szCs w:val="20"/>
          <w:lang w:eastAsia="zh-CN"/>
        </w:rPr>
      </w:pP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roofErr w:type="gramStart"/>
      <w:r w:rsidRPr="00924CD4">
        <w:rPr>
          <w:rFonts w:ascii="Times New Roman" w:eastAsia="SimSun" w:hAnsi="Times New Roman" w:cs="Mangal"/>
          <w:kern w:val="1"/>
          <w:sz w:val="24"/>
          <w:szCs w:val="24"/>
          <w:lang w:eastAsia="zh-CN" w:bidi="hi-IN"/>
        </w:rPr>
        <w:t>занимаемого</w:t>
      </w:r>
      <w:proofErr w:type="gramEnd"/>
      <w:r w:rsidRPr="00924CD4">
        <w:rPr>
          <w:rFonts w:ascii="Times New Roman" w:eastAsia="SimSun" w:hAnsi="Times New Roman" w:cs="Mangal"/>
          <w:kern w:val="1"/>
          <w:sz w:val="24"/>
          <w:szCs w:val="24"/>
          <w:lang w:eastAsia="zh-CN" w:bidi="hi-IN"/>
        </w:rPr>
        <w:t xml:space="preserve"> на основании</w:t>
      </w:r>
      <w:r w:rsidRPr="00924CD4">
        <w:rPr>
          <w:rFonts w:ascii="Times New Roman" w:eastAsia="SimSun" w:hAnsi="Times New Roman" w:cs="Mangal"/>
          <w:kern w:val="1"/>
          <w:sz w:val="28"/>
          <w:szCs w:val="28"/>
          <w:lang w:eastAsia="zh-CN" w:bidi="hi-IN"/>
        </w:rPr>
        <w:t xml:space="preserve"> ______________________________________________</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8"/>
          <w:szCs w:val="28"/>
          <w:lang w:eastAsia="zh-CN" w:bidi="hi-IN"/>
        </w:rPr>
        <w:t>__________________________________________________________________,</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для дальнейшего использования его в качестве</w:t>
      </w:r>
      <w:r w:rsidRPr="00924CD4">
        <w:rPr>
          <w:rFonts w:ascii="Times New Roman" w:eastAsia="SimSun" w:hAnsi="Times New Roman" w:cs="Mangal"/>
          <w:kern w:val="1"/>
          <w:sz w:val="28"/>
          <w:szCs w:val="28"/>
          <w:lang w:eastAsia="zh-CN" w:bidi="hi-IN"/>
        </w:rPr>
        <w:t xml:space="preserve"> _________________________________.</w:t>
      </w:r>
    </w:p>
    <w:p w:rsidR="00924CD4" w:rsidRPr="00924CD4" w:rsidRDefault="00924CD4" w:rsidP="00924CD4">
      <w:pPr>
        <w:shd w:val="clear" w:color="auto" w:fill="FFFFFF"/>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4"/>
          <w:szCs w:val="20"/>
          <w:lang w:eastAsia="zh-CN"/>
        </w:rPr>
        <w:t xml:space="preserve"> </w:t>
      </w: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Собственник помещения</w:t>
      </w:r>
      <w:proofErr w:type="gramStart"/>
      <w:r w:rsidRPr="00924CD4">
        <w:rPr>
          <w:rFonts w:ascii="Times New Roman" w:eastAsia="SimSun1" w:hAnsi="Times New Roman" w:cs="Times New Roman"/>
          <w:kern w:val="1"/>
          <w:sz w:val="24"/>
          <w:szCs w:val="20"/>
          <w:lang w:eastAsia="zh-CN"/>
        </w:rPr>
        <w:t xml:space="preserve"> _______________________ (__________________)</w:t>
      </w:r>
      <w:proofErr w:type="gramEnd"/>
    </w:p>
    <w:p w:rsidR="00924CD4" w:rsidRDefault="00924CD4" w:rsidP="001C64A3">
      <w:pPr>
        <w:tabs>
          <w:tab w:val="left" w:pos="2625"/>
        </w:tabs>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Default="00924CD4" w:rsidP="00924CD4">
      <w:pPr>
        <w:rPr>
          <w:rFonts w:ascii="Times New Roman" w:hAnsi="Times New Roman" w:cs="Times New Roman"/>
          <w:sz w:val="28"/>
          <w:szCs w:val="28"/>
        </w:rPr>
      </w:pPr>
    </w:p>
    <w:p w:rsidR="00924CD4" w:rsidRDefault="00924CD4" w:rsidP="00924CD4">
      <w:pPr>
        <w:ind w:firstLine="708"/>
        <w:rPr>
          <w:rFonts w:ascii="Times New Roman" w:hAnsi="Times New Roman" w:cs="Times New Roman"/>
          <w:sz w:val="28"/>
          <w:szCs w:val="28"/>
        </w:rPr>
      </w:pPr>
    </w:p>
    <w:p w:rsidR="00924CD4" w:rsidRPr="00924CD4" w:rsidRDefault="00924CD4" w:rsidP="00924CD4">
      <w:pPr>
        <w:widowControl w:val="0"/>
        <w:suppressAutoHyphens/>
        <w:spacing w:after="0" w:line="240" w:lineRule="auto"/>
        <w:ind w:left="2124" w:firstLine="3636"/>
        <w:jc w:val="right"/>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lastRenderedPageBreak/>
        <w:t xml:space="preserve">Приложение № </w:t>
      </w:r>
      <w:r>
        <w:rPr>
          <w:rFonts w:ascii="Times New Roman" w:eastAsia="SimSun" w:hAnsi="Times New Roman" w:cs="Times New Roman"/>
          <w:kern w:val="1"/>
          <w:sz w:val="24"/>
          <w:szCs w:val="24"/>
          <w:lang w:eastAsia="zh-CN" w:bidi="hi-IN"/>
        </w:rPr>
        <w:t>2</w:t>
      </w:r>
    </w:p>
    <w:p w:rsidR="00924CD4" w:rsidRPr="00924CD4" w:rsidRDefault="00924CD4" w:rsidP="00924CD4">
      <w:pPr>
        <w:widowControl w:val="0"/>
        <w:suppressAutoHyphens/>
        <w:autoSpaceDE w:val="0"/>
        <w:spacing w:after="0" w:line="240" w:lineRule="auto"/>
        <w:jc w:val="right"/>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Times New Roman"/>
          <w:kern w:val="1"/>
          <w:sz w:val="24"/>
          <w:szCs w:val="24"/>
          <w:lang w:eastAsia="zh-CN" w:bidi="hi-IN"/>
        </w:rPr>
        <w:t>к Административному регламенту</w:t>
      </w:r>
    </w:p>
    <w:p w:rsidR="00924CD4" w:rsidRPr="00924CD4" w:rsidRDefault="00924CD4" w:rsidP="00924CD4">
      <w:pPr>
        <w:widowControl w:val="0"/>
        <w:suppressAutoHyphens/>
        <w:spacing w:after="0" w:line="240" w:lineRule="auto"/>
        <w:jc w:val="right"/>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p>
    <w:tbl>
      <w:tblPr>
        <w:tblW w:w="0" w:type="auto"/>
        <w:tblInd w:w="-5" w:type="dxa"/>
        <w:tblLayout w:type="fixed"/>
        <w:tblLook w:val="0000" w:firstRow="0" w:lastRow="0" w:firstColumn="0" w:lastColumn="0" w:noHBand="0" w:noVBand="0"/>
      </w:tblPr>
      <w:tblGrid>
        <w:gridCol w:w="4785"/>
        <w:gridCol w:w="4785"/>
      </w:tblGrid>
      <w:tr w:rsidR="00924CD4" w:rsidRPr="00924CD4" w:rsidTr="001A2A30">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924CD4" w:rsidRPr="00924CD4" w:rsidRDefault="00924CD4" w:rsidP="00924CD4">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Ф.И.О. заявителя</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________________________________________________________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адрес</w:t>
            </w:r>
          </w:p>
        </w:tc>
      </w:tr>
    </w:tbl>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b/>
          <w:kern w:val="1"/>
          <w:sz w:val="24"/>
          <w:szCs w:val="24"/>
          <w:lang w:eastAsia="zh-CN" w:bidi="hi-IN"/>
        </w:rPr>
        <w:t xml:space="preserve">Уведомление об отказе в приеме документов, необходимых </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b/>
          <w:kern w:val="1"/>
          <w:sz w:val="24"/>
          <w:szCs w:val="24"/>
          <w:lang w:eastAsia="zh-CN" w:bidi="hi-IN"/>
        </w:rPr>
        <w:t>для предоставления муниципальной услуги</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Times New Roman"/>
          <w:b/>
          <w:kern w:val="1"/>
          <w:sz w:val="24"/>
          <w:szCs w:val="24"/>
          <w:lang w:eastAsia="zh-CN" w:bidi="hi-IN"/>
        </w:rPr>
      </w:pPr>
    </w:p>
    <w:p w:rsidR="00924CD4" w:rsidRPr="00924CD4" w:rsidRDefault="00924CD4" w:rsidP="00924CD4">
      <w:pPr>
        <w:widowControl w:val="0"/>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Уважаемый (</w:t>
      </w:r>
      <w:proofErr w:type="spellStart"/>
      <w:r w:rsidRPr="00924CD4">
        <w:rPr>
          <w:rFonts w:ascii="Times New Roman" w:eastAsia="SimSun" w:hAnsi="Times New Roman" w:cs="Times New Roman"/>
          <w:kern w:val="1"/>
          <w:sz w:val="24"/>
          <w:szCs w:val="24"/>
          <w:lang w:eastAsia="zh-CN" w:bidi="hi-IN"/>
        </w:rPr>
        <w:t>ая</w:t>
      </w:r>
      <w:proofErr w:type="spellEnd"/>
      <w:r w:rsidRPr="00924CD4">
        <w:rPr>
          <w:rFonts w:ascii="Times New Roman" w:eastAsia="SimSun" w:hAnsi="Times New Roman" w:cs="Times New Roman"/>
          <w:kern w:val="1"/>
          <w:sz w:val="24"/>
          <w:szCs w:val="24"/>
          <w:lang w:eastAsia="zh-CN" w:bidi="hi-IN"/>
        </w:rPr>
        <w:t>)___________________________________________________</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vertAlign w:val="superscript"/>
          <w:lang w:eastAsia="zh-CN" w:bidi="hi-IN"/>
        </w:rPr>
        <w:t xml:space="preserve"> </w:t>
      </w:r>
      <w:r w:rsidRPr="00924CD4">
        <w:rPr>
          <w:rFonts w:ascii="Times New Roman" w:eastAsia="SimSun" w:hAnsi="Times New Roman" w:cs="Times New Roman"/>
          <w:kern w:val="1"/>
          <w:sz w:val="24"/>
          <w:szCs w:val="24"/>
          <w:vertAlign w:val="superscript"/>
          <w:lang w:eastAsia="zh-CN" w:bidi="hi-IN"/>
        </w:rPr>
        <w:t>(Ф.И.О. заявителя)</w:t>
      </w:r>
    </w:p>
    <w:p w:rsidR="00924CD4" w:rsidRPr="00924CD4" w:rsidRDefault="00924CD4" w:rsidP="00924CD4">
      <w:pPr>
        <w:widowControl w:val="0"/>
        <w:tabs>
          <w:tab w:val="left" w:pos="-3420"/>
        </w:tabs>
        <w:suppressAutoHyphens/>
        <w:spacing w:after="0" w:line="240" w:lineRule="auto"/>
        <w:jc w:val="both"/>
        <w:textAlignment w:val="baseline"/>
        <w:rPr>
          <w:rFonts w:ascii="Times New Roman" w:eastAsia="SimSun" w:hAnsi="Times New Roman" w:cs="Mangal"/>
          <w:kern w:val="1"/>
          <w:sz w:val="16"/>
          <w:szCs w:val="14"/>
          <w:lang w:eastAsia="zh-CN" w:bidi="hi-IN"/>
        </w:rPr>
      </w:pPr>
      <w:proofErr w:type="gramStart"/>
      <w:r w:rsidRPr="00924CD4">
        <w:rPr>
          <w:rFonts w:ascii="Times New Roman" w:eastAsia="SimSun" w:hAnsi="Times New Roman" w:cs="Times New Roman"/>
          <w:kern w:val="1"/>
          <w:sz w:val="24"/>
          <w:szCs w:val="24"/>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924CD4">
        <w:rPr>
          <w:rFonts w:ascii="Times New Roman" w:eastAsia="SimSun" w:hAnsi="Times New Roman" w:cs="Mangal"/>
          <w:kern w:val="1"/>
          <w:sz w:val="24"/>
          <w:szCs w:val="24"/>
          <w:lang w:eastAsia="zh-CN" w:bidi="hi-IN"/>
        </w:rPr>
        <w:t xml:space="preserve">«Принятие решения о переводе жилого помещения в нежилое или нежилого помещения в жилое помещение на территории </w:t>
      </w:r>
      <w:proofErr w:type="gramEnd"/>
    </w:p>
    <w:p w:rsidR="00924CD4" w:rsidRPr="00924CD4" w:rsidRDefault="00924CD4" w:rsidP="00924CD4">
      <w:pPr>
        <w:widowControl w:val="0"/>
        <w:tabs>
          <w:tab w:val="left" w:pos="-3420"/>
        </w:tabs>
        <w:suppressAutoHyphens/>
        <w:spacing w:after="0" w:line="240" w:lineRule="auto"/>
        <w:jc w:val="both"/>
        <w:textAlignment w:val="baseline"/>
        <w:rPr>
          <w:rFonts w:ascii="Times New Roman" w:eastAsia="SimSun" w:hAnsi="Times New Roman" w:cs="Mangal"/>
          <w:kern w:val="1"/>
          <w:sz w:val="16"/>
          <w:szCs w:val="14"/>
          <w:lang w:eastAsia="zh-CN" w:bidi="hi-IN"/>
        </w:rPr>
      </w:pPr>
      <w:proofErr w:type="gramStart"/>
      <w:r w:rsidRPr="00924CD4">
        <w:rPr>
          <w:rFonts w:ascii="Times New Roman" w:eastAsia="SimSun" w:hAnsi="Times New Roman" w:cs="Mangal"/>
          <w:kern w:val="1"/>
          <w:sz w:val="24"/>
          <w:szCs w:val="24"/>
          <w:lang w:eastAsia="zh-CN" w:bidi="hi-IN"/>
        </w:rPr>
        <w:t>муниципального образования»</w:t>
      </w:r>
      <w:r w:rsidRPr="00924CD4">
        <w:rPr>
          <w:rFonts w:ascii="Times New Roman" w:eastAsia="SimSun" w:hAnsi="Times New Roman" w:cs="Times New Roman"/>
          <w:kern w:val="1"/>
          <w:sz w:val="24"/>
          <w:szCs w:val="24"/>
          <w:lang w:eastAsia="zh-CN" w:bidi="hi-IN"/>
        </w:rPr>
        <w:t>, не могут быть приняты по следующим основаниям</w:t>
      </w:r>
      <w:r w:rsidRPr="00924CD4">
        <w:rPr>
          <w:rFonts w:ascii="Times New Roman" w:eastAsia="SimSun" w:hAnsi="Times New Roman" w:cs="Times New Roman"/>
          <w:kern w:val="1"/>
          <w:sz w:val="16"/>
          <w:szCs w:val="14"/>
          <w:lang w:eastAsia="zh-CN" w:bidi="hi-IN"/>
        </w:rPr>
        <w:t xml:space="preserve">: </w:t>
      </w:r>
      <w:proofErr w:type="gramEnd"/>
    </w:p>
    <w:p w:rsidR="00924CD4" w:rsidRPr="00924CD4" w:rsidRDefault="00924CD4" w:rsidP="00924CD4">
      <w:pPr>
        <w:widowControl w:val="0"/>
        <w:suppressAutoHyphens/>
        <w:spacing w:after="0" w:line="240" w:lineRule="auto"/>
        <w:jc w:val="both"/>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_____________________________________________________________________________</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_____________________________________________________________________________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0"/>
          <w:szCs w:val="20"/>
          <w:lang w:eastAsia="zh-CN" w:bidi="hi-IN"/>
        </w:rPr>
        <w:t>(также указываются способы устранения причин отказа в приеме документов)</w:t>
      </w:r>
    </w:p>
    <w:p w:rsidR="00924CD4" w:rsidRPr="00924CD4" w:rsidRDefault="00924CD4" w:rsidP="00924CD4">
      <w:pPr>
        <w:widowControl w:val="0"/>
        <w:suppressAutoHyphens/>
        <w:autoSpaceDE w:val="0"/>
        <w:spacing w:after="0" w:line="240" w:lineRule="auto"/>
        <w:ind w:firstLine="540"/>
        <w:jc w:val="both"/>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autoSpaceDE w:val="0"/>
        <w:spacing w:after="0" w:line="240" w:lineRule="auto"/>
        <w:ind w:firstLine="720"/>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Должностное лицо,</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proofErr w:type="gramStart"/>
      <w:r w:rsidRPr="00924CD4">
        <w:rPr>
          <w:rFonts w:ascii="Times New Roman" w:eastAsia="SimSun" w:hAnsi="Times New Roman" w:cs="Times New Roman"/>
          <w:kern w:val="1"/>
          <w:sz w:val="24"/>
          <w:szCs w:val="24"/>
          <w:lang w:eastAsia="zh-CN" w:bidi="hi-IN"/>
        </w:rPr>
        <w:t>ответственное</w:t>
      </w:r>
      <w:proofErr w:type="gramEnd"/>
      <w:r w:rsidRPr="00924CD4">
        <w:rPr>
          <w:rFonts w:ascii="Times New Roman" w:eastAsia="SimSun" w:hAnsi="Times New Roman" w:cs="Times New Roman"/>
          <w:kern w:val="1"/>
          <w:sz w:val="24"/>
          <w:szCs w:val="24"/>
          <w:lang w:eastAsia="zh-CN" w:bidi="hi-IN"/>
        </w:rPr>
        <w:t xml:space="preserve"> за приём </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и регистрацию документов подпись расшифровка подписи</w:t>
      </w: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Times New Roman"/>
          <w:kern w:val="1"/>
          <w:sz w:val="24"/>
          <w:szCs w:val="24"/>
          <w:lang w:eastAsia="zh-CN" w:bidi="hi-IN"/>
        </w:rPr>
        <w:t>«___»________________ 20___</w:t>
      </w: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 xml:space="preserve">Дата направления по почте </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или электронной почте «___»__________________20 г.</w:t>
      </w: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pageBreakBefore/>
        <w:widowControl w:val="0"/>
        <w:tabs>
          <w:tab w:val="left" w:pos="6300"/>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924CD4">
        <w:rPr>
          <w:rFonts w:ascii="Times New Roman" w:eastAsia="Times New Roman" w:hAnsi="Times New Roman" w:cs="Times New Roman"/>
          <w:kern w:val="1"/>
          <w:sz w:val="24"/>
          <w:szCs w:val="24"/>
          <w:lang w:eastAsia="zh-CN"/>
        </w:rPr>
        <w:lastRenderedPageBreak/>
        <w:t xml:space="preserve">Приложение № </w:t>
      </w:r>
      <w:r>
        <w:rPr>
          <w:rFonts w:ascii="Times New Roman" w:eastAsia="Times New Roman" w:hAnsi="Times New Roman" w:cs="Times New Roman"/>
          <w:kern w:val="1"/>
          <w:sz w:val="24"/>
          <w:szCs w:val="24"/>
          <w:lang w:eastAsia="zh-CN"/>
        </w:rPr>
        <w:t>3</w:t>
      </w:r>
    </w:p>
    <w:p w:rsidR="00924CD4" w:rsidRPr="00924CD4" w:rsidRDefault="00924CD4" w:rsidP="00924CD4">
      <w:pPr>
        <w:widowControl w:val="0"/>
        <w:tabs>
          <w:tab w:val="left" w:pos="6054"/>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924CD4">
        <w:rPr>
          <w:rFonts w:ascii="Times New Roman" w:eastAsia="Times New Roman" w:hAnsi="Times New Roman" w:cs="Times New Roman"/>
          <w:kern w:val="1"/>
          <w:sz w:val="24"/>
          <w:szCs w:val="24"/>
          <w:lang w:eastAsia="zh-CN"/>
        </w:rPr>
        <w:t>к Административному регламенту</w:t>
      </w:r>
    </w:p>
    <w:p w:rsidR="00924CD4" w:rsidRPr="00924CD4" w:rsidRDefault="00924CD4" w:rsidP="00924CD4">
      <w:pPr>
        <w:widowControl w:val="0"/>
        <w:spacing w:after="0" w:line="240" w:lineRule="auto"/>
        <w:jc w:val="right"/>
        <w:textAlignment w:val="baseline"/>
        <w:rPr>
          <w:rFonts w:ascii="Times New Roman" w:eastAsia="SimSun1" w:hAnsi="Times New Roman" w:cs="Times New Roman"/>
          <w:b/>
          <w:kern w:val="1"/>
          <w:sz w:val="24"/>
          <w:szCs w:val="24"/>
          <w:lang w:eastAsia="zh-CN"/>
        </w:rPr>
      </w:pPr>
    </w:p>
    <w:p w:rsidR="00924CD4" w:rsidRPr="00924CD4" w:rsidRDefault="00924CD4" w:rsidP="00924CD4">
      <w:pPr>
        <w:widowControl w:val="0"/>
        <w:suppressAutoHyphens/>
        <w:spacing w:after="0" w:line="240" w:lineRule="auto"/>
        <w:textAlignment w:val="baseline"/>
        <w:rPr>
          <w:rFonts w:ascii="Verdana" w:eastAsia="SimSun" w:hAnsi="Verdana" w:cs="Verdana"/>
          <w:kern w:val="1"/>
          <w:sz w:val="24"/>
          <w:szCs w:val="24"/>
          <w:lang w:eastAsia="zh-CN" w:bidi="hi-IN"/>
        </w:rPr>
      </w:pPr>
    </w:p>
    <w:p w:rsidR="00924CD4" w:rsidRPr="00924CD4" w:rsidRDefault="00924CD4" w:rsidP="00924CD4">
      <w:pPr>
        <w:widowControl w:val="0"/>
        <w:suppressAutoHyphens/>
        <w:spacing w:after="0" w:line="240" w:lineRule="auto"/>
        <w:jc w:val="right"/>
        <w:textAlignment w:val="baseline"/>
        <w:rPr>
          <w:rFonts w:ascii="Verdana" w:eastAsia="SimSun" w:hAnsi="Verdana" w:cs="Times New Roman"/>
          <w:kern w:val="1"/>
          <w:sz w:val="24"/>
          <w:szCs w:val="24"/>
          <w:lang w:eastAsia="zh-CN" w:bidi="hi-IN"/>
        </w:rPr>
      </w:pPr>
    </w:p>
    <w:tbl>
      <w:tblPr>
        <w:tblW w:w="0" w:type="auto"/>
        <w:tblInd w:w="-5" w:type="dxa"/>
        <w:tblLayout w:type="fixed"/>
        <w:tblLook w:val="0000" w:firstRow="0" w:lastRow="0" w:firstColumn="0" w:lastColumn="0" w:noHBand="0" w:noVBand="0"/>
      </w:tblPr>
      <w:tblGrid>
        <w:gridCol w:w="4785"/>
        <w:gridCol w:w="4785"/>
      </w:tblGrid>
      <w:tr w:rsidR="00924CD4" w:rsidRPr="00924CD4" w:rsidTr="001A2A30">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924CD4" w:rsidRPr="00924CD4" w:rsidRDefault="00924CD4" w:rsidP="00924CD4">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Ф.И.О. заявителя</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________________________________________________________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адрес</w:t>
            </w:r>
          </w:p>
        </w:tc>
      </w:tr>
    </w:tbl>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
          <w:kern w:val="1"/>
          <w:sz w:val="24"/>
          <w:szCs w:val="24"/>
          <w:lang w:eastAsia="zh-CN" w:bidi="hi-IN"/>
        </w:rPr>
        <w:t xml:space="preserve">Расписка в получении документов </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
          <w:kern w:val="1"/>
          <w:sz w:val="24"/>
          <w:szCs w:val="24"/>
          <w:lang w:eastAsia="zh-CN" w:bidi="hi-IN"/>
        </w:rPr>
        <w:t>для предоставления муниципальной услуги</w:t>
      </w:r>
    </w:p>
    <w:p w:rsidR="00924CD4" w:rsidRPr="00924CD4" w:rsidRDefault="00924CD4" w:rsidP="00924CD4">
      <w:pPr>
        <w:keepNext/>
        <w:widowControl w:val="0"/>
        <w:numPr>
          <w:ilvl w:val="0"/>
          <w:numId w:val="1"/>
        </w:numPr>
        <w:tabs>
          <w:tab w:val="left" w:pos="-4111"/>
        </w:tabs>
        <w:suppressAutoHyphens/>
        <w:spacing w:after="0" w:line="240" w:lineRule="auto"/>
        <w:ind w:left="4956" w:right="-6"/>
        <w:textAlignment w:val="baseline"/>
        <w:outlineLvl w:val="0"/>
        <w:rPr>
          <w:rFonts w:ascii="Cambria" w:eastAsia="Times New Roman" w:hAnsi="Cambria" w:cs="Cambria"/>
          <w:bCs/>
          <w:kern w:val="1"/>
          <w:sz w:val="24"/>
          <w:szCs w:val="24"/>
          <w:lang w:eastAsia="zh-CN" w:bidi="hi-IN"/>
        </w:rPr>
      </w:pPr>
    </w:p>
    <w:p w:rsidR="00924CD4" w:rsidRPr="00924CD4" w:rsidRDefault="00924CD4" w:rsidP="00924CD4">
      <w:pPr>
        <w:widowControl w:val="0"/>
        <w:tabs>
          <w:tab w:val="left" w:pos="9354"/>
        </w:tabs>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 xml:space="preserve">Для предоставления муниципальной услуги </w:t>
      </w:r>
      <w:r w:rsidRPr="00924CD4">
        <w:rPr>
          <w:rFonts w:ascii="Times New Roman" w:eastAsia="Times New Roman" w:hAnsi="Times New Roman" w:cs="Mangal"/>
          <w:kern w:val="1"/>
          <w:sz w:val="24"/>
          <w:szCs w:val="24"/>
          <w:lang w:eastAsia="ru-RU" w:bidi="hi-IN"/>
        </w:rPr>
        <w:t>«</w:t>
      </w:r>
      <w:r w:rsidRPr="00924CD4">
        <w:rPr>
          <w:rFonts w:ascii="Times New Roman" w:eastAsia="SimSun" w:hAnsi="Times New Roman" w:cs="Mangal"/>
          <w:kern w:val="1"/>
          <w:sz w:val="24"/>
          <w:szCs w:val="24"/>
          <w:lang w:eastAsia="zh-CN" w:bidi="hi-I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924CD4" w:rsidRPr="00924CD4" w:rsidTr="001A2A30">
        <w:tc>
          <w:tcPr>
            <w:tcW w:w="594"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w:t>
            </w:r>
            <w:r w:rsidRPr="00924CD4">
              <w:rPr>
                <w:rFonts w:ascii="Times New Roman" w:eastAsia="Times New Roman" w:hAnsi="Times New Roman" w:cs="Times New Roman"/>
                <w:kern w:val="1"/>
                <w:sz w:val="24"/>
                <w:szCs w:val="24"/>
                <w:lang w:eastAsia="zh-CN" w:bidi="hi-IN"/>
              </w:rPr>
              <w:t xml:space="preserve"> </w:t>
            </w:r>
            <w:proofErr w:type="gramStart"/>
            <w:r w:rsidRPr="00924CD4">
              <w:rPr>
                <w:rFonts w:ascii="Times New Roman" w:eastAsia="SimSun" w:hAnsi="Times New Roman" w:cs="Mangal"/>
                <w:kern w:val="1"/>
                <w:sz w:val="24"/>
                <w:szCs w:val="24"/>
                <w:lang w:eastAsia="zh-CN" w:bidi="hi-IN"/>
              </w:rPr>
              <w:t>п</w:t>
            </w:r>
            <w:proofErr w:type="gramEnd"/>
            <w:r w:rsidRPr="00924CD4">
              <w:rPr>
                <w:rFonts w:ascii="Times New Roman" w:eastAsia="SimSun" w:hAnsi="Times New Roman" w:cs="Mangal"/>
                <w:kern w:val="1"/>
                <w:sz w:val="24"/>
                <w:szCs w:val="24"/>
                <w:lang w:eastAsia="zh-CN" w:bidi="hi-IN"/>
              </w:rPr>
              <w:t>/п</w:t>
            </w:r>
          </w:p>
        </w:tc>
        <w:tc>
          <w:tcPr>
            <w:tcW w:w="3253"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Количество листов</w:t>
            </w:r>
          </w:p>
        </w:tc>
      </w:tr>
      <w:tr w:rsidR="00924CD4" w:rsidRPr="00924CD4" w:rsidTr="001A2A30">
        <w:trPr>
          <w:trHeight w:val="567"/>
        </w:trPr>
        <w:tc>
          <w:tcPr>
            <w:tcW w:w="594"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924CD4" w:rsidRPr="00924CD4" w:rsidTr="001A2A30">
        <w:trPr>
          <w:trHeight w:val="567"/>
        </w:trPr>
        <w:tc>
          <w:tcPr>
            <w:tcW w:w="594"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924CD4" w:rsidRPr="00924CD4" w:rsidTr="001A2A30">
        <w:trPr>
          <w:trHeight w:val="567"/>
        </w:trPr>
        <w:tc>
          <w:tcPr>
            <w:tcW w:w="594"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bl>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Всего принято ____________ документов на ____________ листах.</w:t>
      </w:r>
    </w:p>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p>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 xml:space="preserve">Перечень сведений и документов, </w:t>
      </w:r>
      <w:r w:rsidRPr="00924CD4">
        <w:rPr>
          <w:rFonts w:ascii="Times New Roman" w:eastAsia="SimSun" w:hAnsi="Times New Roman" w:cs="Times New Roman"/>
          <w:kern w:val="1"/>
          <w:sz w:val="24"/>
          <w:szCs w:val="24"/>
          <w:lang w:eastAsia="zh-CN" w:bidi="hi-IN"/>
        </w:rPr>
        <w:t>которые будут получены по межведомственным запросам:</w:t>
      </w:r>
      <w:r w:rsidRPr="00924CD4">
        <w:rPr>
          <w:rFonts w:ascii="Times New Roman" w:eastAsia="SimSun" w:hAnsi="Times New Roman" w:cs="Mangal"/>
          <w:kern w:val="1"/>
          <w:sz w:val="24"/>
          <w:szCs w:val="24"/>
          <w:lang w:eastAsia="zh-CN" w:bidi="hi-IN"/>
        </w:rPr>
        <w:t xml:space="preserve"> </w:t>
      </w:r>
    </w:p>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1.________________________________________________________________________</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2._________________________________________________________________________</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3._________________________________________________________________________</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924CD4" w:rsidRPr="00924CD4" w:rsidTr="001A2A30">
        <w:tc>
          <w:tcPr>
            <w:tcW w:w="2660"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eastAsia="ru-RU" w:bidi="hi-IN"/>
              </w:rPr>
              <w:t>Документы передал:</w:t>
            </w:r>
          </w:p>
        </w:tc>
        <w:tc>
          <w:tcPr>
            <w:tcW w:w="2126"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924CD4">
              <w:rPr>
                <w:rFonts w:ascii="Times New Roman" w:eastAsia="Times New Roman" w:hAnsi="Times New Roman" w:cs="Mangal"/>
                <w:color w:val="000000"/>
                <w:kern w:val="1"/>
                <w:sz w:val="24"/>
                <w:szCs w:val="28"/>
                <w:lang w:eastAsia="ru-RU" w:bidi="hi-IN"/>
              </w:rPr>
              <w:t>г</w:t>
            </w:r>
            <w:proofErr w:type="gramEnd"/>
            <w:r w:rsidRPr="00924CD4">
              <w:rPr>
                <w:rFonts w:ascii="Times New Roman" w:eastAsia="Times New Roman" w:hAnsi="Times New Roman" w:cs="Mangal"/>
                <w:color w:val="000000"/>
                <w:kern w:val="1"/>
                <w:sz w:val="24"/>
                <w:szCs w:val="28"/>
                <w:lang w:eastAsia="ru-RU" w:bidi="hi-IN"/>
              </w:rPr>
              <w:t>.</w:t>
            </w:r>
          </w:p>
        </w:tc>
      </w:tr>
      <w:tr w:rsidR="00924CD4" w:rsidRPr="00924CD4" w:rsidTr="001A2A30">
        <w:tc>
          <w:tcPr>
            <w:tcW w:w="2660"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126"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924CD4" w:rsidRPr="00924CD4" w:rsidRDefault="00924CD4" w:rsidP="00924CD4">
      <w:pPr>
        <w:widowControl w:val="0"/>
        <w:suppressAutoHyphens/>
        <w:spacing w:after="0" w:line="240" w:lineRule="auto"/>
        <w:jc w:val="both"/>
        <w:textAlignment w:val="baseline"/>
        <w:rPr>
          <w:rFonts w:ascii="Times New Roman" w:eastAsia="Times New Roman" w:hAnsi="Times New Roman" w:cs="Mangal"/>
          <w:color w:val="000000"/>
          <w:kern w:val="1"/>
          <w:sz w:val="24"/>
          <w:szCs w:val="28"/>
          <w:lang w:eastAsia="ru-RU"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924CD4" w:rsidRPr="00924CD4" w:rsidTr="001A2A30">
        <w:tc>
          <w:tcPr>
            <w:tcW w:w="2660"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eastAsia="ru-RU" w:bidi="hi-IN"/>
              </w:rPr>
              <w:t>Документы принял:</w:t>
            </w:r>
          </w:p>
        </w:tc>
        <w:tc>
          <w:tcPr>
            <w:tcW w:w="2126"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924CD4">
              <w:rPr>
                <w:rFonts w:ascii="Times New Roman" w:eastAsia="Times New Roman" w:hAnsi="Times New Roman" w:cs="Mangal"/>
                <w:color w:val="000000"/>
                <w:kern w:val="1"/>
                <w:sz w:val="24"/>
                <w:szCs w:val="28"/>
                <w:lang w:eastAsia="ru-RU" w:bidi="hi-IN"/>
              </w:rPr>
              <w:t>г</w:t>
            </w:r>
            <w:proofErr w:type="gramEnd"/>
            <w:r w:rsidRPr="00924CD4">
              <w:rPr>
                <w:rFonts w:ascii="Times New Roman" w:eastAsia="Times New Roman" w:hAnsi="Times New Roman" w:cs="Mangal"/>
                <w:color w:val="000000"/>
                <w:kern w:val="1"/>
                <w:sz w:val="24"/>
                <w:szCs w:val="28"/>
                <w:lang w:eastAsia="ru-RU" w:bidi="hi-IN"/>
              </w:rPr>
              <w:t>.</w:t>
            </w:r>
          </w:p>
        </w:tc>
      </w:tr>
      <w:tr w:rsidR="00924CD4" w:rsidRPr="00924CD4" w:rsidTr="001A2A30">
        <w:tc>
          <w:tcPr>
            <w:tcW w:w="2660"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126"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p>
    <w:sectPr w:rsidR="00924CD4" w:rsidRPr="00924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39"/>
    <w:rsid w:val="000212AA"/>
    <w:rsid w:val="00026F48"/>
    <w:rsid w:val="000527CD"/>
    <w:rsid w:val="000C39CB"/>
    <w:rsid w:val="00134B9E"/>
    <w:rsid w:val="00151373"/>
    <w:rsid w:val="00151899"/>
    <w:rsid w:val="00163169"/>
    <w:rsid w:val="00177496"/>
    <w:rsid w:val="00190FD1"/>
    <w:rsid w:val="00197639"/>
    <w:rsid w:val="001A2A30"/>
    <w:rsid w:val="001C64A3"/>
    <w:rsid w:val="001F19E8"/>
    <w:rsid w:val="002B3C50"/>
    <w:rsid w:val="002D316C"/>
    <w:rsid w:val="002F42E0"/>
    <w:rsid w:val="003658B2"/>
    <w:rsid w:val="00372106"/>
    <w:rsid w:val="003D01C3"/>
    <w:rsid w:val="00405F08"/>
    <w:rsid w:val="004646B4"/>
    <w:rsid w:val="005C1579"/>
    <w:rsid w:val="005E7CF1"/>
    <w:rsid w:val="00617EBD"/>
    <w:rsid w:val="006252E6"/>
    <w:rsid w:val="006A21EC"/>
    <w:rsid w:val="006C33FC"/>
    <w:rsid w:val="007341BD"/>
    <w:rsid w:val="0075614C"/>
    <w:rsid w:val="007A30C2"/>
    <w:rsid w:val="007C029B"/>
    <w:rsid w:val="007D47EC"/>
    <w:rsid w:val="007F63AF"/>
    <w:rsid w:val="00822DAC"/>
    <w:rsid w:val="00884D13"/>
    <w:rsid w:val="00924CD4"/>
    <w:rsid w:val="009E1B24"/>
    <w:rsid w:val="00A4791B"/>
    <w:rsid w:val="00A549D1"/>
    <w:rsid w:val="00A748FA"/>
    <w:rsid w:val="00BA48E8"/>
    <w:rsid w:val="00C30FF3"/>
    <w:rsid w:val="00C45EEE"/>
    <w:rsid w:val="00C5585F"/>
    <w:rsid w:val="00C94569"/>
    <w:rsid w:val="00C96C33"/>
    <w:rsid w:val="00CA1DFD"/>
    <w:rsid w:val="00CE3538"/>
    <w:rsid w:val="00CF488C"/>
    <w:rsid w:val="00D0626F"/>
    <w:rsid w:val="00DD4E1D"/>
    <w:rsid w:val="00DD59C8"/>
    <w:rsid w:val="00E0172C"/>
    <w:rsid w:val="00E316B4"/>
    <w:rsid w:val="00E50410"/>
    <w:rsid w:val="00E70D2A"/>
    <w:rsid w:val="00ED7409"/>
    <w:rsid w:val="00EF0758"/>
    <w:rsid w:val="00F4581B"/>
    <w:rsid w:val="00FA36C3"/>
    <w:rsid w:val="00FB225D"/>
    <w:rsid w:val="00FC0D27"/>
    <w:rsid w:val="00FC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F488C"/>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P68">
    <w:name w:val="P68"/>
    <w:basedOn w:val="a"/>
    <w:rsid w:val="00E70D2A"/>
    <w:pPr>
      <w:widowControl w:val="0"/>
      <w:spacing w:after="0" w:line="240" w:lineRule="auto"/>
      <w:jc w:val="both"/>
      <w:textAlignment w:val="baseline"/>
    </w:pPr>
    <w:rPr>
      <w:rFonts w:ascii="Times New Roman" w:eastAsia="Times New Roman" w:hAnsi="Times New Roman" w:cs="Times New Roman"/>
      <w:kern w:val="1"/>
      <w:sz w:val="24"/>
      <w:szCs w:val="20"/>
      <w:lang w:eastAsia="zh-CN"/>
    </w:rPr>
  </w:style>
  <w:style w:type="paragraph" w:customStyle="1" w:styleId="P81">
    <w:name w:val="P81"/>
    <w:basedOn w:val="a"/>
    <w:rsid w:val="00E70D2A"/>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character" w:customStyle="1" w:styleId="T9">
    <w:name w:val="T9"/>
    <w:rsid w:val="003D01C3"/>
    <w:rPr>
      <w:rFonts w:eastAsia="Times New Roman" w:cs="Times New Roman"/>
    </w:rPr>
  </w:style>
  <w:style w:type="paragraph" w:customStyle="1" w:styleId="Standard">
    <w:name w:val="Standard"/>
    <w:basedOn w:val="a"/>
    <w:rsid w:val="003D01C3"/>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basedOn w:val="a"/>
    <w:rsid w:val="003D01C3"/>
    <w:pPr>
      <w:autoSpaceDE w:val="0"/>
      <w:spacing w:after="0" w:line="240" w:lineRule="auto"/>
      <w:ind w:firstLine="720"/>
      <w:textAlignment w:val="baseline"/>
    </w:pPr>
    <w:rPr>
      <w:rFonts w:ascii="Arial" w:eastAsia="Arial" w:hAnsi="Arial" w:cs="Times New Roman"/>
      <w:kern w:val="1"/>
      <w:sz w:val="20"/>
      <w:szCs w:val="20"/>
      <w:lang w:val="x-none" w:eastAsia="zh-CN"/>
    </w:rPr>
  </w:style>
  <w:style w:type="paragraph" w:customStyle="1" w:styleId="P55">
    <w:name w:val="P55"/>
    <w:basedOn w:val="a"/>
    <w:rsid w:val="003D01C3"/>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paragraph" w:customStyle="1" w:styleId="310">
    <w:name w:val="Основной текст с отступом 31"/>
    <w:basedOn w:val="a"/>
    <w:rsid w:val="003D01C3"/>
    <w:pPr>
      <w:spacing w:after="120" w:line="240" w:lineRule="auto"/>
      <w:ind w:left="283"/>
    </w:pPr>
    <w:rPr>
      <w:rFonts w:ascii="Times New Roman" w:eastAsia="Times New Roman" w:hAnsi="Times New Roman" w:cs="Times New Roman"/>
      <w:kern w:val="1"/>
      <w:sz w:val="16"/>
      <w:szCs w:val="16"/>
      <w:lang w:eastAsia="zh-CN"/>
    </w:rPr>
  </w:style>
  <w:style w:type="character" w:customStyle="1" w:styleId="T3">
    <w:name w:val="T3"/>
    <w:rsid w:val="002B3C50"/>
    <w:rPr>
      <w:sz w:val="24"/>
    </w:rPr>
  </w:style>
  <w:style w:type="paragraph" w:styleId="a3">
    <w:name w:val="Balloon Text"/>
    <w:basedOn w:val="a"/>
    <w:link w:val="a4"/>
    <w:uiPriority w:val="99"/>
    <w:semiHidden/>
    <w:unhideWhenUsed/>
    <w:rsid w:val="007D4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7EC"/>
    <w:rPr>
      <w:rFonts w:ascii="Tahoma" w:hAnsi="Tahoma" w:cs="Tahoma"/>
      <w:sz w:val="16"/>
      <w:szCs w:val="16"/>
    </w:rPr>
  </w:style>
  <w:style w:type="paragraph" w:styleId="a5">
    <w:name w:val="Normal (Web)"/>
    <w:basedOn w:val="a"/>
    <w:uiPriority w:val="99"/>
    <w:unhideWhenUsed/>
    <w:rsid w:val="00177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F488C"/>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P68">
    <w:name w:val="P68"/>
    <w:basedOn w:val="a"/>
    <w:rsid w:val="00E70D2A"/>
    <w:pPr>
      <w:widowControl w:val="0"/>
      <w:spacing w:after="0" w:line="240" w:lineRule="auto"/>
      <w:jc w:val="both"/>
      <w:textAlignment w:val="baseline"/>
    </w:pPr>
    <w:rPr>
      <w:rFonts w:ascii="Times New Roman" w:eastAsia="Times New Roman" w:hAnsi="Times New Roman" w:cs="Times New Roman"/>
      <w:kern w:val="1"/>
      <w:sz w:val="24"/>
      <w:szCs w:val="20"/>
      <w:lang w:eastAsia="zh-CN"/>
    </w:rPr>
  </w:style>
  <w:style w:type="paragraph" w:customStyle="1" w:styleId="P81">
    <w:name w:val="P81"/>
    <w:basedOn w:val="a"/>
    <w:rsid w:val="00E70D2A"/>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character" w:customStyle="1" w:styleId="T9">
    <w:name w:val="T9"/>
    <w:rsid w:val="003D01C3"/>
    <w:rPr>
      <w:rFonts w:eastAsia="Times New Roman" w:cs="Times New Roman"/>
    </w:rPr>
  </w:style>
  <w:style w:type="paragraph" w:customStyle="1" w:styleId="Standard">
    <w:name w:val="Standard"/>
    <w:basedOn w:val="a"/>
    <w:rsid w:val="003D01C3"/>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basedOn w:val="a"/>
    <w:rsid w:val="003D01C3"/>
    <w:pPr>
      <w:autoSpaceDE w:val="0"/>
      <w:spacing w:after="0" w:line="240" w:lineRule="auto"/>
      <w:ind w:firstLine="720"/>
      <w:textAlignment w:val="baseline"/>
    </w:pPr>
    <w:rPr>
      <w:rFonts w:ascii="Arial" w:eastAsia="Arial" w:hAnsi="Arial" w:cs="Times New Roman"/>
      <w:kern w:val="1"/>
      <w:sz w:val="20"/>
      <w:szCs w:val="20"/>
      <w:lang w:val="x-none" w:eastAsia="zh-CN"/>
    </w:rPr>
  </w:style>
  <w:style w:type="paragraph" w:customStyle="1" w:styleId="P55">
    <w:name w:val="P55"/>
    <w:basedOn w:val="a"/>
    <w:rsid w:val="003D01C3"/>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paragraph" w:customStyle="1" w:styleId="310">
    <w:name w:val="Основной текст с отступом 31"/>
    <w:basedOn w:val="a"/>
    <w:rsid w:val="003D01C3"/>
    <w:pPr>
      <w:spacing w:after="120" w:line="240" w:lineRule="auto"/>
      <w:ind w:left="283"/>
    </w:pPr>
    <w:rPr>
      <w:rFonts w:ascii="Times New Roman" w:eastAsia="Times New Roman" w:hAnsi="Times New Roman" w:cs="Times New Roman"/>
      <w:kern w:val="1"/>
      <w:sz w:val="16"/>
      <w:szCs w:val="16"/>
      <w:lang w:eastAsia="zh-CN"/>
    </w:rPr>
  </w:style>
  <w:style w:type="character" w:customStyle="1" w:styleId="T3">
    <w:name w:val="T3"/>
    <w:rsid w:val="002B3C50"/>
    <w:rPr>
      <w:sz w:val="24"/>
    </w:rPr>
  </w:style>
  <w:style w:type="paragraph" w:styleId="a3">
    <w:name w:val="Balloon Text"/>
    <w:basedOn w:val="a"/>
    <w:link w:val="a4"/>
    <w:uiPriority w:val="99"/>
    <w:semiHidden/>
    <w:unhideWhenUsed/>
    <w:rsid w:val="007D4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7EC"/>
    <w:rPr>
      <w:rFonts w:ascii="Tahoma" w:hAnsi="Tahoma" w:cs="Tahoma"/>
      <w:sz w:val="16"/>
      <w:szCs w:val="16"/>
    </w:rPr>
  </w:style>
  <w:style w:type="paragraph" w:styleId="a5">
    <w:name w:val="Normal (Web)"/>
    <w:basedOn w:val="a"/>
    <w:uiPriority w:val="99"/>
    <w:unhideWhenUsed/>
    <w:rsid w:val="00177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main?base=LAW;n=5577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8F85-0402-4A7C-A631-065EFCD9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51</Pages>
  <Words>12348</Words>
  <Characters>70387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64</cp:revision>
  <cp:lastPrinted>2018-12-11T06:11:00Z</cp:lastPrinted>
  <dcterms:created xsi:type="dcterms:W3CDTF">2018-12-10T10:07:00Z</dcterms:created>
  <dcterms:modified xsi:type="dcterms:W3CDTF">2019-07-04T12:41:00Z</dcterms:modified>
</cp:coreProperties>
</file>